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500D784B" w:rsidR="002B72AC" w:rsidRPr="00814C46" w:rsidRDefault="002B72AC" w:rsidP="004E5052">
      <w:pPr>
        <w:jc w:val="both"/>
        <w:rPr>
          <w:rFonts w:ascii="Times New Roman" w:hAnsi="Times New Roman" w:cs="Times New Roman"/>
          <w:b/>
          <w:u w:val="single"/>
        </w:rPr>
      </w:pPr>
      <w:r w:rsidRPr="004F2A2E">
        <w:rPr>
          <w:rFonts w:ascii="Times New Roman" w:hAnsi="Times New Roman"/>
          <w:bCs/>
        </w:rPr>
        <w:t xml:space="preserve">технічних та якісних характеристик </w:t>
      </w:r>
      <w:r w:rsidRPr="004F2A2E">
        <w:rPr>
          <w:rFonts w:ascii="Times New Roman" w:hAnsi="Times New Roman"/>
          <w:b/>
          <w:bCs/>
        </w:rPr>
        <w:t xml:space="preserve">закупівлі </w:t>
      </w:r>
      <w:r w:rsidR="00431DCD">
        <w:rPr>
          <w:rFonts w:ascii="Times New Roman" w:hAnsi="Times New Roman" w:cs="Times New Roman"/>
          <w:color w:val="000000"/>
        </w:rPr>
        <w:t xml:space="preserve">Товару </w:t>
      </w:r>
      <w:r w:rsidR="00814C46" w:rsidRPr="00814C46">
        <w:rPr>
          <w:rFonts w:ascii="Times New Roman" w:hAnsi="Times New Roman" w:cs="Times New Roman"/>
          <w:color w:val="000000"/>
        </w:rPr>
        <w:t xml:space="preserve"> </w:t>
      </w:r>
      <w:r w:rsidR="00431DCD" w:rsidRPr="00D00CE8">
        <w:rPr>
          <w:color w:val="000000"/>
        </w:rPr>
        <w:t>Уніфіковані дата-штампи</w:t>
      </w:r>
      <w:r w:rsidRPr="00814C46">
        <w:rPr>
          <w:rFonts w:ascii="Times New Roman" w:hAnsi="Times New Roman" w:cs="Times New Roman"/>
          <w:bCs/>
        </w:rPr>
        <w:t>,</w:t>
      </w:r>
      <w:r w:rsidRPr="00814C46">
        <w:rPr>
          <w:rFonts w:ascii="Times New Roman" w:hAnsi="Times New Roman" w:cs="Times New Roman"/>
        </w:rPr>
        <w:t xml:space="preserve"> </w:t>
      </w:r>
      <w:r w:rsidRPr="00814C46">
        <w:rPr>
          <w:rFonts w:ascii="Times New Roman" w:hAnsi="Times New Roman" w:cs="Times New Roman"/>
          <w:bCs/>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4F2A2E">
        <w:rPr>
          <w:rStyle w:val="a5"/>
          <w:rFonts w:ascii="Times New Roman" w:hAnsi="Times New Roman"/>
          <w:bCs/>
        </w:rPr>
        <w:t>(оприлюднюється на виконання постанови КМУ № 710 від 11.10.2016 «Про ефективне використання державних</w:t>
      </w:r>
      <w:r w:rsidRPr="002B4A84">
        <w:rPr>
          <w:rStyle w:val="a5"/>
          <w:rFonts w:ascii="Times New Roman" w:hAnsi="Times New Roman"/>
          <w:bCs/>
          <w:sz w:val="20"/>
          <w:szCs w:val="20"/>
        </w:rPr>
        <w:t xml:space="preserve">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4B8FC02D" w14:textId="77777777" w:rsidR="00814C46" w:rsidRDefault="002B72AC" w:rsidP="00814C46">
      <w:pPr>
        <w:pBdr>
          <w:top w:val="nil"/>
          <w:left w:val="nil"/>
          <w:bottom w:val="nil"/>
          <w:right w:val="nil"/>
          <w:between w:val="nil"/>
        </w:pBdr>
        <w:spacing w:before="120" w:after="120"/>
        <w:jc w:val="both"/>
        <w:rPr>
          <w:rFonts w:ascii="Times New Roman" w:hAnsi="Times New Roman"/>
          <w:sz w:val="20"/>
          <w:szCs w:val="2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p>
    <w:p w14:paraId="099BB19E" w14:textId="77777777" w:rsidR="00431DCD" w:rsidRPr="00431DCD" w:rsidRDefault="00431DCD" w:rsidP="00431DCD">
      <w:pPr>
        <w:pBdr>
          <w:top w:val="nil"/>
          <w:left w:val="nil"/>
          <w:bottom w:val="nil"/>
          <w:right w:val="nil"/>
          <w:between w:val="nil"/>
        </w:pBdr>
        <w:spacing w:before="120" w:after="120"/>
        <w:jc w:val="both"/>
        <w:rPr>
          <w:rFonts w:ascii="Times New Roman" w:hAnsi="Times New Roman" w:cs="Times New Roman"/>
          <w:color w:val="000000"/>
        </w:rPr>
      </w:pPr>
      <w:r w:rsidRPr="00431DCD">
        <w:rPr>
          <w:rFonts w:ascii="Times New Roman" w:hAnsi="Times New Roman" w:cs="Times New Roman"/>
          <w:color w:val="000000"/>
        </w:rPr>
        <w:t>Уніфіковані дата-штампи за кодом ДК 021:2015 - 30190000-7 -Офісне устаткування та приладдя різне ( Уніфіковані дата-штампи: ДК 021:2015 - 30192153-8 Штампи)</w:t>
      </w:r>
    </w:p>
    <w:p w14:paraId="5C29E717" w14:textId="4F03C99D" w:rsidR="002B72AC" w:rsidRPr="00F358F7" w:rsidRDefault="002B72AC" w:rsidP="00814C46">
      <w:pPr>
        <w:pBdr>
          <w:top w:val="nil"/>
          <w:left w:val="nil"/>
          <w:bottom w:val="nil"/>
          <w:right w:val="nil"/>
          <w:between w:val="nil"/>
        </w:pBdr>
        <w:spacing w:before="120" w:after="12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Pr>
          <w:rFonts w:ascii="Times New Roman" w:hAnsi="Times New Roman"/>
          <w:sz w:val="20"/>
          <w:szCs w:val="20"/>
          <w:u w:val="single"/>
          <w:lang w:val="en-US"/>
        </w:rPr>
        <w:t>UA</w:t>
      </w:r>
      <w:r w:rsidR="007E6D2F" w:rsidRPr="004E5052">
        <w:rPr>
          <w:rFonts w:ascii="Times New Roman" w:hAnsi="Times New Roman"/>
          <w:sz w:val="20"/>
          <w:szCs w:val="20"/>
          <w:u w:val="single"/>
        </w:rPr>
        <w:t>-202</w:t>
      </w:r>
      <w:r w:rsidR="00B8113A" w:rsidRPr="004E5052">
        <w:rPr>
          <w:rFonts w:ascii="Times New Roman" w:hAnsi="Times New Roman"/>
          <w:sz w:val="20"/>
          <w:szCs w:val="20"/>
          <w:u w:val="single"/>
        </w:rPr>
        <w:t>3</w:t>
      </w:r>
      <w:r w:rsidR="007E6D2F" w:rsidRPr="004E5052">
        <w:rPr>
          <w:rFonts w:ascii="Times New Roman" w:hAnsi="Times New Roman"/>
          <w:sz w:val="20"/>
          <w:szCs w:val="20"/>
          <w:u w:val="single"/>
        </w:rPr>
        <w:t>-</w:t>
      </w:r>
      <w:r w:rsidR="00814C46">
        <w:rPr>
          <w:rFonts w:ascii="Times New Roman" w:hAnsi="Times New Roman"/>
          <w:sz w:val="20"/>
          <w:szCs w:val="20"/>
          <w:u w:val="single"/>
        </w:rPr>
        <w:t>10</w:t>
      </w:r>
      <w:r w:rsidR="007E6D2F" w:rsidRPr="004E5052">
        <w:rPr>
          <w:rFonts w:ascii="Times New Roman" w:hAnsi="Times New Roman"/>
          <w:sz w:val="20"/>
          <w:szCs w:val="20"/>
          <w:u w:val="single"/>
        </w:rPr>
        <w:t>-</w:t>
      </w:r>
      <w:r w:rsidR="00431DCD">
        <w:rPr>
          <w:rFonts w:ascii="Times New Roman" w:hAnsi="Times New Roman"/>
          <w:sz w:val="20"/>
          <w:szCs w:val="20"/>
          <w:u w:val="single"/>
        </w:rPr>
        <w:t>26</w:t>
      </w:r>
      <w:r w:rsidR="007E6D2F" w:rsidRPr="004E5052">
        <w:rPr>
          <w:rFonts w:ascii="Times New Roman" w:hAnsi="Times New Roman"/>
          <w:sz w:val="20"/>
          <w:szCs w:val="20"/>
          <w:u w:val="single"/>
        </w:rPr>
        <w:t>-</w:t>
      </w:r>
      <w:r w:rsidR="004F2A2E">
        <w:rPr>
          <w:rFonts w:ascii="Times New Roman" w:hAnsi="Times New Roman"/>
          <w:sz w:val="20"/>
          <w:szCs w:val="20"/>
          <w:u w:val="single"/>
        </w:rPr>
        <w:t>00</w:t>
      </w:r>
      <w:r w:rsidR="00431DCD">
        <w:rPr>
          <w:rFonts w:ascii="Times New Roman" w:hAnsi="Times New Roman"/>
          <w:sz w:val="20"/>
          <w:szCs w:val="20"/>
          <w:u w:val="single"/>
        </w:rPr>
        <w:t>3575</w:t>
      </w:r>
      <w:r w:rsidR="007E6D2F" w:rsidRPr="004E5052">
        <w:rPr>
          <w:rFonts w:ascii="Times New Roman" w:hAnsi="Times New Roman"/>
          <w:sz w:val="20"/>
          <w:szCs w:val="20"/>
          <w:u w:val="single"/>
        </w:rPr>
        <w:t>-</w:t>
      </w:r>
      <w:r w:rsidR="007E6D2F">
        <w:rPr>
          <w:rFonts w:ascii="Times New Roman" w:hAnsi="Times New Roman"/>
          <w:sz w:val="20"/>
          <w:szCs w:val="20"/>
          <w:u w:val="single"/>
          <w:lang w:val="en-US"/>
        </w:rPr>
        <w:t>a</w:t>
      </w:r>
      <w:r w:rsidRPr="007E6D2F">
        <w:rPr>
          <w:rFonts w:ascii="Times New Roman" w:hAnsi="Times New Roman"/>
          <w:sz w:val="20"/>
          <w:szCs w:val="20"/>
          <w:u w:val="single"/>
        </w:rPr>
        <w:t xml:space="preserve"> </w:t>
      </w:r>
      <w:r>
        <w:rPr>
          <w:rFonts w:ascii="Times New Roman" w:hAnsi="Times New Roman"/>
          <w:sz w:val="20"/>
          <w:szCs w:val="20"/>
        </w:rPr>
        <w:t>.</w:t>
      </w:r>
    </w:p>
    <w:p w14:paraId="4E9336F8" w14:textId="44DB5FB9" w:rsidR="002B72AC" w:rsidRPr="00422E29"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431DCD">
        <w:rPr>
          <w:rFonts w:ascii="Times New Roman" w:hAnsi="Times New Roman"/>
          <w:b/>
          <w:sz w:val="20"/>
          <w:szCs w:val="20"/>
        </w:rPr>
        <w:t>1 732 800</w:t>
      </w:r>
      <w:r w:rsidR="004F2A2E">
        <w:rPr>
          <w:rFonts w:ascii="Times New Roman" w:hAnsi="Times New Roman"/>
          <w:b/>
          <w:sz w:val="20"/>
          <w:szCs w:val="20"/>
        </w:rPr>
        <w:t>,00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sidR="00814C46">
        <w:rPr>
          <w:rFonts w:ascii="Times New Roman" w:eastAsia="Calibri" w:hAnsi="Times New Roman" w:cs="Times New Roman"/>
          <w:sz w:val="20"/>
          <w:szCs w:val="20"/>
        </w:rPr>
        <w:t xml:space="preserve"> та попередніми договорами</w:t>
      </w:r>
      <w:r>
        <w:rPr>
          <w:rFonts w:ascii="Times New Roman" w:eastAsia="Calibri" w:hAnsi="Times New Roman" w:cs="Times New Roman"/>
          <w:sz w:val="20"/>
          <w:szCs w:val="20"/>
        </w:rPr>
        <w:t xml:space="preserve">. </w:t>
      </w:r>
    </w:p>
    <w:p w14:paraId="00B0AB3A" w14:textId="676D76E2" w:rsidR="002B72AC" w:rsidRPr="00BD55D5"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sidR="00B8113A">
        <w:rPr>
          <w:rFonts w:ascii="Times New Roman" w:eastAsia="Times New Roman" w:hAnsi="Times New Roman"/>
          <w:b/>
          <w:bCs/>
          <w:sz w:val="20"/>
          <w:szCs w:val="20"/>
          <w:lang w:eastAsia="uk-UA"/>
        </w:rPr>
        <w:t xml:space="preserve"> </w:t>
      </w:r>
      <w:r w:rsidR="004E5052">
        <w:rPr>
          <w:rFonts w:ascii="Times New Roman" w:eastAsia="Times New Roman" w:hAnsi="Times New Roman"/>
          <w:b/>
          <w:bCs/>
          <w:sz w:val="20"/>
          <w:szCs w:val="20"/>
          <w:lang w:eastAsia="uk-UA"/>
        </w:rPr>
        <w:t xml:space="preserve"> </w:t>
      </w:r>
      <w:r w:rsidR="00431DCD">
        <w:rPr>
          <w:rFonts w:ascii="Times New Roman" w:eastAsia="Times New Roman" w:hAnsi="Times New Roman"/>
          <w:b/>
          <w:bCs/>
          <w:sz w:val="20"/>
          <w:szCs w:val="20"/>
          <w:lang w:eastAsia="uk-UA"/>
        </w:rPr>
        <w:t>1 732 800</w:t>
      </w:r>
      <w:r w:rsidR="004E5052">
        <w:rPr>
          <w:rFonts w:ascii="Times New Roman" w:eastAsia="Times New Roman" w:hAnsi="Times New Roman"/>
          <w:b/>
          <w:bCs/>
          <w:sz w:val="20"/>
          <w:szCs w:val="20"/>
          <w:lang w:eastAsia="uk-UA"/>
        </w:rPr>
        <w:t xml:space="preserve">,00 </w:t>
      </w:r>
      <w:r w:rsidR="00B8113A">
        <w:rPr>
          <w:rFonts w:ascii="Times New Roman" w:eastAsia="Times New Roman" w:hAnsi="Times New Roman"/>
          <w:b/>
          <w:bCs/>
          <w:sz w:val="20"/>
          <w:szCs w:val="20"/>
          <w:lang w:eastAsia="uk-UA"/>
        </w:rPr>
        <w:t xml:space="preserve"> гривень</w:t>
      </w:r>
      <w:r w:rsidRPr="00A20DA4">
        <w:rPr>
          <w:rFonts w:ascii="Times New Roman" w:eastAsia="Times New Roman" w:hAnsi="Times New Roman"/>
          <w:bCs/>
          <w:sz w:val="20"/>
          <w:szCs w:val="20"/>
          <w:lang w:eastAsia="uk-UA"/>
        </w:rPr>
        <w:t xml:space="preserve"> </w:t>
      </w:r>
      <w:r>
        <w:rPr>
          <w:rFonts w:ascii="Times New Roman" w:eastAsia="Times New Roman" w:hAnsi="Times New Roman"/>
          <w:bCs/>
          <w:sz w:val="20"/>
          <w:szCs w:val="20"/>
          <w:lang w:eastAsia="uk-UA"/>
        </w:rPr>
        <w:t>згідно</w:t>
      </w:r>
      <w:r w:rsidR="00814C46">
        <w:rPr>
          <w:rFonts w:ascii="Times New Roman" w:eastAsia="Times New Roman" w:hAnsi="Times New Roman"/>
          <w:bCs/>
          <w:sz w:val="20"/>
          <w:szCs w:val="20"/>
          <w:lang w:eastAsia="uk-UA"/>
        </w:rPr>
        <w:t xml:space="preserve"> </w:t>
      </w:r>
      <w:r w:rsidR="007E6D2F">
        <w:rPr>
          <w:rFonts w:ascii="Times New Roman" w:eastAsia="Times New Roman" w:hAnsi="Times New Roman"/>
          <w:bCs/>
          <w:sz w:val="20"/>
          <w:szCs w:val="20"/>
          <w:lang w:eastAsia="uk-UA"/>
        </w:rPr>
        <w:t>кошторис</w:t>
      </w:r>
      <w:r w:rsidR="00B8113A">
        <w:rPr>
          <w:rFonts w:ascii="Times New Roman" w:eastAsia="Times New Roman" w:hAnsi="Times New Roman"/>
          <w:bCs/>
          <w:sz w:val="20"/>
          <w:szCs w:val="20"/>
          <w:lang w:eastAsia="uk-UA"/>
        </w:rPr>
        <w:t xml:space="preserve">у </w:t>
      </w:r>
      <w:r w:rsidR="00A335CB">
        <w:rPr>
          <w:rFonts w:ascii="Times New Roman" w:eastAsia="Times New Roman" w:hAnsi="Times New Roman"/>
          <w:bCs/>
          <w:sz w:val="20"/>
          <w:szCs w:val="20"/>
          <w:lang w:eastAsia="uk-UA"/>
        </w:rPr>
        <w:t>Держмитслужби</w:t>
      </w:r>
      <w:r w:rsidR="00B8113A">
        <w:rPr>
          <w:rFonts w:ascii="Times New Roman" w:eastAsia="Times New Roman" w:hAnsi="Times New Roman"/>
          <w:bCs/>
          <w:sz w:val="20"/>
          <w:szCs w:val="20"/>
          <w:lang w:eastAsia="uk-UA"/>
        </w:rPr>
        <w:t xml:space="preserve"> на 2023 рік</w:t>
      </w:r>
      <w:r>
        <w:rPr>
          <w:rFonts w:ascii="Times New Roman" w:eastAsia="Times New Roman" w:hAnsi="Times New Roman"/>
          <w:bCs/>
          <w:sz w:val="20"/>
          <w:szCs w:val="20"/>
          <w:lang w:eastAsia="uk-UA"/>
        </w:rPr>
        <w:t>.</w:t>
      </w:r>
    </w:p>
    <w:p w14:paraId="4A5796FF" w14:textId="65D0A164" w:rsidR="00B8113A" w:rsidRDefault="002B72AC" w:rsidP="00B8113A">
      <w:pPr>
        <w:spacing w:after="120"/>
        <w:jc w:val="both"/>
        <w:rPr>
          <w:rFonts w:ascii="Times New Roman" w:hAnsi="Times New Roman" w:cs="Times New Roman"/>
          <w:color w:val="000000"/>
          <w:sz w:val="20"/>
          <w:szCs w:val="20"/>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w:t>
      </w:r>
      <w:r>
        <w:rPr>
          <w:rFonts w:ascii="Times New Roman" w:hAnsi="Times New Roman"/>
          <w:sz w:val="20"/>
          <w:szCs w:val="20"/>
        </w:rPr>
        <w:t>—</w:t>
      </w:r>
      <w:r w:rsidR="00B8113A" w:rsidRPr="00B8113A">
        <w:rPr>
          <w:color w:val="000000"/>
        </w:rPr>
        <w:t xml:space="preserve"> </w:t>
      </w:r>
      <w:r w:rsidR="00B8113A" w:rsidRPr="00B8113A">
        <w:rPr>
          <w:rFonts w:ascii="Times New Roman" w:hAnsi="Times New Roman" w:cs="Times New Roman"/>
          <w:color w:val="000000"/>
          <w:sz w:val="20"/>
          <w:szCs w:val="20"/>
        </w:rPr>
        <w:t xml:space="preserve">до  </w:t>
      </w:r>
      <w:r w:rsidR="00431DCD">
        <w:rPr>
          <w:rFonts w:ascii="Times New Roman" w:hAnsi="Times New Roman" w:cs="Times New Roman"/>
          <w:color w:val="000000"/>
          <w:sz w:val="20"/>
          <w:szCs w:val="20"/>
        </w:rPr>
        <w:t>15</w:t>
      </w:r>
      <w:r w:rsidR="00B8113A" w:rsidRPr="00B8113A">
        <w:rPr>
          <w:rFonts w:ascii="Times New Roman" w:hAnsi="Times New Roman" w:cs="Times New Roman"/>
          <w:color w:val="000000"/>
          <w:sz w:val="20"/>
          <w:szCs w:val="20"/>
        </w:rPr>
        <w:t xml:space="preserve"> грудня 2023 року </w:t>
      </w:r>
    </w:p>
    <w:p w14:paraId="2E7D6EF9" w14:textId="3F34BF84" w:rsidR="002B72AC" w:rsidRDefault="002B72AC" w:rsidP="00431DCD">
      <w:pPr>
        <w:spacing w:after="120" w:line="240" w:lineRule="auto"/>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431DCD">
        <w:rPr>
          <w:rFonts w:ascii="Times New Roman" w:hAnsi="Times New Roman"/>
          <w:sz w:val="20"/>
          <w:szCs w:val="20"/>
        </w:rPr>
        <w:t>ого Товару</w:t>
      </w:r>
      <w:r w:rsidR="00B8113A">
        <w:rPr>
          <w:rFonts w:ascii="Times New Roman" w:hAnsi="Times New Roman"/>
          <w:sz w:val="20"/>
          <w:szCs w:val="20"/>
        </w:rPr>
        <w:t xml:space="preserve">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431DCD">
        <w:rPr>
          <w:rFonts w:ascii="Times New Roman" w:hAnsi="Times New Roman"/>
          <w:sz w:val="20"/>
          <w:szCs w:val="20"/>
        </w:rPr>
        <w:t>Товар</w:t>
      </w:r>
      <w:r w:rsidR="00765101">
        <w:rPr>
          <w:rFonts w:ascii="Times New Roman" w:hAnsi="Times New Roman"/>
          <w:sz w:val="20"/>
          <w:szCs w:val="20"/>
        </w:rPr>
        <w:t xml:space="preserve">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w:t>
      </w:r>
      <w:r w:rsidR="00431DCD">
        <w:rPr>
          <w:rFonts w:ascii="Times New Roman" w:hAnsi="Times New Roman"/>
          <w:sz w:val="20"/>
          <w:szCs w:val="20"/>
        </w:rPr>
        <w:t xml:space="preserve">поставлений </w:t>
      </w:r>
      <w:r w:rsidR="00765101">
        <w:rPr>
          <w:rFonts w:ascii="Times New Roman" w:hAnsi="Times New Roman"/>
          <w:sz w:val="20"/>
          <w:szCs w:val="20"/>
        </w:rPr>
        <w:t>своєчасн</w:t>
      </w:r>
      <w:r w:rsidR="00431DCD">
        <w:rPr>
          <w:rFonts w:ascii="Times New Roman" w:hAnsi="Times New Roman"/>
          <w:sz w:val="20"/>
          <w:szCs w:val="20"/>
        </w:rPr>
        <w:t xml:space="preserve">о </w:t>
      </w:r>
      <w:r w:rsidR="00765101">
        <w:rPr>
          <w:rFonts w:ascii="Times New Roman" w:hAnsi="Times New Roman"/>
          <w:sz w:val="20"/>
          <w:szCs w:val="20"/>
        </w:rPr>
        <w:t>в повному обсязі</w:t>
      </w:r>
      <w:r w:rsidR="00431DCD">
        <w:rPr>
          <w:rFonts w:ascii="Times New Roman" w:hAnsi="Times New Roman"/>
          <w:sz w:val="20"/>
          <w:szCs w:val="20"/>
        </w:rPr>
        <w:t xml:space="preserve"> та </w:t>
      </w:r>
      <w:r w:rsidR="00431DCD">
        <w:rPr>
          <w:rFonts w:ascii="Times New Roman" w:hAnsi="Times New Roman"/>
          <w:sz w:val="20"/>
          <w:szCs w:val="20"/>
        </w:rPr>
        <w:t>бути   якісним</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1928D175" w14:textId="77777777" w:rsidR="00431DCD" w:rsidRPr="00431DCD" w:rsidRDefault="00431DCD" w:rsidP="00431DCD">
      <w:pPr>
        <w:spacing w:after="0" w:line="240" w:lineRule="auto"/>
        <w:ind w:firstLine="360"/>
        <w:jc w:val="center"/>
        <w:rPr>
          <w:rFonts w:ascii="Times New Roman" w:eastAsia="Times New Roman" w:hAnsi="Times New Roman" w:cs="Times New Roman"/>
          <w:b/>
          <w:bCs/>
          <w:sz w:val="24"/>
          <w:szCs w:val="24"/>
          <w:lang w:eastAsia="ru-RU"/>
        </w:rPr>
      </w:pPr>
      <w:r w:rsidRPr="00431DCD">
        <w:rPr>
          <w:rFonts w:ascii="Times New Roman" w:eastAsia="Times New Roman" w:hAnsi="Times New Roman" w:cs="Times New Roman"/>
          <w:b/>
          <w:bCs/>
          <w:sz w:val="24"/>
          <w:szCs w:val="24"/>
          <w:lang w:eastAsia="ru-RU"/>
        </w:rPr>
        <w:t>ТЕХНІЧНІ ВИМОГИ</w:t>
      </w:r>
    </w:p>
    <w:p w14:paraId="4DF8339E" w14:textId="77777777" w:rsidR="00431DCD" w:rsidRPr="00431DCD" w:rsidRDefault="00431DCD" w:rsidP="00431DCD">
      <w:pPr>
        <w:spacing w:after="0" w:line="240" w:lineRule="auto"/>
        <w:contextualSpacing/>
        <w:jc w:val="center"/>
        <w:rPr>
          <w:rFonts w:ascii="Times New Roman" w:eastAsia="Times New Roman" w:hAnsi="Times New Roman" w:cs="Times New Roman"/>
          <w:sz w:val="24"/>
          <w:szCs w:val="24"/>
          <w:lang w:eastAsia="ru-RU"/>
        </w:rPr>
      </w:pPr>
      <w:r w:rsidRPr="00431DCD">
        <w:rPr>
          <w:rFonts w:ascii="Times New Roman" w:eastAsia="Times New Roman" w:hAnsi="Times New Roman" w:cs="Times New Roman"/>
          <w:b/>
          <w:bCs/>
          <w:sz w:val="24"/>
          <w:szCs w:val="24"/>
          <w:lang w:eastAsia="uk-UA"/>
        </w:rPr>
        <w:t>Уніфіковані дата-штампи за кодом ДК 021:2015 - 30190000-7 -Офісне устаткування та приладдя різне (Уніфіковані дата-штампи: ДК 021:2015 - 30192153-8 Штампи)</w:t>
      </w:r>
    </w:p>
    <w:tbl>
      <w:tblPr>
        <w:tblW w:w="10514" w:type="dxa"/>
        <w:tblInd w:w="-294"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2669"/>
        <w:gridCol w:w="993"/>
        <w:gridCol w:w="1157"/>
        <w:gridCol w:w="5127"/>
      </w:tblGrid>
      <w:tr w:rsidR="00431DCD" w:rsidRPr="00431DCD" w14:paraId="7E448EB0" w14:textId="77777777" w:rsidTr="00632628">
        <w:trPr>
          <w:trHeight w:val="541"/>
        </w:trPr>
        <w:tc>
          <w:tcPr>
            <w:tcW w:w="568" w:type="dxa"/>
          </w:tcPr>
          <w:p w14:paraId="45E1247E" w14:textId="77777777" w:rsidR="00431DCD" w:rsidRPr="00431DCD" w:rsidRDefault="00431DCD" w:rsidP="00431DCD">
            <w:pPr>
              <w:spacing w:after="0" w:line="240" w:lineRule="auto"/>
              <w:jc w:val="center"/>
              <w:rPr>
                <w:rFonts w:ascii="Times New Roman" w:eastAsia="Times New Roman" w:hAnsi="Times New Roman" w:cs="Times New Roman"/>
                <w:sz w:val="24"/>
                <w:szCs w:val="24"/>
                <w:highlight w:val="white"/>
                <w:lang w:eastAsia="ru-RU"/>
              </w:rPr>
            </w:pPr>
            <w:r w:rsidRPr="00431DCD">
              <w:rPr>
                <w:rFonts w:ascii="Times New Roman" w:eastAsia="Times New Roman" w:hAnsi="Times New Roman" w:cs="Times New Roman"/>
                <w:sz w:val="24"/>
                <w:szCs w:val="24"/>
                <w:highlight w:val="white"/>
                <w:lang w:eastAsia="ru-RU"/>
              </w:rPr>
              <w:t>№ з/п</w:t>
            </w:r>
          </w:p>
        </w:tc>
        <w:tc>
          <w:tcPr>
            <w:tcW w:w="2669" w:type="dxa"/>
          </w:tcPr>
          <w:p w14:paraId="6941C56C" w14:textId="77777777" w:rsidR="00431DCD" w:rsidRPr="00431DCD" w:rsidRDefault="00431DCD" w:rsidP="00431DCD">
            <w:pPr>
              <w:spacing w:after="0" w:line="240" w:lineRule="auto"/>
              <w:jc w:val="center"/>
              <w:rPr>
                <w:rFonts w:ascii="Times New Roman" w:eastAsia="Times New Roman" w:hAnsi="Times New Roman" w:cs="Times New Roman"/>
                <w:sz w:val="24"/>
                <w:szCs w:val="24"/>
                <w:highlight w:val="white"/>
                <w:lang w:eastAsia="ru-RU"/>
              </w:rPr>
            </w:pPr>
            <w:r w:rsidRPr="00431DCD">
              <w:rPr>
                <w:rFonts w:ascii="Times New Roman" w:eastAsia="Times New Roman" w:hAnsi="Times New Roman" w:cs="Times New Roman"/>
                <w:sz w:val="24"/>
                <w:szCs w:val="24"/>
                <w:highlight w:val="white"/>
                <w:lang w:eastAsia="ru-RU"/>
              </w:rPr>
              <w:t xml:space="preserve">Найменування  </w:t>
            </w:r>
          </w:p>
        </w:tc>
        <w:tc>
          <w:tcPr>
            <w:tcW w:w="993" w:type="dxa"/>
          </w:tcPr>
          <w:p w14:paraId="1B3F9D4C" w14:textId="77777777" w:rsidR="00431DCD" w:rsidRPr="00431DCD" w:rsidRDefault="00431DCD" w:rsidP="00431DCD">
            <w:pPr>
              <w:spacing w:after="0" w:line="240" w:lineRule="auto"/>
              <w:rPr>
                <w:rFonts w:ascii="Times New Roman" w:eastAsia="Times New Roman" w:hAnsi="Times New Roman" w:cs="Times New Roman"/>
                <w:sz w:val="24"/>
                <w:szCs w:val="24"/>
                <w:highlight w:val="white"/>
                <w:lang w:eastAsia="ru-RU"/>
              </w:rPr>
            </w:pPr>
            <w:r w:rsidRPr="00431DCD">
              <w:rPr>
                <w:rFonts w:ascii="Times New Roman" w:eastAsia="Times New Roman" w:hAnsi="Times New Roman" w:cs="Times New Roman"/>
                <w:sz w:val="24"/>
                <w:szCs w:val="24"/>
                <w:highlight w:val="white"/>
                <w:lang w:eastAsia="ru-RU"/>
              </w:rPr>
              <w:t>Од. виміру</w:t>
            </w:r>
          </w:p>
        </w:tc>
        <w:tc>
          <w:tcPr>
            <w:tcW w:w="1157" w:type="dxa"/>
          </w:tcPr>
          <w:p w14:paraId="72823703" w14:textId="77777777" w:rsidR="00431DCD" w:rsidRPr="00431DCD" w:rsidRDefault="00431DCD" w:rsidP="00431DCD">
            <w:pPr>
              <w:spacing w:after="0" w:line="240" w:lineRule="auto"/>
              <w:ind w:left="-39"/>
              <w:jc w:val="center"/>
              <w:rPr>
                <w:rFonts w:ascii="Times New Roman" w:eastAsia="Times New Roman" w:hAnsi="Times New Roman" w:cs="Times New Roman"/>
                <w:sz w:val="24"/>
                <w:szCs w:val="24"/>
                <w:highlight w:val="white"/>
                <w:lang w:eastAsia="ru-RU"/>
              </w:rPr>
            </w:pPr>
            <w:r w:rsidRPr="00431DCD">
              <w:rPr>
                <w:rFonts w:ascii="Times New Roman" w:eastAsia="Times New Roman" w:hAnsi="Times New Roman" w:cs="Times New Roman"/>
                <w:sz w:val="24"/>
                <w:szCs w:val="24"/>
                <w:highlight w:val="white"/>
                <w:lang w:eastAsia="ru-RU"/>
              </w:rPr>
              <w:t>Кількість</w:t>
            </w:r>
          </w:p>
        </w:tc>
        <w:tc>
          <w:tcPr>
            <w:tcW w:w="5127" w:type="dxa"/>
            <w:tcMar>
              <w:top w:w="100" w:type="dxa"/>
              <w:left w:w="100" w:type="dxa"/>
              <w:bottom w:w="100" w:type="dxa"/>
              <w:right w:w="100" w:type="dxa"/>
            </w:tcMar>
          </w:tcPr>
          <w:p w14:paraId="08855618" w14:textId="77777777" w:rsidR="00431DCD" w:rsidRPr="00431DCD" w:rsidRDefault="00431DCD" w:rsidP="00431DCD">
            <w:pPr>
              <w:spacing w:after="0" w:line="240" w:lineRule="auto"/>
              <w:ind w:left="-284"/>
              <w:jc w:val="center"/>
              <w:rPr>
                <w:rFonts w:ascii="Times New Roman" w:eastAsia="Times New Roman" w:hAnsi="Times New Roman" w:cs="Times New Roman"/>
                <w:sz w:val="24"/>
                <w:szCs w:val="24"/>
                <w:lang w:eastAsia="ru-RU"/>
              </w:rPr>
            </w:pPr>
            <w:r w:rsidRPr="00431DCD">
              <w:rPr>
                <w:rFonts w:ascii="Times New Roman" w:eastAsia="Times New Roman" w:hAnsi="Times New Roman" w:cs="Times New Roman"/>
                <w:sz w:val="24"/>
                <w:szCs w:val="24"/>
                <w:lang w:eastAsia="ru-RU"/>
              </w:rPr>
              <w:t xml:space="preserve">Технічні вимоги </w:t>
            </w:r>
          </w:p>
        </w:tc>
      </w:tr>
      <w:tr w:rsidR="00431DCD" w:rsidRPr="00431DCD" w14:paraId="5B17B93D" w14:textId="77777777" w:rsidTr="00632628">
        <w:trPr>
          <w:trHeight w:val="1043"/>
        </w:trPr>
        <w:tc>
          <w:tcPr>
            <w:tcW w:w="568" w:type="dxa"/>
          </w:tcPr>
          <w:p w14:paraId="2722EA14" w14:textId="77777777" w:rsidR="00431DCD" w:rsidRPr="00431DCD" w:rsidRDefault="00431DCD" w:rsidP="00431DCD">
            <w:pPr>
              <w:spacing w:after="0" w:line="240" w:lineRule="auto"/>
              <w:jc w:val="center"/>
              <w:rPr>
                <w:rFonts w:ascii="Times New Roman" w:eastAsia="Times New Roman" w:hAnsi="Times New Roman" w:cs="Times New Roman"/>
                <w:sz w:val="24"/>
                <w:szCs w:val="24"/>
                <w:highlight w:val="white"/>
                <w:lang w:eastAsia="ru-RU"/>
              </w:rPr>
            </w:pPr>
            <w:r w:rsidRPr="00431DCD">
              <w:rPr>
                <w:rFonts w:ascii="Times New Roman" w:eastAsia="Times New Roman" w:hAnsi="Times New Roman" w:cs="Times New Roman"/>
                <w:sz w:val="24"/>
                <w:szCs w:val="24"/>
                <w:highlight w:val="white"/>
                <w:lang w:eastAsia="ru-RU"/>
              </w:rPr>
              <w:t>1</w:t>
            </w:r>
          </w:p>
        </w:tc>
        <w:tc>
          <w:tcPr>
            <w:tcW w:w="2669" w:type="dxa"/>
          </w:tcPr>
          <w:p w14:paraId="017AC9BA" w14:textId="77777777" w:rsidR="00431DCD" w:rsidRPr="00431DCD" w:rsidRDefault="00431DCD" w:rsidP="00431DCD">
            <w:pPr>
              <w:spacing w:after="0" w:line="240" w:lineRule="auto"/>
              <w:ind w:right="58"/>
              <w:rPr>
                <w:rFonts w:ascii="Times New Roman" w:eastAsia="Times New Roman" w:hAnsi="Times New Roman" w:cs="Times New Roman"/>
                <w:sz w:val="24"/>
                <w:szCs w:val="24"/>
                <w:lang w:eastAsia="ru-RU"/>
              </w:rPr>
            </w:pPr>
            <w:r w:rsidRPr="00431DCD">
              <w:rPr>
                <w:rFonts w:ascii="Times New Roman" w:eastAsia="Times New Roman" w:hAnsi="Times New Roman" w:cs="Times New Roman"/>
                <w:bCs/>
                <w:sz w:val="24"/>
                <w:szCs w:val="24"/>
                <w:lang w:eastAsia="uk-UA"/>
              </w:rPr>
              <w:t xml:space="preserve">Уніфікований дата-штамп </w:t>
            </w:r>
          </w:p>
          <w:p w14:paraId="5E998A7C" w14:textId="77777777" w:rsidR="00431DCD" w:rsidRPr="00431DCD" w:rsidRDefault="00431DCD" w:rsidP="00431DCD">
            <w:pPr>
              <w:spacing w:after="0" w:line="240" w:lineRule="auto"/>
              <w:ind w:right="58"/>
              <w:rPr>
                <w:rFonts w:ascii="Times New Roman" w:eastAsia="Times New Roman" w:hAnsi="Times New Roman" w:cs="Times New Roman"/>
                <w:sz w:val="24"/>
                <w:szCs w:val="24"/>
                <w:lang w:eastAsia="ru-RU"/>
              </w:rPr>
            </w:pPr>
          </w:p>
          <w:p w14:paraId="43628D71" w14:textId="77777777" w:rsidR="00431DCD" w:rsidRPr="00431DCD" w:rsidRDefault="00431DCD" w:rsidP="00431DCD">
            <w:pPr>
              <w:spacing w:after="0" w:line="240" w:lineRule="auto"/>
              <w:ind w:right="58"/>
              <w:rPr>
                <w:rFonts w:ascii="Times New Roman" w:eastAsia="Times New Roman" w:hAnsi="Times New Roman" w:cs="Times New Roman"/>
                <w:sz w:val="24"/>
                <w:szCs w:val="24"/>
                <w:highlight w:val="white"/>
                <w:lang w:eastAsia="ru-RU"/>
              </w:rPr>
            </w:pPr>
          </w:p>
        </w:tc>
        <w:tc>
          <w:tcPr>
            <w:tcW w:w="993" w:type="dxa"/>
          </w:tcPr>
          <w:p w14:paraId="36D8F78D" w14:textId="77777777" w:rsidR="00431DCD" w:rsidRPr="00431DCD" w:rsidRDefault="00431DCD" w:rsidP="00431DCD">
            <w:pPr>
              <w:spacing w:after="0" w:line="240" w:lineRule="auto"/>
              <w:rPr>
                <w:rFonts w:ascii="Times New Roman" w:eastAsia="Times New Roman" w:hAnsi="Times New Roman" w:cs="Times New Roman"/>
                <w:sz w:val="24"/>
                <w:szCs w:val="24"/>
                <w:highlight w:val="white"/>
                <w:lang w:eastAsia="ru-RU"/>
              </w:rPr>
            </w:pPr>
            <w:r w:rsidRPr="00431DCD">
              <w:rPr>
                <w:rFonts w:ascii="Times New Roman" w:eastAsia="Times New Roman" w:hAnsi="Times New Roman" w:cs="Times New Roman"/>
                <w:sz w:val="24"/>
                <w:szCs w:val="24"/>
                <w:highlight w:val="white"/>
                <w:lang w:eastAsia="ru-RU"/>
              </w:rPr>
              <w:t>шт</w:t>
            </w:r>
          </w:p>
        </w:tc>
        <w:tc>
          <w:tcPr>
            <w:tcW w:w="1157" w:type="dxa"/>
          </w:tcPr>
          <w:p w14:paraId="3C9DAB59" w14:textId="77777777" w:rsidR="00431DCD" w:rsidRPr="00431DCD" w:rsidRDefault="00431DCD" w:rsidP="00431DCD">
            <w:pPr>
              <w:spacing w:after="0" w:line="240" w:lineRule="auto"/>
              <w:ind w:left="-39"/>
              <w:jc w:val="center"/>
              <w:rPr>
                <w:rFonts w:ascii="Times New Roman" w:eastAsia="Times New Roman" w:hAnsi="Times New Roman" w:cs="Times New Roman"/>
                <w:sz w:val="24"/>
                <w:szCs w:val="24"/>
                <w:highlight w:val="white"/>
                <w:lang w:eastAsia="ru-RU"/>
              </w:rPr>
            </w:pPr>
            <w:r w:rsidRPr="00431DCD">
              <w:rPr>
                <w:rFonts w:ascii="Times New Roman" w:eastAsia="Times New Roman" w:hAnsi="Times New Roman" w:cs="Times New Roman"/>
                <w:sz w:val="24"/>
                <w:szCs w:val="24"/>
                <w:lang w:eastAsia="ru-RU"/>
              </w:rPr>
              <w:t>1000</w:t>
            </w:r>
          </w:p>
        </w:tc>
        <w:tc>
          <w:tcPr>
            <w:tcW w:w="5127" w:type="dxa"/>
            <w:tcMar>
              <w:top w:w="100" w:type="dxa"/>
              <w:left w:w="100" w:type="dxa"/>
              <w:bottom w:w="100" w:type="dxa"/>
              <w:right w:w="100" w:type="dxa"/>
            </w:tcMar>
          </w:tcPr>
          <w:p w14:paraId="07C347FB" w14:textId="77777777" w:rsidR="00431DCD" w:rsidRPr="00431DCD" w:rsidRDefault="00431DCD" w:rsidP="00431DCD">
            <w:pPr>
              <w:spacing w:after="0" w:line="240" w:lineRule="auto"/>
              <w:ind w:left="41" w:firstLine="284"/>
              <w:rPr>
                <w:rFonts w:ascii="Times New Roman" w:eastAsia="Times New Roman" w:hAnsi="Times New Roman" w:cs="Times New Roman"/>
                <w:sz w:val="24"/>
                <w:szCs w:val="24"/>
                <w:lang w:eastAsia="ru-RU"/>
              </w:rPr>
            </w:pPr>
            <w:r w:rsidRPr="00431DCD">
              <w:rPr>
                <w:rFonts w:ascii="Times New Roman" w:eastAsia="Times New Roman" w:hAnsi="Times New Roman" w:cs="Times New Roman"/>
                <w:bCs/>
                <w:sz w:val="24"/>
                <w:szCs w:val="24"/>
                <w:lang w:eastAsia="uk-UA"/>
              </w:rPr>
              <w:t xml:space="preserve">*Уніфікований дата-штамп </w:t>
            </w:r>
            <w:r w:rsidRPr="00431DCD">
              <w:rPr>
                <w:rFonts w:ascii="Times New Roman" w:eastAsia="Times New Roman" w:hAnsi="Times New Roman" w:cs="Times New Roman"/>
                <w:sz w:val="24"/>
                <w:szCs w:val="24"/>
                <w:lang w:eastAsia="ru-RU"/>
              </w:rPr>
              <w:t>типу TRODAT 5440</w:t>
            </w:r>
            <w:r w:rsidRPr="00431DCD">
              <w:rPr>
                <w:rFonts w:ascii="Times New Roman" w:eastAsia="Times New Roman" w:hAnsi="Times New Roman" w:cs="Times New Roman"/>
                <w:bCs/>
                <w:sz w:val="24"/>
                <w:szCs w:val="24"/>
                <w:lang w:eastAsia="uk-UA"/>
              </w:rPr>
              <w:t xml:space="preserve"> (або типу </w:t>
            </w:r>
            <w:r w:rsidRPr="00431DCD">
              <w:rPr>
                <w:rFonts w:ascii="Times New Roman" w:eastAsia="Times New Roman" w:hAnsi="Times New Roman" w:cs="Times New Roman"/>
                <w:sz w:val="24"/>
                <w:szCs w:val="24"/>
                <w:lang w:val="en-US" w:eastAsia="ru-RU"/>
              </w:rPr>
              <w:t>COLOP</w:t>
            </w:r>
            <w:r w:rsidRPr="00431DCD">
              <w:rPr>
                <w:rFonts w:ascii="Times New Roman" w:eastAsia="Times New Roman" w:hAnsi="Times New Roman" w:cs="Times New Roman"/>
                <w:sz w:val="24"/>
                <w:szCs w:val="24"/>
                <w:lang w:eastAsia="ru-RU"/>
              </w:rPr>
              <w:t xml:space="preserve"> 2360)** або еквівалент</w:t>
            </w:r>
          </w:p>
          <w:p w14:paraId="69AD2912" w14:textId="77777777" w:rsidR="00431DCD" w:rsidRPr="00431DCD" w:rsidRDefault="00431DCD" w:rsidP="00431DCD">
            <w:pPr>
              <w:spacing w:after="0" w:line="240" w:lineRule="auto"/>
              <w:ind w:left="41" w:firstLine="284"/>
              <w:rPr>
                <w:rFonts w:ascii="Times New Roman" w:eastAsia="Times New Roman" w:hAnsi="Times New Roman" w:cs="Times New Roman"/>
                <w:sz w:val="24"/>
                <w:szCs w:val="24"/>
                <w:lang w:eastAsia="ru-RU"/>
              </w:rPr>
            </w:pPr>
            <w:r w:rsidRPr="00431DCD">
              <w:rPr>
                <w:rFonts w:ascii="Times New Roman" w:eastAsia="Times New Roman" w:hAnsi="Times New Roman" w:cs="Times New Roman"/>
                <w:sz w:val="24"/>
                <w:szCs w:val="24"/>
                <w:lang w:eastAsia="ru-RU"/>
              </w:rPr>
              <w:t xml:space="preserve">Уніфікований дата-штамп вироблений з суворим дотриманням технічних характеристик зазначених моделей дата-штампів. </w:t>
            </w:r>
          </w:p>
          <w:p w14:paraId="330D7CEB"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sz w:val="24"/>
                <w:szCs w:val="24"/>
                <w:lang w:eastAsia="ru-RU"/>
              </w:rPr>
              <w:t>Корпус дата-штампу має бути вироблений з обов’язковим використанням міцних металевих каркасних елементів.</w:t>
            </w:r>
          </w:p>
          <w:p w14:paraId="277E13FF"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sz w:val="24"/>
                <w:szCs w:val="24"/>
                <w:lang w:eastAsia="ru-RU"/>
              </w:rPr>
              <w:t>Рукоятка дата-штампу має бути вироблена у жовто-синьому кольорі.</w:t>
            </w:r>
          </w:p>
          <w:p w14:paraId="2AD1E233"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sz w:val="24"/>
                <w:szCs w:val="24"/>
                <w:lang w:eastAsia="ru-RU"/>
              </w:rPr>
              <w:lastRenderedPageBreak/>
              <w:t xml:space="preserve">Уніфікований дата-штамп має містити змінні барабани та матрицю. </w:t>
            </w:r>
          </w:p>
          <w:p w14:paraId="50DF79B8"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sz w:val="24"/>
                <w:szCs w:val="24"/>
                <w:lang w:eastAsia="ru-RU"/>
              </w:rPr>
              <w:t xml:space="preserve">На барабанах нанесено дев’ять службових символів. </w:t>
            </w:r>
          </w:p>
          <w:p w14:paraId="284D74B7"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sz w:val="24"/>
                <w:szCs w:val="24"/>
                <w:lang w:eastAsia="ru-RU"/>
              </w:rPr>
              <w:t xml:space="preserve">Кожний символ повинен змінюватись незалежно від інших. </w:t>
            </w:r>
          </w:p>
          <w:p w14:paraId="3E836766"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sz w:val="24"/>
                <w:szCs w:val="24"/>
                <w:lang w:eastAsia="ru-RU"/>
              </w:rPr>
              <w:t>Перший символ рядка має п’ять позначень:</w:t>
            </w:r>
          </w:p>
          <w:p w14:paraId="52228281"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sz w:val="24"/>
                <w:szCs w:val="24"/>
                <w:lang w:eastAsia="ru-RU"/>
              </w:rPr>
              <w:t xml:space="preserve">позначка &gt; (на в’їзд), </w:t>
            </w:r>
          </w:p>
          <w:p w14:paraId="10F56F86"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sz w:val="24"/>
                <w:szCs w:val="24"/>
                <w:lang w:eastAsia="ru-RU"/>
              </w:rPr>
              <w:t>позначка &lt; (на виїзд)</w:t>
            </w:r>
          </w:p>
          <w:p w14:paraId="32C4274C"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sz w:val="24"/>
                <w:szCs w:val="24"/>
                <w:lang w:eastAsia="ru-RU"/>
              </w:rPr>
              <w:t>та літерні значення у вигляді :</w:t>
            </w:r>
          </w:p>
          <w:p w14:paraId="2A244A41"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b/>
                <w:sz w:val="24"/>
                <w:szCs w:val="24"/>
                <w:lang w:eastAsia="ru-RU"/>
              </w:rPr>
              <w:t>E</w:t>
            </w:r>
            <w:r w:rsidRPr="00431DCD">
              <w:rPr>
                <w:rFonts w:ascii="Times New Roman" w:eastAsia="Times New Roman" w:hAnsi="Times New Roman" w:cs="Times New Roman"/>
                <w:sz w:val="24"/>
                <w:szCs w:val="24"/>
                <w:lang w:eastAsia="ru-RU"/>
              </w:rPr>
              <w:t xml:space="preserve"> (експорт), </w:t>
            </w:r>
          </w:p>
          <w:p w14:paraId="4D416991"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b/>
                <w:sz w:val="24"/>
                <w:szCs w:val="24"/>
                <w:lang w:eastAsia="ru-RU"/>
              </w:rPr>
              <w:t>I (</w:t>
            </w:r>
            <w:r w:rsidRPr="00431DCD">
              <w:rPr>
                <w:rFonts w:ascii="Times New Roman" w:eastAsia="Times New Roman" w:hAnsi="Times New Roman" w:cs="Times New Roman"/>
                <w:sz w:val="24"/>
                <w:szCs w:val="24"/>
                <w:lang w:eastAsia="ru-RU"/>
              </w:rPr>
              <w:t xml:space="preserve">імпорт), </w:t>
            </w:r>
          </w:p>
          <w:p w14:paraId="617BC43A"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b/>
                <w:sz w:val="24"/>
                <w:szCs w:val="24"/>
                <w:lang w:eastAsia="ru-RU"/>
              </w:rPr>
              <w:t>T</w:t>
            </w:r>
            <w:r w:rsidRPr="00431DCD">
              <w:rPr>
                <w:rFonts w:ascii="Times New Roman" w:eastAsia="Times New Roman" w:hAnsi="Times New Roman" w:cs="Times New Roman"/>
                <w:sz w:val="24"/>
                <w:szCs w:val="24"/>
                <w:lang w:eastAsia="ru-RU"/>
              </w:rPr>
              <w:t xml:space="preserve"> (транзит). </w:t>
            </w:r>
          </w:p>
          <w:p w14:paraId="6423DC21"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sz w:val="24"/>
                <w:szCs w:val="24"/>
                <w:lang w:eastAsia="ru-RU"/>
              </w:rPr>
              <w:t xml:space="preserve">Символи з другого по дев’ятий містять цифри від </w:t>
            </w:r>
            <w:r w:rsidRPr="00431DCD">
              <w:rPr>
                <w:rFonts w:ascii="Times New Roman" w:eastAsia="Times New Roman" w:hAnsi="Times New Roman" w:cs="Times New Roman"/>
                <w:b/>
                <w:sz w:val="24"/>
                <w:szCs w:val="24"/>
                <w:lang w:eastAsia="ru-RU"/>
              </w:rPr>
              <w:t>0</w:t>
            </w:r>
            <w:r w:rsidRPr="00431DCD">
              <w:rPr>
                <w:rFonts w:ascii="Times New Roman" w:eastAsia="Times New Roman" w:hAnsi="Times New Roman" w:cs="Times New Roman"/>
                <w:sz w:val="24"/>
                <w:szCs w:val="24"/>
                <w:lang w:eastAsia="ru-RU"/>
              </w:rPr>
              <w:t xml:space="preserve"> до </w:t>
            </w:r>
            <w:r w:rsidRPr="00431DCD">
              <w:rPr>
                <w:rFonts w:ascii="Times New Roman" w:eastAsia="Times New Roman" w:hAnsi="Times New Roman" w:cs="Times New Roman"/>
                <w:b/>
                <w:sz w:val="24"/>
                <w:szCs w:val="24"/>
                <w:lang w:eastAsia="ru-RU"/>
              </w:rPr>
              <w:t>9</w:t>
            </w:r>
            <w:r w:rsidRPr="00431DCD">
              <w:rPr>
                <w:rFonts w:ascii="Times New Roman" w:eastAsia="Times New Roman" w:hAnsi="Times New Roman" w:cs="Times New Roman"/>
                <w:sz w:val="24"/>
                <w:szCs w:val="24"/>
                <w:lang w:eastAsia="ru-RU"/>
              </w:rPr>
              <w:t xml:space="preserve">. </w:t>
            </w:r>
          </w:p>
          <w:p w14:paraId="4EC0CFE1"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eastAsia="ru-RU"/>
              </w:rPr>
            </w:pPr>
            <w:r w:rsidRPr="00431DCD">
              <w:rPr>
                <w:rFonts w:ascii="Times New Roman" w:eastAsia="Times New Roman" w:hAnsi="Times New Roman" w:cs="Times New Roman"/>
                <w:sz w:val="24"/>
                <w:szCs w:val="24"/>
                <w:lang w:eastAsia="ru-RU"/>
              </w:rPr>
              <w:t>Розмір поля під матрицю 28-29 х 45-49 мм, який не може перевищувати вказані розміри.</w:t>
            </w:r>
          </w:p>
          <w:p w14:paraId="55F3C82C" w14:textId="77777777" w:rsidR="00431DCD" w:rsidRPr="00431DCD" w:rsidRDefault="00431DCD" w:rsidP="00431DCD">
            <w:pPr>
              <w:spacing w:after="0" w:line="240" w:lineRule="auto"/>
              <w:ind w:left="41" w:firstLine="425"/>
              <w:rPr>
                <w:rFonts w:ascii="Times New Roman" w:eastAsia="Times New Roman" w:hAnsi="Times New Roman" w:cs="Times New Roman"/>
                <w:sz w:val="24"/>
                <w:szCs w:val="24"/>
                <w:lang w:val="ru-RU" w:eastAsia="ru-RU"/>
              </w:rPr>
            </w:pPr>
            <w:r w:rsidRPr="00431DCD">
              <w:rPr>
                <w:rFonts w:ascii="Times New Roman" w:eastAsia="Times New Roman" w:hAnsi="Times New Roman" w:cs="Times New Roman"/>
                <w:sz w:val="24"/>
                <w:szCs w:val="24"/>
                <w:lang w:eastAsia="ru-RU"/>
              </w:rPr>
              <w:t xml:space="preserve">Уніфікований дата-штамп комплектується </w:t>
            </w:r>
            <w:r w:rsidRPr="00431DCD">
              <w:rPr>
                <w:rFonts w:ascii="Times New Roman" w:eastAsia="Times New Roman" w:hAnsi="Times New Roman" w:cs="Times New Roman"/>
                <w:b/>
                <w:sz w:val="24"/>
                <w:szCs w:val="24"/>
                <w:lang w:eastAsia="ru-RU"/>
              </w:rPr>
              <w:t>двома</w:t>
            </w:r>
            <w:r w:rsidRPr="00431DCD">
              <w:rPr>
                <w:rFonts w:ascii="Times New Roman" w:eastAsia="Times New Roman" w:hAnsi="Times New Roman" w:cs="Times New Roman"/>
                <w:sz w:val="24"/>
                <w:szCs w:val="24"/>
                <w:lang w:eastAsia="ru-RU"/>
              </w:rPr>
              <w:t xml:space="preserve"> змінними нефарбованими штемпельними подушками.</w:t>
            </w:r>
          </w:p>
          <w:p w14:paraId="04532D3C" w14:textId="77777777" w:rsidR="00431DCD" w:rsidRPr="00431DCD" w:rsidRDefault="00431DCD" w:rsidP="00431DCD">
            <w:pPr>
              <w:spacing w:after="0" w:line="240" w:lineRule="auto"/>
              <w:ind w:left="41" w:firstLine="425"/>
              <w:rPr>
                <w:rFonts w:ascii="Times New Roman" w:eastAsia="Times New Roman" w:hAnsi="Times New Roman" w:cs="Times New Roman"/>
                <w:bCs/>
                <w:sz w:val="24"/>
                <w:szCs w:val="24"/>
                <w:lang w:val="ru-RU" w:eastAsia="ru-RU"/>
              </w:rPr>
            </w:pPr>
            <w:r w:rsidRPr="00431DCD">
              <w:rPr>
                <w:rFonts w:ascii="Times New Roman" w:eastAsia="Times New Roman" w:hAnsi="Times New Roman" w:cs="Times New Roman"/>
                <w:sz w:val="24"/>
                <w:szCs w:val="24"/>
                <w:lang w:eastAsia="ru-RU"/>
              </w:rPr>
              <w:t xml:space="preserve">Матеріал штемпельної подушки не повинен розкладатися під дією </w:t>
            </w:r>
            <w:r w:rsidRPr="00431DCD">
              <w:rPr>
                <w:rFonts w:ascii="Times New Roman" w:eastAsia="Times New Roman" w:hAnsi="Times New Roman" w:cs="Times New Roman"/>
                <w:bCs/>
                <w:sz w:val="24"/>
                <w:szCs w:val="24"/>
                <w:lang w:eastAsia="ru-RU"/>
              </w:rPr>
              <w:t>спеціальної</w:t>
            </w:r>
            <w:r w:rsidRPr="00431DCD">
              <w:rPr>
                <w:rFonts w:ascii="Times New Roman" w:eastAsia="Times New Roman" w:hAnsi="Times New Roman" w:cs="Times New Roman"/>
                <w:sz w:val="24"/>
                <w:szCs w:val="24"/>
                <w:lang w:eastAsia="ru-RU"/>
              </w:rPr>
              <w:t xml:space="preserve"> флуоресцентної фарби</w:t>
            </w:r>
            <w:r w:rsidRPr="00431DCD">
              <w:rPr>
                <w:rFonts w:ascii="Times New Roman" w:eastAsia="Times New Roman" w:hAnsi="Times New Roman" w:cs="Times New Roman"/>
                <w:bCs/>
                <w:sz w:val="24"/>
                <w:szCs w:val="24"/>
                <w:lang w:val="ru-RU" w:eastAsia="ru-RU"/>
              </w:rPr>
              <w:t>.</w:t>
            </w:r>
          </w:p>
          <w:p w14:paraId="05FB03D5" w14:textId="77777777" w:rsidR="00431DCD" w:rsidRPr="00431DCD" w:rsidRDefault="00431DCD" w:rsidP="00431DCD">
            <w:pPr>
              <w:spacing w:after="0" w:line="240" w:lineRule="auto"/>
              <w:ind w:left="41" w:firstLine="425"/>
              <w:rPr>
                <w:rFonts w:ascii="Times New Roman" w:eastAsia="Times New Roman" w:hAnsi="Times New Roman" w:cs="Times New Roman"/>
                <w:bCs/>
                <w:sz w:val="24"/>
                <w:szCs w:val="24"/>
                <w:lang w:eastAsia="ru-RU"/>
              </w:rPr>
            </w:pPr>
            <w:r w:rsidRPr="00431DCD">
              <w:rPr>
                <w:rFonts w:ascii="Times New Roman" w:eastAsia="Times New Roman" w:hAnsi="Times New Roman" w:cs="Times New Roman"/>
                <w:bCs/>
                <w:sz w:val="24"/>
                <w:szCs w:val="24"/>
                <w:lang w:eastAsia="ru-RU"/>
              </w:rPr>
              <w:t>Виконавець зобов’язаний надати точний зразок уніфікованого дата-штампу до підписання основного Договору.</w:t>
            </w:r>
          </w:p>
          <w:p w14:paraId="09CEBC3A" w14:textId="77777777" w:rsidR="00431DCD" w:rsidRPr="00431DCD" w:rsidRDefault="00431DCD" w:rsidP="00431DCD">
            <w:pPr>
              <w:spacing w:after="0" w:line="240" w:lineRule="auto"/>
              <w:ind w:left="86"/>
              <w:jc w:val="center"/>
              <w:rPr>
                <w:rFonts w:ascii="Times New Roman" w:eastAsia="Times New Roman" w:hAnsi="Times New Roman" w:cs="Times New Roman"/>
                <w:sz w:val="24"/>
                <w:szCs w:val="24"/>
                <w:lang w:val="ru-RU" w:eastAsia="ru-RU"/>
              </w:rPr>
            </w:pPr>
            <w:r w:rsidRPr="00431DCD">
              <w:rPr>
                <w:rFonts w:ascii="Times New Roman" w:eastAsia="Times New Roman" w:hAnsi="Times New Roman" w:cs="Times New Roman"/>
                <w:sz w:val="24"/>
                <w:szCs w:val="24"/>
                <w:lang w:eastAsia="ru-RU"/>
              </w:rPr>
              <w:t>Гарантійний термін експлуатації 24 міс.</w:t>
            </w:r>
          </w:p>
        </w:tc>
      </w:tr>
    </w:tbl>
    <w:p w14:paraId="382A2D88" w14:textId="77777777" w:rsidR="00431DCD" w:rsidRPr="00431DCD" w:rsidRDefault="00431DCD" w:rsidP="00431DCD">
      <w:pPr>
        <w:spacing w:after="0" w:line="240" w:lineRule="auto"/>
        <w:ind w:firstLine="708"/>
        <w:rPr>
          <w:rFonts w:ascii="Times New Roman" w:eastAsia="Times New Roman" w:hAnsi="Times New Roman" w:cs="Times New Roman"/>
          <w:sz w:val="24"/>
          <w:szCs w:val="24"/>
          <w:lang w:eastAsia="ru-RU"/>
        </w:rPr>
      </w:pPr>
    </w:p>
    <w:p w14:paraId="7F9A69BE" w14:textId="54D1F2E4" w:rsidR="00A52318" w:rsidRPr="00814C46" w:rsidRDefault="00A52318" w:rsidP="00431DCD">
      <w:pPr>
        <w:pBdr>
          <w:top w:val="nil"/>
          <w:left w:val="nil"/>
          <w:bottom w:val="nil"/>
          <w:right w:val="nil"/>
          <w:between w:val="nil"/>
        </w:pBdr>
        <w:spacing w:before="240" w:after="240"/>
        <w:ind w:firstLine="357"/>
        <w:jc w:val="center"/>
        <w:rPr>
          <w:rFonts w:ascii="Times New Roman" w:hAnsi="Times New Roman" w:cs="Times New Roman"/>
        </w:rPr>
      </w:pPr>
      <w:bookmarkStart w:id="0" w:name="_GoBack"/>
      <w:bookmarkEnd w:id="0"/>
    </w:p>
    <w:sectPr w:rsidR="00A52318" w:rsidRPr="00814C4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15E2E" w14:textId="77777777" w:rsidR="00814C46" w:rsidRDefault="00814C46" w:rsidP="00814C46">
      <w:pPr>
        <w:spacing w:after="0" w:line="240" w:lineRule="auto"/>
      </w:pPr>
      <w:r>
        <w:separator/>
      </w:r>
    </w:p>
  </w:endnote>
  <w:endnote w:type="continuationSeparator" w:id="0">
    <w:p w14:paraId="1D05D4A0" w14:textId="77777777" w:rsidR="00814C46" w:rsidRDefault="00814C46" w:rsidP="0081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957EF" w14:textId="77777777" w:rsidR="00814C46" w:rsidRDefault="00814C46" w:rsidP="00814C46">
      <w:pPr>
        <w:spacing w:after="0" w:line="240" w:lineRule="auto"/>
      </w:pPr>
      <w:r>
        <w:separator/>
      </w:r>
    </w:p>
  </w:footnote>
  <w:footnote w:type="continuationSeparator" w:id="0">
    <w:p w14:paraId="6E946BEC" w14:textId="77777777" w:rsidR="00814C46" w:rsidRDefault="00814C46" w:rsidP="0081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CD7529"/>
    <w:multiLevelType w:val="hybridMultilevel"/>
    <w:tmpl w:val="BA54B166"/>
    <w:lvl w:ilvl="0" w:tplc="5F9A2E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8"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2"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4"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6"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4"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5"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7"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1" w15:restartNumberingAfterBreak="0">
    <w:nsid w:val="68107A71"/>
    <w:multiLevelType w:val="hybridMultilevel"/>
    <w:tmpl w:val="1430B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4"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5"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6" w15:restartNumberingAfterBreak="0">
    <w:nsid w:val="7AA72707"/>
    <w:multiLevelType w:val="hybridMultilevel"/>
    <w:tmpl w:val="00F87B0A"/>
    <w:lvl w:ilvl="0" w:tplc="F190DE3E">
      <w:start w:val="1"/>
      <w:numFmt w:val="bullet"/>
      <w:lvlText w:val=""/>
      <w:lvlJc w:val="left"/>
      <w:pPr>
        <w:tabs>
          <w:tab w:val="num" w:pos="3301"/>
        </w:tabs>
        <w:ind w:left="4730" w:hanging="360"/>
      </w:pPr>
      <w:rPr>
        <w:rFonts w:ascii="Symbol" w:hAnsi="Symbol" w:hint="default"/>
      </w:rPr>
    </w:lvl>
    <w:lvl w:ilvl="1" w:tplc="04190003" w:tentative="1">
      <w:start w:val="1"/>
      <w:numFmt w:val="bullet"/>
      <w:lvlText w:val="o"/>
      <w:lvlJc w:val="left"/>
      <w:pPr>
        <w:tabs>
          <w:tab w:val="num" w:pos="4741"/>
        </w:tabs>
        <w:ind w:left="4741" w:hanging="360"/>
      </w:pPr>
      <w:rPr>
        <w:rFonts w:ascii="Courier New" w:hAnsi="Courier New" w:hint="default"/>
      </w:rPr>
    </w:lvl>
    <w:lvl w:ilvl="2" w:tplc="04190005" w:tentative="1">
      <w:start w:val="1"/>
      <w:numFmt w:val="bullet"/>
      <w:lvlText w:val=""/>
      <w:lvlJc w:val="left"/>
      <w:pPr>
        <w:tabs>
          <w:tab w:val="num" w:pos="5461"/>
        </w:tabs>
        <w:ind w:left="5461" w:hanging="360"/>
      </w:pPr>
      <w:rPr>
        <w:rFonts w:ascii="Wingdings" w:hAnsi="Wingdings" w:hint="default"/>
      </w:rPr>
    </w:lvl>
    <w:lvl w:ilvl="3" w:tplc="04190001" w:tentative="1">
      <w:start w:val="1"/>
      <w:numFmt w:val="bullet"/>
      <w:lvlText w:val=""/>
      <w:lvlJc w:val="left"/>
      <w:pPr>
        <w:tabs>
          <w:tab w:val="num" w:pos="6181"/>
        </w:tabs>
        <w:ind w:left="6181" w:hanging="360"/>
      </w:pPr>
      <w:rPr>
        <w:rFonts w:ascii="Symbol" w:hAnsi="Symbol" w:hint="default"/>
      </w:rPr>
    </w:lvl>
    <w:lvl w:ilvl="4" w:tplc="04190003" w:tentative="1">
      <w:start w:val="1"/>
      <w:numFmt w:val="bullet"/>
      <w:lvlText w:val="o"/>
      <w:lvlJc w:val="left"/>
      <w:pPr>
        <w:tabs>
          <w:tab w:val="num" w:pos="6901"/>
        </w:tabs>
        <w:ind w:left="6901" w:hanging="360"/>
      </w:pPr>
      <w:rPr>
        <w:rFonts w:ascii="Courier New" w:hAnsi="Courier New" w:hint="default"/>
      </w:rPr>
    </w:lvl>
    <w:lvl w:ilvl="5" w:tplc="04190005" w:tentative="1">
      <w:start w:val="1"/>
      <w:numFmt w:val="bullet"/>
      <w:lvlText w:val=""/>
      <w:lvlJc w:val="left"/>
      <w:pPr>
        <w:tabs>
          <w:tab w:val="num" w:pos="7621"/>
        </w:tabs>
        <w:ind w:left="7621" w:hanging="360"/>
      </w:pPr>
      <w:rPr>
        <w:rFonts w:ascii="Wingdings" w:hAnsi="Wingdings" w:hint="default"/>
      </w:rPr>
    </w:lvl>
    <w:lvl w:ilvl="6" w:tplc="04190001" w:tentative="1">
      <w:start w:val="1"/>
      <w:numFmt w:val="bullet"/>
      <w:lvlText w:val=""/>
      <w:lvlJc w:val="left"/>
      <w:pPr>
        <w:tabs>
          <w:tab w:val="num" w:pos="8341"/>
        </w:tabs>
        <w:ind w:left="8341" w:hanging="360"/>
      </w:pPr>
      <w:rPr>
        <w:rFonts w:ascii="Symbol" w:hAnsi="Symbol" w:hint="default"/>
      </w:rPr>
    </w:lvl>
    <w:lvl w:ilvl="7" w:tplc="04190003" w:tentative="1">
      <w:start w:val="1"/>
      <w:numFmt w:val="bullet"/>
      <w:lvlText w:val="o"/>
      <w:lvlJc w:val="left"/>
      <w:pPr>
        <w:tabs>
          <w:tab w:val="num" w:pos="9061"/>
        </w:tabs>
        <w:ind w:left="9061" w:hanging="360"/>
      </w:pPr>
      <w:rPr>
        <w:rFonts w:ascii="Courier New" w:hAnsi="Courier New" w:hint="default"/>
      </w:rPr>
    </w:lvl>
    <w:lvl w:ilvl="8" w:tplc="04190005" w:tentative="1">
      <w:start w:val="1"/>
      <w:numFmt w:val="bullet"/>
      <w:lvlText w:val=""/>
      <w:lvlJc w:val="left"/>
      <w:pPr>
        <w:tabs>
          <w:tab w:val="num" w:pos="9781"/>
        </w:tabs>
        <w:ind w:left="9781" w:hanging="360"/>
      </w:pPr>
      <w:rPr>
        <w:rFonts w:ascii="Wingdings" w:hAnsi="Wingdings" w:hint="default"/>
      </w:rPr>
    </w:lvl>
  </w:abstractNum>
  <w:num w:numId="1">
    <w:abstractNumId w:val="34"/>
  </w:num>
  <w:num w:numId="2">
    <w:abstractNumId w:val="29"/>
  </w:num>
  <w:num w:numId="3">
    <w:abstractNumId w:val="13"/>
  </w:num>
  <w:num w:numId="4">
    <w:abstractNumId w:val="1"/>
  </w:num>
  <w:num w:numId="5">
    <w:abstractNumId w:val="33"/>
  </w:num>
  <w:num w:numId="6">
    <w:abstractNumId w:val="10"/>
  </w:num>
  <w:num w:numId="7">
    <w:abstractNumId w:val="15"/>
  </w:num>
  <w:num w:numId="8">
    <w:abstractNumId w:val="6"/>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7"/>
  </w:num>
  <w:num w:numId="13">
    <w:abstractNumId w:val="28"/>
  </w:num>
  <w:num w:numId="14">
    <w:abstractNumId w:val="27"/>
  </w:num>
  <w:num w:numId="15">
    <w:abstractNumId w:val="20"/>
  </w:num>
  <w:num w:numId="16">
    <w:abstractNumId w:val="3"/>
  </w:num>
  <w:num w:numId="17">
    <w:abstractNumId w:val="9"/>
  </w:num>
  <w:num w:numId="18">
    <w:abstractNumId w:val="30"/>
  </w:num>
  <w:num w:numId="19">
    <w:abstractNumId w:val="21"/>
  </w:num>
  <w:num w:numId="20">
    <w:abstractNumId w:val="32"/>
  </w:num>
  <w:num w:numId="21">
    <w:abstractNumId w:val="35"/>
  </w:num>
  <w:num w:numId="22">
    <w:abstractNumId w:val="16"/>
  </w:num>
  <w:num w:numId="23">
    <w:abstractNumId w:val="11"/>
  </w:num>
  <w:num w:numId="24">
    <w:abstractNumId w:val="19"/>
  </w:num>
  <w:num w:numId="25">
    <w:abstractNumId w:val="23"/>
  </w:num>
  <w:num w:numId="26">
    <w:abstractNumId w:val="2"/>
  </w:num>
  <w:num w:numId="27">
    <w:abstractNumId w:val="18"/>
  </w:num>
  <w:num w:numId="28">
    <w:abstractNumId w:val="22"/>
  </w:num>
  <w:num w:numId="29">
    <w:abstractNumId w:val="4"/>
  </w:num>
  <w:num w:numId="30">
    <w:abstractNumId w:val="14"/>
  </w:num>
  <w:num w:numId="31">
    <w:abstractNumId w:val="24"/>
  </w:num>
  <w:num w:numId="32">
    <w:abstractNumId w:val="26"/>
  </w:num>
  <w:num w:numId="33">
    <w:abstractNumId w:val="8"/>
  </w:num>
  <w:num w:numId="34">
    <w:abstractNumId w:val="12"/>
  </w:num>
  <w:num w:numId="35">
    <w:abstractNumId w:val="36"/>
  </w:num>
  <w:num w:numId="36">
    <w:abstractNumId w:val="31"/>
  </w:num>
  <w:num w:numId="37">
    <w:abstractNumId w:val="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51AC3"/>
    <w:rsid w:val="00117CA9"/>
    <w:rsid w:val="00144B08"/>
    <w:rsid w:val="001D49B2"/>
    <w:rsid w:val="00221313"/>
    <w:rsid w:val="002B72AC"/>
    <w:rsid w:val="003D293D"/>
    <w:rsid w:val="00431DCD"/>
    <w:rsid w:val="00445877"/>
    <w:rsid w:val="004A33E4"/>
    <w:rsid w:val="004E5052"/>
    <w:rsid w:val="004F2A2E"/>
    <w:rsid w:val="00634511"/>
    <w:rsid w:val="00765101"/>
    <w:rsid w:val="007E6D2F"/>
    <w:rsid w:val="00814C46"/>
    <w:rsid w:val="00A335CB"/>
    <w:rsid w:val="00A52318"/>
    <w:rsid w:val="00B8113A"/>
    <w:rsid w:val="00B83B74"/>
    <w:rsid w:val="00BE5FD5"/>
    <w:rsid w:val="00D62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qFormat/>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qFormat/>
    <w:rsid w:val="00765101"/>
    <w:pPr>
      <w:tabs>
        <w:tab w:val="clear" w:pos="1134"/>
        <w:tab w:val="num" w:pos="1418"/>
      </w:tabs>
    </w:pPr>
  </w:style>
  <w:style w:type="paragraph" w:customStyle="1" w:styleId="32">
    <w:name w:val="Номер3"/>
    <w:basedOn w:val="21"/>
    <w:rsid w:val="00765101"/>
    <w:pPr>
      <w:tabs>
        <w:tab w:val="clear" w:pos="1418"/>
        <w:tab w:val="num" w:pos="1701"/>
      </w:tabs>
    </w:pPr>
  </w:style>
  <w:style w:type="paragraph" w:customStyle="1" w:styleId="42">
    <w:name w:val="Номер4"/>
    <w:basedOn w:val="32"/>
    <w:rsid w:val="00765101"/>
    <w:pPr>
      <w:tabs>
        <w:tab w:val="clear" w:pos="1701"/>
        <w:tab w:val="num" w:pos="1985"/>
      </w:tabs>
    </w:pPr>
  </w:style>
  <w:style w:type="paragraph" w:customStyle="1" w:styleId="52">
    <w:name w:val="Номер5"/>
    <w:basedOn w:val="42"/>
    <w:rsid w:val="00765101"/>
    <w:pPr>
      <w:tabs>
        <w:tab w:val="clear" w:pos="1985"/>
        <w:tab w:val="num" w:pos="2268"/>
      </w:tabs>
    </w:pPr>
  </w:style>
  <w:style w:type="paragraph" w:customStyle="1" w:styleId="62">
    <w:name w:val="Номер6"/>
    <w:basedOn w:val="52"/>
    <w:rsid w:val="00765101"/>
    <w:pPr>
      <w:tabs>
        <w:tab w:val="clear" w:pos="2268"/>
        <w:tab w:val="num" w:pos="2552"/>
      </w:tabs>
    </w:pPr>
  </w:style>
  <w:style w:type="paragraph" w:customStyle="1" w:styleId="74">
    <w:name w:val="Номер7"/>
    <w:basedOn w:val="62"/>
    <w:rsid w:val="00765101"/>
    <w:pPr>
      <w:tabs>
        <w:tab w:val="clear" w:pos="2552"/>
        <w:tab w:val="num" w:pos="2835"/>
      </w:tabs>
    </w:pPr>
  </w:style>
  <w:style w:type="paragraph" w:customStyle="1" w:styleId="82">
    <w:name w:val="Номер8"/>
    <w:basedOn w:val="74"/>
    <w:rsid w:val="00765101"/>
    <w:pPr>
      <w:tabs>
        <w:tab w:val="clear" w:pos="2835"/>
        <w:tab w:val="num" w:pos="3119"/>
      </w:tabs>
    </w:pPr>
  </w:style>
  <w:style w:type="paragraph" w:customStyle="1" w:styleId="92">
    <w:name w:val="Номер9"/>
    <w:basedOn w:val="82"/>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 w:type="paragraph" w:styleId="aff7">
    <w:name w:val="footnote text"/>
    <w:basedOn w:val="a1"/>
    <w:link w:val="aff8"/>
    <w:uiPriority w:val="99"/>
    <w:semiHidden/>
    <w:unhideWhenUsed/>
    <w:rsid w:val="00814C46"/>
    <w:pPr>
      <w:spacing w:after="0" w:line="240" w:lineRule="auto"/>
    </w:pPr>
    <w:rPr>
      <w:sz w:val="20"/>
      <w:szCs w:val="20"/>
    </w:rPr>
  </w:style>
  <w:style w:type="character" w:customStyle="1" w:styleId="aff8">
    <w:name w:val="Текст сноски Знак"/>
    <w:basedOn w:val="a2"/>
    <w:link w:val="aff7"/>
    <w:uiPriority w:val="99"/>
    <w:semiHidden/>
    <w:rsid w:val="00814C46"/>
    <w:rPr>
      <w:sz w:val="20"/>
      <w:szCs w:val="20"/>
      <w:lang w:val="uk-UA"/>
    </w:rPr>
  </w:style>
  <w:style w:type="character" w:styleId="aff9">
    <w:name w:val="footnote reference"/>
    <w:basedOn w:val="a2"/>
    <w:uiPriority w:val="99"/>
    <w:semiHidden/>
    <w:unhideWhenUsed/>
    <w:rsid w:val="00814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2349</Words>
  <Characters>1339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23</cp:revision>
  <cp:lastPrinted>2023-05-10T07:35:00Z</cp:lastPrinted>
  <dcterms:created xsi:type="dcterms:W3CDTF">2021-03-31T12:56:00Z</dcterms:created>
  <dcterms:modified xsi:type="dcterms:W3CDTF">2023-10-27T07:48:00Z</dcterms:modified>
</cp:coreProperties>
</file>