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ED6D42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6D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 021:2015:09130000-9 НАФТА І ДИСТИЛЯТИ (НАФТОПРОДУКТИ)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7207F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UA-2023-11-03-013675-a</w:t>
            </w:r>
            <w:r w:rsidR="001F30DE" w:rsidRPr="001F3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0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(агрегована закупівля, яка проводиться державною установою «Професійні закупівлі» у тому числі в інтересах Одеської митниці)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ED6D42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D6D42" w:rsidRP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021:2015:09130000-9 Нафта і дистиляти (Нафтопродукти)</w:t>
            </w:r>
            <w:r w:rsidR="001F3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саме Дизельне паливо</w:t>
            </w:r>
            <w:r w:rsidR="00F72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бензин А-95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1F3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207F" w:rsidRDefault="00F7207F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B97195" w:rsidRDefault="00F7207F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- 684</w:t>
            </w:r>
            <w:r w:rsidR="00AE4B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літрів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(дизельне паливо);</w:t>
            </w:r>
          </w:p>
          <w:p w:rsidR="00F7207F" w:rsidRDefault="00F7207F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- 6830 літрів (бензин А-95).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відповідати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anchor="Text" w:history="1"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Технічному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регламенту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щодо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вимог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до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автомобільних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бензинів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, дизельного, суднового та котельного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палива</w:t>
              </w:r>
              <w:proofErr w:type="spellEnd"/>
            </w:hyperlink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постановою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Кабінету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01.08.2013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927) та/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ДСТУ 7687:2015 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Бензини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автомобільні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», ДСТУ 7688:2015 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дизельне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частині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бензину, дизельного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частині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газу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скрапленого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нафтового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, предмет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відповідати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ДСТУ EN 589:2017 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автомобільні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Газ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нафтовий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скраплений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контролювання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буде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здійснюватися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отримання</w:t>
            </w:r>
            <w:proofErr w:type="spellEnd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талонами та/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паливними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картками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літри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») на АЗС.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становити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«10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літрів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» та «20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літрів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активації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30DE" w:rsidRPr="001F30DE" w:rsidRDefault="001F30DE" w:rsidP="001F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Учасник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підтвердити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партнерської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АЗС:</w:t>
            </w:r>
          </w:p>
          <w:p w:rsidR="001F30DE" w:rsidRPr="001F30DE" w:rsidRDefault="001F30DE" w:rsidP="001F30D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i/>
                <w:sz w:val="28"/>
                <w:szCs w:val="28"/>
              </w:rPr>
              <w:t>не менше 1 (однієї) у межах міста Одеса</w:t>
            </w:r>
          </w:p>
          <w:p w:rsidR="001F30DE" w:rsidRPr="001F30DE" w:rsidRDefault="001F30DE" w:rsidP="001F30D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i/>
                <w:sz w:val="28"/>
                <w:szCs w:val="28"/>
              </w:rPr>
              <w:t>не менше 1 (однієї) у межах міста Ізмаїл</w:t>
            </w:r>
          </w:p>
          <w:p w:rsidR="00AE4B6A" w:rsidRPr="001F30DE" w:rsidRDefault="001F30DE" w:rsidP="001F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надати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таких АЗС у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складі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тендерної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назви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АЗС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бренду, та адрес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розташування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F7207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F7207F" w:rsidRP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799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7207F" w:rsidRP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695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,00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F7207F" w:rsidRP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799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7207F" w:rsidRP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695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,00 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 змінами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0601E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державною установою «Професійні закупівлі» в інтересах замовників агрегованої закупівлі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було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направлено 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письмовий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запит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цінових пропозицій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постачальникам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товару.</w:t>
            </w:r>
          </w:p>
          <w:p w:rsidR="006E7A9F" w:rsidRPr="00F97B07" w:rsidRDefault="0000601E" w:rsidP="003558A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отриманими даними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3558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дві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пропозиції)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визначено очікувану ціну за одиницю, як </w:t>
            </w:r>
            <w:r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середньоарифметичне значення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визначено </w:t>
            </w:r>
            <w:r w:rsidR="006F4FDB" w:rsidRP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очікувану вартість, як добуток очікуваної ціни за одиницю на кількість товару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601E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1F30DE"/>
    <w:rsid w:val="00202125"/>
    <w:rsid w:val="002B3D8E"/>
    <w:rsid w:val="00335384"/>
    <w:rsid w:val="00336F8E"/>
    <w:rsid w:val="003558A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5E6F74"/>
    <w:rsid w:val="00624E09"/>
    <w:rsid w:val="00630149"/>
    <w:rsid w:val="006E7A9F"/>
    <w:rsid w:val="006F4FDB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D360A"/>
    <w:rsid w:val="009E61B3"/>
    <w:rsid w:val="00A469FA"/>
    <w:rsid w:val="00AA6395"/>
    <w:rsid w:val="00AE4B6A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0280D"/>
    <w:rsid w:val="00D33857"/>
    <w:rsid w:val="00DC28E1"/>
    <w:rsid w:val="00E53990"/>
    <w:rsid w:val="00E95633"/>
    <w:rsid w:val="00ED6D42"/>
    <w:rsid w:val="00F01C01"/>
    <w:rsid w:val="00F10FA9"/>
    <w:rsid w:val="00F656C3"/>
    <w:rsid w:val="00F71BBB"/>
    <w:rsid w:val="00F7207F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AB64"/>
  <w15:docId w15:val="{045B9448-F8FE-4096-A89F-29E4C72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1F30D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styleId="a6">
    <w:name w:val="Strong"/>
    <w:uiPriority w:val="22"/>
    <w:qFormat/>
    <w:rsid w:val="001F30DE"/>
    <w:rPr>
      <w:b/>
      <w:bCs/>
    </w:rPr>
  </w:style>
  <w:style w:type="character" w:styleId="a7">
    <w:name w:val="Hyperlink"/>
    <w:uiPriority w:val="99"/>
    <w:unhideWhenUsed/>
    <w:rsid w:val="001F30DE"/>
    <w:rPr>
      <w:color w:val="0000FF"/>
      <w:u w:val="single"/>
    </w:rPr>
  </w:style>
  <w:style w:type="character" w:customStyle="1" w:styleId="a5">
    <w:name w:val="Абзац списка Знак"/>
    <w:aliases w:val="Elenco Normale Знак,List Paragraph Знак,Список уровня 2 Знак,название табл/рис Знак,Chapter10 Знак"/>
    <w:link w:val="a4"/>
    <w:uiPriority w:val="34"/>
    <w:rsid w:val="001F30DE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66</cp:revision>
  <dcterms:created xsi:type="dcterms:W3CDTF">2022-12-14T12:00:00Z</dcterms:created>
  <dcterms:modified xsi:type="dcterms:W3CDTF">2023-11-06T13:46:00Z</dcterms:modified>
</cp:coreProperties>
</file>