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B426B2" w:rsidRDefault="00786B0C" w:rsidP="000437D2">
      <w:pPr>
        <w:spacing w:after="0" w:line="240" w:lineRule="auto"/>
        <w:jc w:val="center"/>
        <w:rPr>
          <w:rFonts w:ascii="Times New Roman" w:hAnsi="Times New Roman" w:cs="Times New Roman"/>
          <w:b/>
          <w:sz w:val="24"/>
          <w:szCs w:val="24"/>
          <w:highlight w:val="yellow"/>
        </w:rPr>
      </w:pPr>
      <w:r w:rsidRPr="00B426B2">
        <w:rPr>
          <w:rFonts w:ascii="Times New Roman" w:eastAsia="Roboto Condensed Light" w:hAnsi="Times New Roman" w:cs="Times New Roman"/>
          <w:b/>
          <w:color w:val="000000"/>
          <w:sz w:val="24"/>
          <w:szCs w:val="24"/>
          <w:lang w:val="ru-RU"/>
        </w:rPr>
        <w:t>ДЕРЖАВНА МИТНА СЛУЖБА УКРАЇНИ</w:t>
      </w:r>
      <w:r w:rsidRPr="00B426B2">
        <w:rPr>
          <w:rFonts w:ascii="Times New Roman" w:hAnsi="Times New Roman" w:cs="Times New Roman"/>
          <w:b/>
          <w:sz w:val="24"/>
          <w:szCs w:val="24"/>
          <w:highlight w:val="yellow"/>
        </w:rPr>
        <w:t xml:space="preserve"> </w:t>
      </w:r>
    </w:p>
    <w:p w14:paraId="37D32B35" w14:textId="49160F19" w:rsidR="002B72AC" w:rsidRPr="00B426B2" w:rsidRDefault="00985C77" w:rsidP="0004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ЧЕРНІВЕЦЬКА</w:t>
      </w:r>
      <w:r w:rsidR="00786B0C" w:rsidRPr="00B426B2">
        <w:rPr>
          <w:rFonts w:ascii="Times New Roman" w:hAnsi="Times New Roman" w:cs="Times New Roman"/>
          <w:b/>
          <w:sz w:val="24"/>
          <w:szCs w:val="24"/>
        </w:rPr>
        <w:t xml:space="preserve"> МИТНИЦЯ</w:t>
      </w:r>
    </w:p>
    <w:p w14:paraId="35744304" w14:textId="77777777" w:rsidR="00786B0C" w:rsidRPr="00B426B2" w:rsidRDefault="00786B0C" w:rsidP="000437D2">
      <w:pPr>
        <w:spacing w:after="0" w:line="240" w:lineRule="auto"/>
        <w:jc w:val="center"/>
        <w:rPr>
          <w:rStyle w:val="rvts0"/>
          <w:rFonts w:ascii="Times New Roman" w:hAnsi="Times New Roman" w:cs="Times New Roman"/>
          <w:b/>
          <w:sz w:val="24"/>
          <w:szCs w:val="24"/>
        </w:rPr>
      </w:pPr>
    </w:p>
    <w:p w14:paraId="3B2D7303" w14:textId="77777777" w:rsidR="002B72AC" w:rsidRPr="00346371" w:rsidRDefault="002B72AC" w:rsidP="000437D2">
      <w:pPr>
        <w:spacing w:after="0" w:line="240" w:lineRule="auto"/>
        <w:jc w:val="center"/>
        <w:rPr>
          <w:rFonts w:ascii="Times New Roman" w:hAnsi="Times New Roman" w:cs="Times New Roman"/>
          <w:b/>
          <w:bCs/>
          <w:sz w:val="24"/>
          <w:szCs w:val="24"/>
        </w:rPr>
      </w:pPr>
      <w:r w:rsidRPr="00346371">
        <w:rPr>
          <w:rFonts w:ascii="Times New Roman" w:hAnsi="Times New Roman" w:cs="Times New Roman"/>
          <w:b/>
          <w:bCs/>
          <w:sz w:val="24"/>
          <w:szCs w:val="24"/>
        </w:rPr>
        <w:t xml:space="preserve">ОБҐРУНТУВАННЯ </w:t>
      </w:r>
    </w:p>
    <w:p w14:paraId="14267EC2" w14:textId="77777777" w:rsidR="00323E66" w:rsidRDefault="002B72AC" w:rsidP="00323E66">
      <w:pPr>
        <w:widowControl w:val="0"/>
        <w:suppressAutoHyphens/>
        <w:autoSpaceDN w:val="0"/>
        <w:spacing w:after="0" w:line="240" w:lineRule="auto"/>
        <w:jc w:val="center"/>
        <w:textAlignment w:val="baseline"/>
        <w:rPr>
          <w:rFonts w:ascii="Times New Roman" w:hAnsi="Times New Roman" w:cs="Times New Roman"/>
          <w:bCs/>
          <w:sz w:val="24"/>
        </w:rPr>
      </w:pPr>
      <w:r w:rsidRPr="00323E66">
        <w:rPr>
          <w:rFonts w:ascii="Times New Roman" w:hAnsi="Times New Roman" w:cs="Times New Roman"/>
          <w:bCs/>
          <w:sz w:val="24"/>
        </w:rPr>
        <w:t xml:space="preserve">технічних та </w:t>
      </w:r>
      <w:bookmarkStart w:id="0" w:name="_Hlk117592669"/>
      <w:r w:rsidR="00323E66">
        <w:rPr>
          <w:rFonts w:ascii="Times New Roman" w:hAnsi="Times New Roman" w:cs="Times New Roman"/>
          <w:bCs/>
          <w:sz w:val="24"/>
        </w:rPr>
        <w:t xml:space="preserve">якісних характеристик закупівлі: </w:t>
      </w:r>
    </w:p>
    <w:bookmarkEnd w:id="0"/>
    <w:p w14:paraId="07C48200" w14:textId="77777777" w:rsidR="00273253" w:rsidRPr="00273253" w:rsidRDefault="00273253" w:rsidP="00273253">
      <w:pPr>
        <w:pStyle w:val="1"/>
        <w:shd w:val="clear" w:color="auto" w:fill="FFFFFF"/>
        <w:spacing w:before="0" w:after="0"/>
        <w:jc w:val="center"/>
        <w:rPr>
          <w:b w:val="0"/>
          <w:color w:val="323232"/>
          <w:sz w:val="24"/>
          <w:szCs w:val="24"/>
          <w:lang w:val="uk-UA"/>
        </w:rPr>
      </w:pPr>
      <w:r w:rsidRPr="00273253">
        <w:rPr>
          <w:b w:val="0"/>
          <w:bCs/>
          <w:color w:val="323232"/>
          <w:sz w:val="24"/>
          <w:szCs w:val="24"/>
          <w:lang w:val="uk-UA"/>
        </w:rPr>
        <w:t>Послуги з ремонту і технічного обслуговування вимірювальних, випробувальних і контрольних приладів: газових сигналізаторів (Код ДК 021:2015 - 50410000-2 Послуги з ремонту і технічного обслуговування вимірювальних, випробувальних і контрольних приладів)</w:t>
      </w:r>
    </w:p>
    <w:p w14:paraId="3CA835C6" w14:textId="5A2E8AAD" w:rsidR="0002559C" w:rsidRPr="00346371" w:rsidRDefault="0002559C" w:rsidP="00346371">
      <w:pPr>
        <w:spacing w:after="0" w:line="240" w:lineRule="auto"/>
        <w:jc w:val="both"/>
        <w:rPr>
          <w:rStyle w:val="ac"/>
          <w:rFonts w:ascii="Times New Roman" w:hAnsi="Times New Roman" w:cs="Times New Roman"/>
          <w:color w:val="323232"/>
          <w:sz w:val="24"/>
          <w:szCs w:val="24"/>
          <w:shd w:val="clear" w:color="auto" w:fill="FFFFFF"/>
        </w:rPr>
      </w:pPr>
    </w:p>
    <w:p w14:paraId="1C23C785" w14:textId="77777777" w:rsidR="0002559C" w:rsidRDefault="0002559C" w:rsidP="0002559C">
      <w:pPr>
        <w:rPr>
          <w:rFonts w:ascii="Times New Roman" w:hAnsi="Times New Roman" w:cs="Times New Roman"/>
          <w:sz w:val="24"/>
          <w:szCs w:val="24"/>
        </w:rPr>
      </w:pPr>
    </w:p>
    <w:p w14:paraId="153AC5DE" w14:textId="00EBCE81" w:rsidR="00786B0C" w:rsidRPr="00273253" w:rsidRDefault="00786B0C" w:rsidP="0002559C">
      <w:pPr>
        <w:jc w:val="both"/>
        <w:rPr>
          <w:rFonts w:ascii="Times New Roman" w:hAnsi="Times New Roman" w:cs="Times New Roman"/>
          <w:b/>
          <w:sz w:val="24"/>
          <w:szCs w:val="24"/>
        </w:rPr>
      </w:pPr>
      <w:r w:rsidRPr="00273253">
        <w:rPr>
          <w:rFonts w:ascii="Times New Roman" w:hAnsi="Times New Roman" w:cs="Times New Roman"/>
          <w:b/>
          <w:sz w:val="24"/>
          <w:szCs w:val="24"/>
          <w:u w:val="single"/>
        </w:rPr>
        <w:t>Найменування</w:t>
      </w:r>
      <w:r w:rsidRPr="00273253">
        <w:rPr>
          <w:rFonts w:ascii="Times New Roman" w:hAnsi="Times New Roman" w:cs="Times New Roman"/>
          <w:b/>
          <w:sz w:val="24"/>
          <w:szCs w:val="24"/>
        </w:rPr>
        <w:t xml:space="preserve">: </w:t>
      </w:r>
      <w:r w:rsidR="00985C77" w:rsidRPr="00273253">
        <w:rPr>
          <w:rFonts w:ascii="Times New Roman" w:hAnsi="Times New Roman" w:cs="Times New Roman"/>
          <w:sz w:val="24"/>
          <w:szCs w:val="24"/>
        </w:rPr>
        <w:t>Чернівецька</w:t>
      </w:r>
      <w:r w:rsidRPr="00273253">
        <w:rPr>
          <w:rFonts w:ascii="Times New Roman" w:hAnsi="Times New Roman" w:cs="Times New Roman"/>
          <w:sz w:val="24"/>
          <w:szCs w:val="24"/>
        </w:rPr>
        <w:t xml:space="preserve"> митниця</w:t>
      </w:r>
    </w:p>
    <w:p w14:paraId="0AC58ADA" w14:textId="3FC17DF3" w:rsidR="00786B0C" w:rsidRPr="00273253"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273253">
        <w:rPr>
          <w:rFonts w:ascii="Times New Roman" w:hAnsi="Times New Roman" w:cs="Times New Roman"/>
          <w:b/>
          <w:bCs/>
          <w:sz w:val="24"/>
          <w:szCs w:val="24"/>
          <w:u w:val="single"/>
        </w:rPr>
        <w:t>Код за ЄДРПОУ</w:t>
      </w:r>
      <w:r w:rsidRPr="00273253">
        <w:rPr>
          <w:rFonts w:ascii="Times New Roman" w:hAnsi="Times New Roman" w:cs="Times New Roman"/>
          <w:b/>
          <w:bCs/>
          <w:sz w:val="24"/>
          <w:szCs w:val="24"/>
        </w:rPr>
        <w:t>:</w:t>
      </w:r>
      <w:r w:rsidRPr="00273253">
        <w:rPr>
          <w:rFonts w:ascii="Times New Roman" w:hAnsi="Times New Roman" w:cs="Times New Roman"/>
          <w:b/>
          <w:sz w:val="24"/>
          <w:szCs w:val="24"/>
        </w:rPr>
        <w:t xml:space="preserve"> </w:t>
      </w:r>
      <w:r w:rsidR="008D7F96" w:rsidRPr="00273253">
        <w:rPr>
          <w:rFonts w:ascii="Times New Roman" w:hAnsi="Times New Roman" w:cs="Times New Roman"/>
          <w:sz w:val="24"/>
          <w:szCs w:val="24"/>
        </w:rPr>
        <w:t>43971359</w:t>
      </w:r>
    </w:p>
    <w:p w14:paraId="576C7F52" w14:textId="115D4037" w:rsidR="00786B0C" w:rsidRPr="00273253"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273253">
        <w:rPr>
          <w:rFonts w:ascii="Times New Roman" w:hAnsi="Times New Roman" w:cs="Times New Roman"/>
          <w:b/>
          <w:bCs/>
          <w:sz w:val="24"/>
          <w:szCs w:val="24"/>
          <w:u w:val="single"/>
        </w:rPr>
        <w:t>Місцезнаходження</w:t>
      </w:r>
      <w:r w:rsidRPr="00273253">
        <w:rPr>
          <w:rFonts w:ascii="Times New Roman" w:hAnsi="Times New Roman" w:cs="Times New Roman"/>
          <w:b/>
          <w:bCs/>
          <w:sz w:val="24"/>
          <w:szCs w:val="24"/>
        </w:rPr>
        <w:t xml:space="preserve">: </w:t>
      </w:r>
      <w:r w:rsidR="004E5C3C" w:rsidRPr="00273253">
        <w:rPr>
          <w:rFonts w:ascii="Times New Roman" w:hAnsi="Times New Roman" w:cs="Times New Roman"/>
          <w:bCs/>
          <w:sz w:val="24"/>
          <w:szCs w:val="24"/>
        </w:rPr>
        <w:t>5800</w:t>
      </w:r>
      <w:r w:rsidR="008D7F96" w:rsidRPr="00273253">
        <w:rPr>
          <w:rFonts w:ascii="Times New Roman" w:hAnsi="Times New Roman" w:cs="Times New Roman"/>
          <w:bCs/>
          <w:sz w:val="24"/>
          <w:szCs w:val="24"/>
        </w:rPr>
        <w:t>0</w:t>
      </w:r>
      <w:r w:rsidRPr="00273253">
        <w:rPr>
          <w:rFonts w:ascii="Times New Roman" w:eastAsia="Tahoma" w:hAnsi="Times New Roman" w:cs="Times New Roman"/>
          <w:color w:val="00000A"/>
          <w:kern w:val="3"/>
          <w:sz w:val="24"/>
          <w:szCs w:val="24"/>
          <w:lang w:eastAsia="zh-CN" w:bidi="hi-IN"/>
        </w:rPr>
        <w:t xml:space="preserve">, м. </w:t>
      </w:r>
      <w:r w:rsidR="008D7F96" w:rsidRPr="00273253">
        <w:rPr>
          <w:rFonts w:ascii="Times New Roman" w:eastAsia="Tahoma" w:hAnsi="Times New Roman" w:cs="Times New Roman"/>
          <w:color w:val="00000A"/>
          <w:kern w:val="3"/>
          <w:sz w:val="24"/>
          <w:szCs w:val="24"/>
          <w:lang w:eastAsia="zh-CN" w:bidi="hi-IN"/>
        </w:rPr>
        <w:t>Чернівці, вул.. Руська 248 М</w:t>
      </w:r>
    </w:p>
    <w:p w14:paraId="785D5A7B" w14:textId="109BB4D0" w:rsidR="00786B0C" w:rsidRPr="00273253" w:rsidRDefault="00786B0C" w:rsidP="000437D2">
      <w:pPr>
        <w:shd w:val="clear" w:color="auto" w:fill="FFFFFF"/>
        <w:spacing w:after="0" w:line="240" w:lineRule="auto"/>
        <w:jc w:val="both"/>
        <w:rPr>
          <w:rFonts w:ascii="Times New Roman" w:hAnsi="Times New Roman" w:cs="Times New Roman"/>
          <w:color w:val="000000"/>
          <w:sz w:val="24"/>
          <w:szCs w:val="24"/>
        </w:rPr>
      </w:pPr>
      <w:r w:rsidRPr="00273253">
        <w:rPr>
          <w:rFonts w:ascii="Times New Roman" w:hAnsi="Times New Roman" w:cs="Times New Roman"/>
          <w:b/>
          <w:color w:val="000000"/>
          <w:sz w:val="24"/>
          <w:szCs w:val="24"/>
          <w:u w:val="single"/>
        </w:rPr>
        <w:t>Категорія:</w:t>
      </w:r>
      <w:r w:rsidRPr="00273253">
        <w:rPr>
          <w:rFonts w:ascii="Times New Roman" w:hAnsi="Times New Roman" w:cs="Times New Roman"/>
          <w:b/>
          <w:color w:val="000000"/>
          <w:sz w:val="24"/>
          <w:szCs w:val="24"/>
        </w:rPr>
        <w:t xml:space="preserve"> </w:t>
      </w:r>
      <w:r w:rsidRPr="00273253">
        <w:rPr>
          <w:rFonts w:ascii="Times New Roman" w:hAnsi="Times New Roman" w:cs="Times New Roman"/>
          <w:color w:val="000000"/>
          <w:sz w:val="24"/>
          <w:szCs w:val="24"/>
        </w:rPr>
        <w:t>орган державної влади</w:t>
      </w:r>
    </w:p>
    <w:p w14:paraId="554B3D9A" w14:textId="77777777" w:rsidR="00FA4BBA" w:rsidRPr="00273253" w:rsidRDefault="00FA4BBA" w:rsidP="000437D2">
      <w:pPr>
        <w:shd w:val="clear" w:color="auto" w:fill="FFFFFF"/>
        <w:spacing w:after="0" w:line="240" w:lineRule="auto"/>
        <w:jc w:val="both"/>
        <w:rPr>
          <w:rFonts w:ascii="Times New Roman" w:hAnsi="Times New Roman" w:cs="Times New Roman"/>
          <w:color w:val="000000"/>
          <w:sz w:val="24"/>
          <w:szCs w:val="24"/>
        </w:rPr>
      </w:pPr>
    </w:p>
    <w:p w14:paraId="5E6FCB68" w14:textId="77777777" w:rsidR="00273253" w:rsidRPr="00273253" w:rsidRDefault="002B72AC" w:rsidP="00273253">
      <w:pPr>
        <w:pStyle w:val="1"/>
        <w:shd w:val="clear" w:color="auto" w:fill="FFFFFF"/>
        <w:spacing w:before="0" w:after="0"/>
        <w:jc w:val="both"/>
        <w:rPr>
          <w:rFonts w:ascii="Times New Roman" w:hAnsi="Times New Roman" w:cs="Times New Roman"/>
          <w:b w:val="0"/>
          <w:color w:val="323232"/>
          <w:sz w:val="24"/>
          <w:szCs w:val="24"/>
          <w:lang w:val="uk-UA"/>
        </w:rPr>
      </w:pPr>
      <w:r w:rsidRPr="00273253">
        <w:rPr>
          <w:rFonts w:ascii="Times New Roman" w:hAnsi="Times New Roman" w:cs="Times New Roman"/>
          <w:bCs/>
          <w:iCs/>
          <w:sz w:val="24"/>
          <w:szCs w:val="24"/>
          <w:u w:val="single"/>
          <w:lang w:val="uk-UA"/>
        </w:rPr>
        <w:t xml:space="preserve">Назва предмета закупівлі </w:t>
      </w:r>
      <w:r w:rsidRPr="00273253">
        <w:rPr>
          <w:rFonts w:ascii="Times New Roman" w:hAnsi="Times New Roman" w:cs="Times New Roman"/>
          <w:sz w:val="24"/>
          <w:szCs w:val="24"/>
          <w:u w:val="single"/>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346371" w:rsidRPr="00273253">
        <w:rPr>
          <w:rFonts w:ascii="Times New Roman" w:hAnsi="Times New Roman" w:cs="Times New Roman"/>
          <w:sz w:val="24"/>
          <w:szCs w:val="24"/>
          <w:u w:val="single"/>
          <w:lang w:val="uk-UA"/>
        </w:rPr>
        <w:t xml:space="preserve"> </w:t>
      </w:r>
      <w:r w:rsidR="00273253" w:rsidRPr="00273253">
        <w:rPr>
          <w:rFonts w:ascii="Times New Roman" w:hAnsi="Times New Roman" w:cs="Times New Roman"/>
          <w:b w:val="0"/>
          <w:bCs/>
          <w:color w:val="323232"/>
          <w:sz w:val="24"/>
          <w:szCs w:val="24"/>
          <w:lang w:val="uk-UA"/>
        </w:rPr>
        <w:t>Послуги з ремонту і технічного обслуговування вимірювальних, випробувальних і контрольних приладів: газових сигналізаторів (Код ДК 021:2015 - 50410000-2 Послуги з ремонту і технічного обслуговування вимірювальних, випробувальних і контрольних приладів)</w:t>
      </w:r>
    </w:p>
    <w:p w14:paraId="7C4E72E2" w14:textId="5A8E5155" w:rsidR="00323E66" w:rsidRPr="00273253" w:rsidRDefault="00323E66" w:rsidP="00323E66">
      <w:pPr>
        <w:widowControl w:val="0"/>
        <w:suppressAutoHyphens/>
        <w:autoSpaceDN w:val="0"/>
        <w:spacing w:after="0" w:line="240" w:lineRule="auto"/>
        <w:jc w:val="both"/>
        <w:textAlignment w:val="baseline"/>
        <w:rPr>
          <w:rFonts w:ascii="Times New Roman" w:eastAsia="Times New Roman" w:hAnsi="Times New Roman" w:cs="Times New Roman"/>
          <w:bCs/>
          <w:color w:val="000000"/>
          <w:kern w:val="3"/>
          <w:sz w:val="24"/>
          <w:szCs w:val="24"/>
          <w:lang w:eastAsia="zh-CN" w:bidi="hi-IN"/>
        </w:rPr>
      </w:pPr>
    </w:p>
    <w:p w14:paraId="69CD317C" w14:textId="4E75A996" w:rsidR="0002559C" w:rsidRPr="00273253" w:rsidRDefault="00346371" w:rsidP="0002559C">
      <w:pPr>
        <w:spacing w:after="0" w:line="240" w:lineRule="auto"/>
        <w:jc w:val="both"/>
        <w:rPr>
          <w:rFonts w:ascii="Times New Roman" w:hAnsi="Times New Roman" w:cs="Times New Roman"/>
          <w:b/>
          <w:color w:val="000000"/>
          <w:sz w:val="24"/>
          <w:szCs w:val="24"/>
          <w:u w:val="single"/>
        </w:rPr>
      </w:pPr>
      <w:r w:rsidRPr="00273253">
        <w:rPr>
          <w:rFonts w:ascii="Times New Roman" w:hAnsi="Times New Roman" w:cs="Times New Roman"/>
          <w:sz w:val="24"/>
          <w:szCs w:val="24"/>
        </w:rPr>
        <w:t xml:space="preserve"> </w:t>
      </w:r>
    </w:p>
    <w:p w14:paraId="456CD78B" w14:textId="5D7D6BA8" w:rsidR="00ED4803" w:rsidRPr="007F3D00" w:rsidRDefault="002B72AC" w:rsidP="0002559C">
      <w:pPr>
        <w:jc w:val="both"/>
        <w:rPr>
          <w:rFonts w:ascii="Times New Roman" w:hAnsi="Times New Roman" w:cs="Times New Roman"/>
          <w:sz w:val="24"/>
          <w:szCs w:val="24"/>
        </w:rPr>
      </w:pPr>
      <w:r w:rsidRPr="00273253">
        <w:rPr>
          <w:rFonts w:ascii="Times New Roman" w:hAnsi="Times New Roman" w:cs="Times New Roman"/>
          <w:b/>
          <w:sz w:val="24"/>
          <w:szCs w:val="24"/>
        </w:rPr>
        <w:t>Вид та ідентифікатор процедури закупівлі</w:t>
      </w:r>
      <w:r w:rsidRPr="00273253">
        <w:rPr>
          <w:rFonts w:ascii="Times New Roman" w:hAnsi="Times New Roman" w:cs="Times New Roman"/>
          <w:b/>
          <w:bCs/>
          <w:sz w:val="24"/>
          <w:szCs w:val="24"/>
        </w:rPr>
        <w:t>:</w:t>
      </w:r>
      <w:r w:rsidRPr="00273253">
        <w:rPr>
          <w:rFonts w:ascii="Times New Roman" w:hAnsi="Times New Roman" w:cs="Times New Roman"/>
          <w:sz w:val="24"/>
          <w:szCs w:val="24"/>
        </w:rPr>
        <w:t xml:space="preserve"> </w:t>
      </w:r>
      <w:r w:rsidR="008D7F96" w:rsidRPr="00273253">
        <w:rPr>
          <w:rFonts w:ascii="Times New Roman" w:hAnsi="Times New Roman" w:cs="Times New Roman"/>
          <w:sz w:val="24"/>
          <w:szCs w:val="24"/>
        </w:rPr>
        <w:t xml:space="preserve">відкриті торги </w:t>
      </w:r>
      <w:r w:rsidR="00323E66" w:rsidRPr="00273253">
        <w:rPr>
          <w:rFonts w:ascii="Times New Roman" w:hAnsi="Times New Roman" w:cs="Times New Roman"/>
          <w:sz w:val="24"/>
          <w:szCs w:val="24"/>
        </w:rPr>
        <w:t xml:space="preserve">з особливостями </w:t>
      </w:r>
      <w:r w:rsidR="008D7F96" w:rsidRPr="00273253">
        <w:rPr>
          <w:rFonts w:ascii="Times New Roman" w:hAnsi="Times New Roman" w:cs="Times New Roman"/>
          <w:sz w:val="24"/>
          <w:szCs w:val="24"/>
        </w:rPr>
        <w:t xml:space="preserve">відповідно до Закону України «Про публічні закупівлі» з урахуванням </w:t>
      </w:r>
      <w:r w:rsidR="007F3D00" w:rsidRPr="00273253">
        <w:rPr>
          <w:rFonts w:ascii="Times New Roman" w:hAnsi="Times New Roman" w:cs="Times New Roman"/>
          <w:sz w:val="24"/>
          <w:szCs w:val="24"/>
        </w:rPr>
        <w:t>постанови Кабінету Міністрів</w:t>
      </w:r>
      <w:r w:rsidR="007F3D00" w:rsidRPr="007F3D00">
        <w:rPr>
          <w:rFonts w:ascii="Times New Roman" w:hAnsi="Times New Roman" w:cs="Times New Roman"/>
          <w:sz w:val="24"/>
          <w:szCs w:val="24"/>
        </w:rPr>
        <w:t xml:space="preserve">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3501A" w:rsidRPr="007F3D00">
        <w:rPr>
          <w:rFonts w:ascii="Times New Roman" w:hAnsi="Times New Roman" w:cs="Times New Roman"/>
          <w:sz w:val="24"/>
          <w:szCs w:val="24"/>
        </w:rPr>
        <w:t xml:space="preserve">, </w:t>
      </w:r>
      <w:proofErr w:type="spellStart"/>
      <w:r w:rsidR="0053501A" w:rsidRPr="007F3D00">
        <w:rPr>
          <w:rFonts w:ascii="Times New Roman" w:hAnsi="Times New Roman" w:cs="Times New Roman"/>
          <w:sz w:val="24"/>
          <w:szCs w:val="24"/>
        </w:rPr>
        <w:t>ід</w:t>
      </w:r>
      <w:proofErr w:type="spellEnd"/>
      <w:r w:rsidR="00417620" w:rsidRPr="00417620">
        <w:rPr>
          <w:rFonts w:ascii="Times New Roman" w:hAnsi="Times New Roman" w:cs="Times New Roman"/>
          <w:sz w:val="24"/>
          <w:szCs w:val="24"/>
        </w:rPr>
        <w:t xml:space="preserve"> </w:t>
      </w:r>
      <w:r w:rsidR="0002559C">
        <w:br/>
      </w:r>
      <w:hyperlink r:id="rId6" w:tgtFrame="_blank" w:history="1">
        <w:r w:rsidR="00AB0269">
          <w:rPr>
            <w:rStyle w:val="ac"/>
            <w:rFonts w:ascii="Calibri" w:hAnsi="Calibri" w:cs="Calibri"/>
            <w:color w:val="474389"/>
            <w:shd w:val="clear" w:color="auto" w:fill="FFFFFF"/>
          </w:rPr>
          <w:t>UA-2023-11-10-006649-a</w:t>
        </w:r>
      </w:hyperlink>
    </w:p>
    <w:p w14:paraId="0EF51EE4" w14:textId="6874F24E" w:rsidR="00217E30" w:rsidRPr="00D93FCE" w:rsidRDefault="002B72AC" w:rsidP="00417620">
      <w:pPr>
        <w:spacing w:after="0" w:line="240" w:lineRule="auto"/>
        <w:jc w:val="both"/>
        <w:rPr>
          <w:rFonts w:ascii="Times New Roman" w:hAnsi="Times New Roman" w:cs="Times New Roman"/>
          <w:sz w:val="24"/>
          <w:szCs w:val="24"/>
        </w:rPr>
      </w:pPr>
      <w:r w:rsidRPr="007F3D00">
        <w:rPr>
          <w:rFonts w:ascii="Times New Roman" w:hAnsi="Times New Roman" w:cs="Times New Roman"/>
          <w:b/>
          <w:sz w:val="24"/>
          <w:szCs w:val="24"/>
        </w:rPr>
        <w:t>Очікувана вартість та обґрунтування очікуваної вартості предмета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7471B4" w:rsidRPr="007F3D00">
        <w:rPr>
          <w:rFonts w:ascii="Times New Roman" w:hAnsi="Times New Roman" w:cs="Times New Roman"/>
          <w:sz w:val="24"/>
          <w:szCs w:val="24"/>
        </w:rPr>
        <w:t xml:space="preserve">Відповідно до кошторису </w:t>
      </w:r>
      <w:r w:rsidR="008D7F96">
        <w:rPr>
          <w:rFonts w:ascii="Times New Roman" w:hAnsi="Times New Roman" w:cs="Times New Roman"/>
          <w:sz w:val="24"/>
          <w:szCs w:val="24"/>
        </w:rPr>
        <w:t xml:space="preserve">Чернівецької </w:t>
      </w:r>
      <w:r w:rsidR="007471B4" w:rsidRPr="007F3D00">
        <w:rPr>
          <w:rFonts w:ascii="Times New Roman" w:hAnsi="Times New Roman" w:cs="Times New Roman"/>
          <w:sz w:val="24"/>
          <w:szCs w:val="24"/>
        </w:rPr>
        <w:t xml:space="preserve"> митниці  на 2023 рік існує потреба у здійсненні</w:t>
      </w:r>
      <w:r w:rsidR="007471B4" w:rsidRPr="007F3D00">
        <w:rPr>
          <w:rFonts w:ascii="Times New Roman" w:hAnsi="Times New Roman" w:cs="Times New Roman"/>
          <w:b/>
          <w:i/>
          <w:sz w:val="24"/>
          <w:szCs w:val="24"/>
        </w:rPr>
        <w:t xml:space="preserve"> Закупівлі</w:t>
      </w:r>
      <w:r w:rsidR="007471B4" w:rsidRPr="007F3D00">
        <w:rPr>
          <w:rFonts w:ascii="Times New Roman" w:hAnsi="Times New Roman" w:cs="Times New Roman"/>
          <w:sz w:val="24"/>
          <w:szCs w:val="24"/>
        </w:rPr>
        <w:t xml:space="preserve"> на суму</w:t>
      </w:r>
      <w:r w:rsidR="00417620" w:rsidRPr="00417620">
        <w:rPr>
          <w:rFonts w:ascii="Times New Roman" w:hAnsi="Times New Roman" w:cs="Times New Roman"/>
          <w:sz w:val="24"/>
          <w:szCs w:val="24"/>
        </w:rPr>
        <w:t xml:space="preserve"> </w:t>
      </w:r>
      <w:r w:rsidR="00273253">
        <w:rPr>
          <w:rFonts w:ascii="Times New Roman" w:hAnsi="Times New Roman" w:cs="Times New Roman"/>
          <w:sz w:val="24"/>
          <w:szCs w:val="24"/>
        </w:rPr>
        <w:t>5700</w:t>
      </w:r>
      <w:r w:rsidR="007471B4" w:rsidRPr="007F3D00">
        <w:rPr>
          <w:rFonts w:ascii="Times New Roman" w:hAnsi="Times New Roman" w:cs="Times New Roman"/>
          <w:sz w:val="24"/>
          <w:szCs w:val="24"/>
        </w:rPr>
        <w:t xml:space="preserve"> </w:t>
      </w:r>
      <w:r w:rsidR="00417620">
        <w:rPr>
          <w:rFonts w:ascii="Times New Roman" w:hAnsi="Times New Roman" w:cs="Times New Roman"/>
          <w:sz w:val="24"/>
          <w:szCs w:val="24"/>
        </w:rPr>
        <w:t xml:space="preserve">грн. </w:t>
      </w:r>
      <w:r w:rsidR="007471B4" w:rsidRPr="007F3D00">
        <w:rPr>
          <w:rFonts w:ascii="Times New Roman" w:hAnsi="Times New Roman" w:cs="Times New Roman"/>
          <w:b/>
          <w:sz w:val="24"/>
          <w:szCs w:val="24"/>
        </w:rPr>
        <w:t xml:space="preserve">з ПДВ </w:t>
      </w:r>
    </w:p>
    <w:p w14:paraId="4E9336F8" w14:textId="68CC6496" w:rsidR="002B72AC" w:rsidRPr="007F3D00" w:rsidRDefault="007471B4" w:rsidP="000437D2">
      <w:pPr>
        <w:spacing w:after="0" w:line="240" w:lineRule="auto"/>
        <w:jc w:val="both"/>
        <w:rPr>
          <w:rFonts w:ascii="Times New Roman" w:eastAsia="Calibri" w:hAnsi="Times New Roman" w:cs="Times New Roman"/>
          <w:sz w:val="24"/>
          <w:szCs w:val="24"/>
        </w:rPr>
      </w:pPr>
      <w:r w:rsidRPr="007F3D00">
        <w:rPr>
          <w:rFonts w:ascii="Times New Roman" w:hAnsi="Times New Roman" w:cs="Times New Roman"/>
          <w:bCs/>
          <w:sz w:val="24"/>
          <w:szCs w:val="24"/>
        </w:rPr>
        <w:t xml:space="preserve">Розрахунок очікуваною вартості сформований на підставі </w:t>
      </w:r>
      <w:r w:rsidR="00451A8F">
        <w:rPr>
          <w:rFonts w:ascii="Times New Roman" w:hAnsi="Times New Roman" w:cs="Times New Roman"/>
          <w:bCs/>
          <w:sz w:val="24"/>
          <w:szCs w:val="24"/>
        </w:rPr>
        <w:t xml:space="preserve">аналізу ринку даної </w:t>
      </w:r>
      <w:r w:rsidR="00417620">
        <w:rPr>
          <w:rFonts w:ascii="Times New Roman" w:hAnsi="Times New Roman" w:cs="Times New Roman"/>
          <w:bCs/>
          <w:sz w:val="24"/>
          <w:szCs w:val="24"/>
        </w:rPr>
        <w:t>послуги</w:t>
      </w:r>
      <w:r w:rsidR="00451A8F">
        <w:rPr>
          <w:rFonts w:ascii="Times New Roman" w:hAnsi="Times New Roman" w:cs="Times New Roman"/>
          <w:bCs/>
          <w:sz w:val="24"/>
          <w:szCs w:val="24"/>
        </w:rPr>
        <w:t>.</w:t>
      </w:r>
      <w:r w:rsidRPr="007F3D00">
        <w:rPr>
          <w:rFonts w:ascii="Times New Roman" w:hAnsi="Times New Roman" w:cs="Times New Roman"/>
          <w:bCs/>
          <w:sz w:val="24"/>
          <w:szCs w:val="24"/>
        </w:rPr>
        <w:t xml:space="preserve"> </w:t>
      </w:r>
    </w:p>
    <w:p w14:paraId="26EF3E69" w14:textId="77777777" w:rsidR="00FA4BBA" w:rsidRPr="007F3D00" w:rsidRDefault="00FA4BBA" w:rsidP="000437D2">
      <w:pPr>
        <w:spacing w:after="0" w:line="240" w:lineRule="auto"/>
        <w:jc w:val="both"/>
        <w:rPr>
          <w:rFonts w:ascii="Times New Roman" w:eastAsia="Calibri" w:hAnsi="Times New Roman" w:cs="Times New Roman"/>
          <w:sz w:val="24"/>
          <w:szCs w:val="24"/>
        </w:rPr>
      </w:pPr>
    </w:p>
    <w:p w14:paraId="26A38B77" w14:textId="77777777" w:rsidR="00217E30" w:rsidRPr="00E13A8D" w:rsidRDefault="00217E30" w:rsidP="00217E30">
      <w:pPr>
        <w:keepNext/>
        <w:spacing w:after="0" w:line="240" w:lineRule="auto"/>
        <w:jc w:val="center"/>
        <w:outlineLvl w:val="0"/>
        <w:rPr>
          <w:rFonts w:ascii="Times New Roman" w:hAnsi="Times New Roman" w:cs="Times New Roman"/>
          <w:b/>
          <w:bCs/>
          <w:color w:val="000000" w:themeColor="text1"/>
          <w:sz w:val="24"/>
          <w:szCs w:val="24"/>
        </w:rPr>
      </w:pPr>
      <w:r w:rsidRPr="00E13A8D">
        <w:rPr>
          <w:rFonts w:ascii="Times New Roman" w:hAnsi="Times New Roman" w:cs="Times New Roman"/>
          <w:b/>
          <w:bCs/>
          <w:color w:val="000000" w:themeColor="text1"/>
          <w:sz w:val="24"/>
          <w:szCs w:val="24"/>
        </w:rPr>
        <w:t>ІНФОРМАЦІЯ ПРО НЕОБХІДНІ ТЕХНІЧНІ,</w:t>
      </w:r>
    </w:p>
    <w:p w14:paraId="6B2A0D66" w14:textId="77777777" w:rsidR="00217E30" w:rsidRDefault="00217E30" w:rsidP="00217E30">
      <w:pPr>
        <w:keepNext/>
        <w:spacing w:after="0" w:line="240" w:lineRule="auto"/>
        <w:jc w:val="center"/>
        <w:outlineLvl w:val="0"/>
        <w:rPr>
          <w:rFonts w:ascii="Times New Roman" w:hAnsi="Times New Roman" w:cs="Times New Roman"/>
          <w:b/>
          <w:bCs/>
          <w:color w:val="000000" w:themeColor="text1"/>
          <w:sz w:val="24"/>
          <w:szCs w:val="24"/>
        </w:rPr>
      </w:pPr>
      <w:r w:rsidRPr="00E13A8D">
        <w:rPr>
          <w:rFonts w:ascii="Times New Roman" w:hAnsi="Times New Roman" w:cs="Times New Roman"/>
          <w:b/>
          <w:bCs/>
          <w:color w:val="000000" w:themeColor="text1"/>
          <w:sz w:val="24"/>
          <w:szCs w:val="24"/>
        </w:rPr>
        <w:t>ЯКІСНІ ТА КІЛЬКІСНІ ХАРАКТЕРИСТИКИ ПРЕДМЕТА ЗАКУПІВЛІ.</w:t>
      </w:r>
    </w:p>
    <w:p w14:paraId="3BFDB491" w14:textId="77777777" w:rsidR="00273253" w:rsidRPr="00273253" w:rsidRDefault="00273253" w:rsidP="00273253">
      <w:pPr>
        <w:keepNext/>
        <w:spacing w:after="0" w:line="240" w:lineRule="auto"/>
        <w:jc w:val="center"/>
        <w:outlineLvl w:val="0"/>
        <w:rPr>
          <w:rFonts w:ascii="Times New Roman" w:hAnsi="Times New Roman" w:cs="Times New Roman"/>
          <w:b/>
          <w:bCs/>
          <w:color w:val="000000" w:themeColor="text1"/>
          <w:sz w:val="24"/>
          <w:szCs w:val="24"/>
        </w:rPr>
      </w:pPr>
    </w:p>
    <w:p w14:paraId="0F050182" w14:textId="77777777" w:rsidR="00273253" w:rsidRPr="00273253" w:rsidRDefault="00273253" w:rsidP="00273253">
      <w:pPr>
        <w:keepNext/>
        <w:spacing w:after="0" w:line="240" w:lineRule="auto"/>
        <w:jc w:val="center"/>
        <w:outlineLvl w:val="0"/>
        <w:rPr>
          <w:rFonts w:ascii="Times New Roman" w:hAnsi="Times New Roman" w:cs="Times New Roman"/>
          <w:b/>
          <w:bCs/>
          <w:color w:val="000000" w:themeColor="text1"/>
          <w:sz w:val="24"/>
          <w:szCs w:val="24"/>
        </w:rPr>
      </w:pPr>
    </w:p>
    <w:p w14:paraId="7BB2C364" w14:textId="77777777" w:rsidR="00273253" w:rsidRPr="00273253" w:rsidRDefault="00273253" w:rsidP="00273253">
      <w:pPr>
        <w:spacing w:line="240" w:lineRule="auto"/>
        <w:jc w:val="both"/>
        <w:rPr>
          <w:rFonts w:ascii="Times New Roman" w:hAnsi="Times New Roman" w:cs="Times New Roman"/>
          <w:b/>
          <w:bCs/>
          <w:color w:val="000000"/>
          <w:sz w:val="24"/>
          <w:szCs w:val="24"/>
        </w:rPr>
      </w:pPr>
      <w:r w:rsidRPr="00273253">
        <w:rPr>
          <w:rFonts w:ascii="Times New Roman" w:hAnsi="Times New Roman" w:cs="Times New Roman"/>
          <w:b/>
          <w:bCs/>
          <w:color w:val="000000"/>
          <w:sz w:val="24"/>
          <w:szCs w:val="24"/>
        </w:rPr>
        <w:t xml:space="preserve">Місце надання послуг: </w:t>
      </w:r>
    </w:p>
    <w:p w14:paraId="13FECE83" w14:textId="77777777" w:rsidR="00273253" w:rsidRPr="00273253" w:rsidRDefault="00273253" w:rsidP="00273253">
      <w:pPr>
        <w:spacing w:line="240" w:lineRule="auto"/>
        <w:jc w:val="both"/>
        <w:rPr>
          <w:rFonts w:ascii="Times New Roman" w:hAnsi="Times New Roman" w:cs="Times New Roman"/>
          <w:bCs/>
          <w:sz w:val="24"/>
          <w:szCs w:val="24"/>
        </w:rPr>
      </w:pPr>
      <w:r w:rsidRPr="00273253">
        <w:rPr>
          <w:rFonts w:ascii="Times New Roman" w:hAnsi="Times New Roman" w:cs="Times New Roman"/>
          <w:b/>
          <w:bCs/>
          <w:sz w:val="24"/>
          <w:szCs w:val="24"/>
        </w:rPr>
        <w:t>Адміністративний будинок м/п «</w:t>
      </w:r>
      <w:proofErr w:type="spellStart"/>
      <w:r w:rsidRPr="00273253">
        <w:rPr>
          <w:rFonts w:ascii="Times New Roman" w:hAnsi="Times New Roman" w:cs="Times New Roman"/>
          <w:b/>
          <w:bCs/>
          <w:sz w:val="24"/>
          <w:szCs w:val="24"/>
        </w:rPr>
        <w:t>Кельменці</w:t>
      </w:r>
      <w:proofErr w:type="spellEnd"/>
      <w:r w:rsidRPr="00273253">
        <w:rPr>
          <w:rFonts w:ascii="Times New Roman" w:hAnsi="Times New Roman" w:cs="Times New Roman"/>
          <w:b/>
          <w:bCs/>
          <w:sz w:val="24"/>
          <w:szCs w:val="24"/>
        </w:rPr>
        <w:t xml:space="preserve">»    </w:t>
      </w:r>
      <w:r w:rsidRPr="00273253">
        <w:rPr>
          <w:rFonts w:ascii="Times New Roman" w:hAnsi="Times New Roman" w:cs="Times New Roman"/>
          <w:bCs/>
          <w:sz w:val="24"/>
          <w:szCs w:val="24"/>
        </w:rPr>
        <w:t xml:space="preserve">Чернівецька обл.,  Дністровський р-н,          </w:t>
      </w:r>
      <w:r w:rsidRPr="00273253">
        <w:rPr>
          <w:rFonts w:ascii="Times New Roman" w:hAnsi="Times New Roman" w:cs="Times New Roman"/>
          <w:b/>
          <w:bCs/>
          <w:sz w:val="24"/>
          <w:szCs w:val="24"/>
        </w:rPr>
        <w:t xml:space="preserve"> </w:t>
      </w:r>
      <w:proofErr w:type="spellStart"/>
      <w:r w:rsidRPr="00273253">
        <w:rPr>
          <w:rFonts w:ascii="Times New Roman" w:hAnsi="Times New Roman" w:cs="Times New Roman"/>
          <w:bCs/>
          <w:sz w:val="24"/>
          <w:szCs w:val="24"/>
        </w:rPr>
        <w:t>смт</w:t>
      </w:r>
      <w:proofErr w:type="spellEnd"/>
      <w:r w:rsidRPr="00273253">
        <w:rPr>
          <w:rFonts w:ascii="Times New Roman" w:hAnsi="Times New Roman" w:cs="Times New Roman"/>
          <w:bCs/>
          <w:sz w:val="24"/>
          <w:szCs w:val="24"/>
        </w:rPr>
        <w:t xml:space="preserve">. </w:t>
      </w:r>
      <w:proofErr w:type="spellStart"/>
      <w:r w:rsidRPr="00273253">
        <w:rPr>
          <w:rFonts w:ascii="Times New Roman" w:hAnsi="Times New Roman" w:cs="Times New Roman"/>
          <w:bCs/>
          <w:sz w:val="24"/>
          <w:szCs w:val="24"/>
        </w:rPr>
        <w:t>Кельменці</w:t>
      </w:r>
      <w:proofErr w:type="spellEnd"/>
      <w:r w:rsidRPr="00273253">
        <w:rPr>
          <w:rFonts w:ascii="Times New Roman" w:hAnsi="Times New Roman" w:cs="Times New Roman"/>
          <w:bCs/>
          <w:sz w:val="24"/>
          <w:szCs w:val="24"/>
        </w:rPr>
        <w:t xml:space="preserve">  вул. Сагайдачного1</w:t>
      </w:r>
    </w:p>
    <w:p w14:paraId="314542BF"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rPr>
        <w:t>1. газовий сигналізатор Варта 2-01 №214772</w:t>
      </w:r>
    </w:p>
    <w:p w14:paraId="491E53FB" w14:textId="77777777" w:rsidR="00273253" w:rsidRPr="00273253" w:rsidRDefault="00273253" w:rsidP="00273253">
      <w:pPr>
        <w:spacing w:line="240" w:lineRule="auto"/>
        <w:jc w:val="both"/>
        <w:rPr>
          <w:rFonts w:ascii="Times New Roman" w:hAnsi="Times New Roman" w:cs="Times New Roman"/>
          <w:b/>
          <w:bCs/>
          <w:sz w:val="24"/>
          <w:szCs w:val="24"/>
        </w:rPr>
      </w:pPr>
      <w:r w:rsidRPr="00273253">
        <w:rPr>
          <w:rFonts w:ascii="Times New Roman" w:hAnsi="Times New Roman" w:cs="Times New Roman"/>
          <w:b/>
          <w:bCs/>
          <w:sz w:val="24"/>
          <w:szCs w:val="24"/>
        </w:rPr>
        <w:t>Виробничий комплекс м/п «</w:t>
      </w:r>
      <w:proofErr w:type="spellStart"/>
      <w:r w:rsidRPr="00273253">
        <w:rPr>
          <w:rFonts w:ascii="Times New Roman" w:hAnsi="Times New Roman" w:cs="Times New Roman"/>
          <w:b/>
          <w:bCs/>
          <w:sz w:val="24"/>
          <w:szCs w:val="24"/>
        </w:rPr>
        <w:t>Кельменці</w:t>
      </w:r>
      <w:proofErr w:type="spellEnd"/>
      <w:r w:rsidRPr="00273253">
        <w:rPr>
          <w:rFonts w:ascii="Times New Roman" w:hAnsi="Times New Roman" w:cs="Times New Roman"/>
          <w:b/>
          <w:bCs/>
          <w:sz w:val="24"/>
          <w:szCs w:val="24"/>
        </w:rPr>
        <w:t xml:space="preserve">» » </w:t>
      </w:r>
      <w:r w:rsidRPr="00273253">
        <w:rPr>
          <w:rFonts w:ascii="Times New Roman" w:hAnsi="Times New Roman" w:cs="Times New Roman"/>
          <w:bCs/>
          <w:sz w:val="24"/>
          <w:szCs w:val="24"/>
        </w:rPr>
        <w:t>Чернівецька обл.,  Дністровський р-н,</w:t>
      </w:r>
      <w:r w:rsidRPr="00273253">
        <w:rPr>
          <w:rFonts w:ascii="Times New Roman" w:hAnsi="Times New Roman" w:cs="Times New Roman"/>
          <w:b/>
          <w:bCs/>
          <w:sz w:val="24"/>
          <w:szCs w:val="24"/>
        </w:rPr>
        <w:t xml:space="preserve">  </w:t>
      </w:r>
    </w:p>
    <w:p w14:paraId="2B889FAC" w14:textId="77777777" w:rsidR="00273253" w:rsidRPr="00273253" w:rsidRDefault="00273253" w:rsidP="00273253">
      <w:pPr>
        <w:spacing w:line="240" w:lineRule="auto"/>
        <w:jc w:val="both"/>
        <w:rPr>
          <w:rFonts w:ascii="Times New Roman" w:hAnsi="Times New Roman" w:cs="Times New Roman"/>
          <w:b/>
          <w:bCs/>
          <w:sz w:val="24"/>
          <w:szCs w:val="24"/>
        </w:rPr>
      </w:pPr>
      <w:proofErr w:type="spellStart"/>
      <w:r w:rsidRPr="00273253">
        <w:rPr>
          <w:rFonts w:ascii="Times New Roman" w:hAnsi="Times New Roman" w:cs="Times New Roman"/>
          <w:bCs/>
          <w:sz w:val="24"/>
          <w:szCs w:val="24"/>
        </w:rPr>
        <w:t>смт</w:t>
      </w:r>
      <w:proofErr w:type="spellEnd"/>
      <w:r w:rsidRPr="00273253">
        <w:rPr>
          <w:rFonts w:ascii="Times New Roman" w:hAnsi="Times New Roman" w:cs="Times New Roman"/>
          <w:bCs/>
          <w:sz w:val="24"/>
          <w:szCs w:val="24"/>
        </w:rPr>
        <w:t xml:space="preserve">. </w:t>
      </w:r>
      <w:proofErr w:type="spellStart"/>
      <w:r w:rsidRPr="00273253">
        <w:rPr>
          <w:rFonts w:ascii="Times New Roman" w:hAnsi="Times New Roman" w:cs="Times New Roman"/>
          <w:bCs/>
          <w:sz w:val="24"/>
          <w:szCs w:val="24"/>
        </w:rPr>
        <w:t>Кельменці</w:t>
      </w:r>
      <w:proofErr w:type="spellEnd"/>
      <w:r w:rsidRPr="00273253">
        <w:rPr>
          <w:rFonts w:ascii="Times New Roman" w:hAnsi="Times New Roman" w:cs="Times New Roman"/>
          <w:bCs/>
          <w:sz w:val="24"/>
          <w:szCs w:val="24"/>
        </w:rPr>
        <w:t xml:space="preserve"> вул. Партизанська 12</w:t>
      </w:r>
    </w:p>
    <w:p w14:paraId="33625B02" w14:textId="77777777" w:rsidR="00273253" w:rsidRPr="00273253" w:rsidRDefault="00273253" w:rsidP="00273253">
      <w:pPr>
        <w:spacing w:line="240" w:lineRule="auto"/>
        <w:jc w:val="both"/>
        <w:rPr>
          <w:rFonts w:ascii="Times New Roman" w:hAnsi="Times New Roman" w:cs="Times New Roman"/>
          <w:sz w:val="24"/>
          <w:szCs w:val="24"/>
          <w:lang w:val="ru-RU"/>
        </w:rPr>
      </w:pPr>
      <w:r w:rsidRPr="00273253">
        <w:rPr>
          <w:rFonts w:ascii="Times New Roman" w:hAnsi="Times New Roman" w:cs="Times New Roman"/>
          <w:sz w:val="24"/>
          <w:szCs w:val="24"/>
        </w:rPr>
        <w:t>2. газовий сигналізатор</w:t>
      </w:r>
      <w:r w:rsidRPr="00273253">
        <w:rPr>
          <w:rFonts w:ascii="Times New Roman" w:hAnsi="Times New Roman" w:cs="Times New Roman"/>
          <w:sz w:val="24"/>
          <w:szCs w:val="24"/>
          <w:lang w:val="ru-RU"/>
        </w:rPr>
        <w:t xml:space="preserve"> </w:t>
      </w:r>
      <w:r w:rsidRPr="00273253">
        <w:rPr>
          <w:rFonts w:ascii="Times New Roman" w:hAnsi="Times New Roman" w:cs="Times New Roman"/>
          <w:sz w:val="24"/>
          <w:szCs w:val="24"/>
        </w:rPr>
        <w:t>Страж  №351743</w:t>
      </w:r>
      <w:r w:rsidRPr="00273253">
        <w:rPr>
          <w:rFonts w:ascii="Times New Roman" w:hAnsi="Times New Roman" w:cs="Times New Roman"/>
          <w:sz w:val="24"/>
          <w:szCs w:val="24"/>
          <w:lang w:val="ru-RU"/>
        </w:rPr>
        <w:t xml:space="preserve">                                  </w:t>
      </w:r>
    </w:p>
    <w:p w14:paraId="5F4A272E"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rPr>
        <w:t>3. газовий сигналізатор Страж  №351748</w:t>
      </w:r>
    </w:p>
    <w:p w14:paraId="3ACDE62E" w14:textId="77777777" w:rsidR="00273253" w:rsidRPr="00273253" w:rsidRDefault="00273253" w:rsidP="00273253">
      <w:pPr>
        <w:spacing w:line="240" w:lineRule="auto"/>
        <w:jc w:val="both"/>
        <w:rPr>
          <w:rFonts w:ascii="Times New Roman" w:hAnsi="Times New Roman" w:cs="Times New Roman"/>
          <w:bCs/>
          <w:sz w:val="24"/>
          <w:szCs w:val="24"/>
        </w:rPr>
      </w:pPr>
      <w:r w:rsidRPr="00273253">
        <w:rPr>
          <w:rFonts w:ascii="Times New Roman" w:hAnsi="Times New Roman" w:cs="Times New Roman"/>
          <w:b/>
          <w:bCs/>
          <w:sz w:val="24"/>
          <w:szCs w:val="24"/>
        </w:rPr>
        <w:t>п/</w:t>
      </w:r>
      <w:proofErr w:type="spellStart"/>
      <w:r w:rsidRPr="00273253">
        <w:rPr>
          <w:rFonts w:ascii="Times New Roman" w:hAnsi="Times New Roman" w:cs="Times New Roman"/>
          <w:b/>
          <w:bCs/>
          <w:sz w:val="24"/>
          <w:szCs w:val="24"/>
        </w:rPr>
        <w:t>п</w:t>
      </w:r>
      <w:proofErr w:type="spellEnd"/>
      <w:r w:rsidRPr="00273253">
        <w:rPr>
          <w:rFonts w:ascii="Times New Roman" w:hAnsi="Times New Roman" w:cs="Times New Roman"/>
          <w:b/>
          <w:bCs/>
          <w:sz w:val="24"/>
          <w:szCs w:val="24"/>
        </w:rPr>
        <w:t xml:space="preserve"> «</w:t>
      </w:r>
      <w:proofErr w:type="spellStart"/>
      <w:r w:rsidRPr="00273253">
        <w:rPr>
          <w:rFonts w:ascii="Times New Roman" w:hAnsi="Times New Roman" w:cs="Times New Roman"/>
          <w:b/>
          <w:bCs/>
          <w:sz w:val="24"/>
          <w:szCs w:val="24"/>
        </w:rPr>
        <w:t>Росошани</w:t>
      </w:r>
      <w:proofErr w:type="spellEnd"/>
      <w:r w:rsidRPr="00273253">
        <w:rPr>
          <w:rFonts w:ascii="Times New Roman" w:hAnsi="Times New Roman" w:cs="Times New Roman"/>
          <w:b/>
          <w:bCs/>
          <w:sz w:val="24"/>
          <w:szCs w:val="24"/>
        </w:rPr>
        <w:t xml:space="preserve">   </w:t>
      </w:r>
      <w:r w:rsidRPr="00273253">
        <w:rPr>
          <w:rFonts w:ascii="Times New Roman" w:hAnsi="Times New Roman" w:cs="Times New Roman"/>
          <w:bCs/>
          <w:sz w:val="24"/>
          <w:szCs w:val="24"/>
        </w:rPr>
        <w:t>Чернівецька обл.,  Дністровський р-н,</w:t>
      </w:r>
      <w:r w:rsidRPr="00273253">
        <w:rPr>
          <w:rFonts w:ascii="Times New Roman" w:hAnsi="Times New Roman" w:cs="Times New Roman"/>
          <w:b/>
          <w:bCs/>
          <w:sz w:val="24"/>
          <w:szCs w:val="24"/>
        </w:rPr>
        <w:t xml:space="preserve">  </w:t>
      </w:r>
      <w:r w:rsidRPr="00273253">
        <w:rPr>
          <w:rFonts w:ascii="Times New Roman" w:hAnsi="Times New Roman" w:cs="Times New Roman"/>
          <w:bCs/>
          <w:sz w:val="24"/>
          <w:szCs w:val="24"/>
        </w:rPr>
        <w:t xml:space="preserve">с </w:t>
      </w:r>
      <w:proofErr w:type="spellStart"/>
      <w:r w:rsidRPr="00273253">
        <w:rPr>
          <w:rFonts w:ascii="Times New Roman" w:hAnsi="Times New Roman" w:cs="Times New Roman"/>
          <w:bCs/>
          <w:sz w:val="24"/>
          <w:szCs w:val="24"/>
        </w:rPr>
        <w:t>Росошани</w:t>
      </w:r>
      <w:proofErr w:type="spellEnd"/>
      <w:r w:rsidRPr="00273253">
        <w:rPr>
          <w:rFonts w:ascii="Times New Roman" w:hAnsi="Times New Roman" w:cs="Times New Roman"/>
          <w:bCs/>
          <w:sz w:val="24"/>
          <w:szCs w:val="24"/>
        </w:rPr>
        <w:t xml:space="preserve"> вул. Центральна 191</w:t>
      </w:r>
    </w:p>
    <w:p w14:paraId="08043DB8"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rPr>
        <w:t>4. газовий сигналізатор Варта 2-01 №215584</w:t>
      </w:r>
    </w:p>
    <w:p w14:paraId="25C06881" w14:textId="77777777" w:rsidR="00273253" w:rsidRPr="00273253" w:rsidRDefault="00273253" w:rsidP="00273253">
      <w:pPr>
        <w:spacing w:line="240" w:lineRule="auto"/>
        <w:jc w:val="both"/>
        <w:rPr>
          <w:rFonts w:ascii="Times New Roman" w:hAnsi="Times New Roman" w:cs="Times New Roman"/>
          <w:sz w:val="24"/>
          <w:szCs w:val="24"/>
          <w:lang w:val="ru-RU"/>
        </w:rPr>
      </w:pPr>
      <w:r w:rsidRPr="00273253">
        <w:rPr>
          <w:rFonts w:ascii="Times New Roman" w:hAnsi="Times New Roman" w:cs="Times New Roman"/>
          <w:sz w:val="24"/>
          <w:szCs w:val="24"/>
          <w:lang w:val="ru-RU"/>
        </w:rPr>
        <w:t>5</w:t>
      </w:r>
      <w:r w:rsidRPr="00273253">
        <w:rPr>
          <w:rFonts w:ascii="Times New Roman" w:hAnsi="Times New Roman" w:cs="Times New Roman"/>
          <w:sz w:val="24"/>
          <w:szCs w:val="24"/>
        </w:rPr>
        <w:t>. газовий сигналізатор Варта 2-01 №215425</w:t>
      </w:r>
    </w:p>
    <w:p w14:paraId="6175DA3A"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lang w:val="ru-RU"/>
        </w:rPr>
        <w:t>6</w:t>
      </w:r>
      <w:r w:rsidRPr="00273253">
        <w:rPr>
          <w:rFonts w:ascii="Times New Roman" w:hAnsi="Times New Roman" w:cs="Times New Roman"/>
          <w:sz w:val="24"/>
          <w:szCs w:val="24"/>
        </w:rPr>
        <w:t>. газовий сигналізатор Варта 2-01 №215420</w:t>
      </w:r>
    </w:p>
    <w:p w14:paraId="0141DA36" w14:textId="77777777" w:rsidR="00273253" w:rsidRPr="00273253" w:rsidRDefault="00273253" w:rsidP="00273253">
      <w:pPr>
        <w:spacing w:line="240" w:lineRule="auto"/>
        <w:jc w:val="both"/>
        <w:rPr>
          <w:rFonts w:ascii="Times New Roman" w:hAnsi="Times New Roman" w:cs="Times New Roman"/>
          <w:b/>
          <w:bCs/>
          <w:sz w:val="24"/>
          <w:szCs w:val="24"/>
        </w:rPr>
      </w:pPr>
      <w:r w:rsidRPr="00273253">
        <w:rPr>
          <w:rFonts w:ascii="Times New Roman" w:hAnsi="Times New Roman" w:cs="Times New Roman"/>
          <w:b/>
          <w:bCs/>
          <w:sz w:val="24"/>
          <w:szCs w:val="24"/>
        </w:rPr>
        <w:t>п/</w:t>
      </w:r>
      <w:proofErr w:type="spellStart"/>
      <w:r w:rsidRPr="00273253">
        <w:rPr>
          <w:rFonts w:ascii="Times New Roman" w:hAnsi="Times New Roman" w:cs="Times New Roman"/>
          <w:b/>
          <w:bCs/>
          <w:sz w:val="24"/>
          <w:szCs w:val="24"/>
        </w:rPr>
        <w:t>п</w:t>
      </w:r>
      <w:proofErr w:type="spellEnd"/>
      <w:r w:rsidRPr="00273253">
        <w:rPr>
          <w:rFonts w:ascii="Times New Roman" w:hAnsi="Times New Roman" w:cs="Times New Roman"/>
          <w:b/>
          <w:bCs/>
          <w:sz w:val="24"/>
          <w:szCs w:val="24"/>
        </w:rPr>
        <w:t xml:space="preserve"> «</w:t>
      </w:r>
      <w:proofErr w:type="spellStart"/>
      <w:r w:rsidRPr="00273253">
        <w:rPr>
          <w:rFonts w:ascii="Times New Roman" w:hAnsi="Times New Roman" w:cs="Times New Roman"/>
          <w:b/>
          <w:bCs/>
          <w:sz w:val="24"/>
          <w:szCs w:val="24"/>
        </w:rPr>
        <w:t>Сокиряни</w:t>
      </w:r>
      <w:proofErr w:type="spellEnd"/>
      <w:r w:rsidRPr="00273253">
        <w:rPr>
          <w:rFonts w:ascii="Times New Roman" w:hAnsi="Times New Roman" w:cs="Times New Roman"/>
          <w:b/>
          <w:bCs/>
          <w:sz w:val="24"/>
          <w:szCs w:val="24"/>
        </w:rPr>
        <w:t xml:space="preserve">»    </w:t>
      </w:r>
      <w:r w:rsidRPr="00273253">
        <w:rPr>
          <w:rFonts w:ascii="Times New Roman" w:hAnsi="Times New Roman" w:cs="Times New Roman"/>
          <w:bCs/>
          <w:sz w:val="24"/>
          <w:szCs w:val="24"/>
        </w:rPr>
        <w:t>Чернівецька обл.,  Дністровський р-н,</w:t>
      </w:r>
      <w:r w:rsidRPr="00273253">
        <w:rPr>
          <w:rFonts w:ascii="Times New Roman" w:hAnsi="Times New Roman" w:cs="Times New Roman"/>
          <w:b/>
          <w:bCs/>
          <w:sz w:val="24"/>
          <w:szCs w:val="24"/>
        </w:rPr>
        <w:t xml:space="preserve"> </w:t>
      </w:r>
      <w:r w:rsidRPr="00273253">
        <w:rPr>
          <w:rFonts w:ascii="Times New Roman" w:hAnsi="Times New Roman" w:cs="Times New Roman"/>
          <w:bCs/>
          <w:sz w:val="24"/>
          <w:szCs w:val="24"/>
        </w:rPr>
        <w:t xml:space="preserve">м. </w:t>
      </w:r>
      <w:proofErr w:type="spellStart"/>
      <w:r w:rsidRPr="00273253">
        <w:rPr>
          <w:rFonts w:ascii="Times New Roman" w:hAnsi="Times New Roman" w:cs="Times New Roman"/>
          <w:bCs/>
          <w:sz w:val="24"/>
          <w:szCs w:val="24"/>
        </w:rPr>
        <w:t>Сокиряни</w:t>
      </w:r>
      <w:proofErr w:type="spellEnd"/>
      <w:r w:rsidRPr="00273253">
        <w:rPr>
          <w:rFonts w:ascii="Times New Roman" w:hAnsi="Times New Roman" w:cs="Times New Roman"/>
          <w:bCs/>
          <w:sz w:val="24"/>
          <w:szCs w:val="24"/>
        </w:rPr>
        <w:t xml:space="preserve"> вул. </w:t>
      </w:r>
      <w:proofErr w:type="spellStart"/>
      <w:r w:rsidRPr="00273253">
        <w:rPr>
          <w:rFonts w:ascii="Times New Roman" w:hAnsi="Times New Roman" w:cs="Times New Roman"/>
          <w:bCs/>
          <w:sz w:val="24"/>
          <w:szCs w:val="24"/>
        </w:rPr>
        <w:t>Могилівська</w:t>
      </w:r>
      <w:proofErr w:type="spellEnd"/>
      <w:r w:rsidRPr="00273253">
        <w:rPr>
          <w:rFonts w:ascii="Times New Roman" w:hAnsi="Times New Roman" w:cs="Times New Roman"/>
          <w:bCs/>
          <w:sz w:val="24"/>
          <w:szCs w:val="24"/>
        </w:rPr>
        <w:t xml:space="preserve"> 28</w:t>
      </w:r>
    </w:p>
    <w:p w14:paraId="565CF5C0"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rPr>
        <w:t>7 газовий сигналізатор. Страж  №352023</w:t>
      </w:r>
    </w:p>
    <w:p w14:paraId="474CA011"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rPr>
        <w:t>8. газовий сигналізатор Страж  №352028</w:t>
      </w:r>
    </w:p>
    <w:p w14:paraId="61A57EE5" w14:textId="77777777" w:rsidR="00273253" w:rsidRPr="00273253" w:rsidRDefault="00273253" w:rsidP="00273253">
      <w:pPr>
        <w:spacing w:line="240" w:lineRule="auto"/>
        <w:jc w:val="both"/>
        <w:rPr>
          <w:rFonts w:ascii="Times New Roman" w:hAnsi="Times New Roman" w:cs="Times New Roman"/>
          <w:bCs/>
          <w:sz w:val="24"/>
          <w:szCs w:val="24"/>
        </w:rPr>
      </w:pPr>
      <w:r w:rsidRPr="00273253">
        <w:rPr>
          <w:rFonts w:ascii="Times New Roman" w:hAnsi="Times New Roman" w:cs="Times New Roman"/>
          <w:b/>
          <w:bCs/>
          <w:sz w:val="24"/>
          <w:szCs w:val="24"/>
        </w:rPr>
        <w:t>п/</w:t>
      </w:r>
      <w:proofErr w:type="spellStart"/>
      <w:r w:rsidRPr="00273253">
        <w:rPr>
          <w:rFonts w:ascii="Times New Roman" w:hAnsi="Times New Roman" w:cs="Times New Roman"/>
          <w:b/>
          <w:bCs/>
          <w:sz w:val="24"/>
          <w:szCs w:val="24"/>
        </w:rPr>
        <w:t>п</w:t>
      </w:r>
      <w:proofErr w:type="spellEnd"/>
      <w:r w:rsidRPr="00273253">
        <w:rPr>
          <w:rFonts w:ascii="Times New Roman" w:hAnsi="Times New Roman" w:cs="Times New Roman"/>
          <w:b/>
          <w:bCs/>
          <w:sz w:val="24"/>
          <w:szCs w:val="24"/>
        </w:rPr>
        <w:t xml:space="preserve"> «Мамалига»   </w:t>
      </w:r>
      <w:r w:rsidRPr="00273253">
        <w:rPr>
          <w:rFonts w:ascii="Times New Roman" w:hAnsi="Times New Roman" w:cs="Times New Roman"/>
          <w:bCs/>
          <w:sz w:val="24"/>
          <w:szCs w:val="24"/>
        </w:rPr>
        <w:t>Чернівецька обл.,  Дністровський р-н,</w:t>
      </w:r>
      <w:r w:rsidRPr="00273253">
        <w:rPr>
          <w:rFonts w:ascii="Times New Roman" w:hAnsi="Times New Roman" w:cs="Times New Roman"/>
          <w:b/>
          <w:bCs/>
          <w:sz w:val="24"/>
          <w:szCs w:val="24"/>
        </w:rPr>
        <w:t xml:space="preserve">  </w:t>
      </w:r>
      <w:r w:rsidRPr="00273253">
        <w:rPr>
          <w:rFonts w:ascii="Times New Roman" w:hAnsi="Times New Roman" w:cs="Times New Roman"/>
          <w:bCs/>
          <w:sz w:val="24"/>
          <w:szCs w:val="24"/>
        </w:rPr>
        <w:t xml:space="preserve">с. Мамалига </w:t>
      </w:r>
      <w:proofErr w:type="spellStart"/>
      <w:r w:rsidRPr="00273253">
        <w:rPr>
          <w:rFonts w:ascii="Times New Roman" w:hAnsi="Times New Roman" w:cs="Times New Roman"/>
          <w:bCs/>
          <w:sz w:val="24"/>
          <w:szCs w:val="24"/>
        </w:rPr>
        <w:t>вул..Центральна</w:t>
      </w:r>
      <w:proofErr w:type="spellEnd"/>
      <w:r w:rsidRPr="00273253">
        <w:rPr>
          <w:rFonts w:ascii="Times New Roman" w:hAnsi="Times New Roman" w:cs="Times New Roman"/>
          <w:bCs/>
          <w:sz w:val="24"/>
          <w:szCs w:val="24"/>
        </w:rPr>
        <w:t xml:space="preserve"> 228</w:t>
      </w:r>
    </w:p>
    <w:p w14:paraId="2502056A"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lang w:val="ru-RU"/>
        </w:rPr>
        <w:t>9</w:t>
      </w:r>
      <w:r w:rsidRPr="00273253">
        <w:rPr>
          <w:rFonts w:ascii="Times New Roman" w:hAnsi="Times New Roman" w:cs="Times New Roman"/>
          <w:sz w:val="24"/>
          <w:szCs w:val="24"/>
        </w:rPr>
        <w:t>. газовий сигналізатор Страж  №</w:t>
      </w:r>
      <w:r w:rsidRPr="00273253">
        <w:rPr>
          <w:rFonts w:ascii="Times New Roman" w:hAnsi="Times New Roman" w:cs="Times New Roman"/>
          <w:sz w:val="24"/>
          <w:szCs w:val="24"/>
          <w:lang w:val="ru-RU"/>
        </w:rPr>
        <w:t>352018</w:t>
      </w:r>
    </w:p>
    <w:p w14:paraId="59966E66"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lang w:val="ru-RU"/>
        </w:rPr>
        <w:t>10</w:t>
      </w:r>
      <w:r w:rsidRPr="00273253">
        <w:rPr>
          <w:rFonts w:ascii="Times New Roman" w:hAnsi="Times New Roman" w:cs="Times New Roman"/>
          <w:sz w:val="24"/>
          <w:szCs w:val="24"/>
        </w:rPr>
        <w:t>. газовий сигналізатор Варта 2-01 №213624</w:t>
      </w:r>
    </w:p>
    <w:p w14:paraId="7B16366A" w14:textId="77777777" w:rsidR="00273253" w:rsidRPr="00273253" w:rsidRDefault="00273253" w:rsidP="00273253">
      <w:pPr>
        <w:spacing w:line="240" w:lineRule="auto"/>
        <w:jc w:val="both"/>
        <w:rPr>
          <w:rFonts w:ascii="Times New Roman" w:hAnsi="Times New Roman" w:cs="Times New Roman"/>
          <w:sz w:val="24"/>
          <w:szCs w:val="24"/>
        </w:rPr>
      </w:pPr>
      <w:r w:rsidRPr="00273253">
        <w:rPr>
          <w:rFonts w:ascii="Times New Roman" w:hAnsi="Times New Roman" w:cs="Times New Roman"/>
          <w:sz w:val="24"/>
          <w:szCs w:val="24"/>
        </w:rPr>
        <w:t>1</w:t>
      </w:r>
      <w:r w:rsidRPr="00273253">
        <w:rPr>
          <w:rFonts w:ascii="Times New Roman" w:hAnsi="Times New Roman" w:cs="Times New Roman"/>
          <w:sz w:val="24"/>
          <w:szCs w:val="24"/>
          <w:lang w:val="ru-RU"/>
        </w:rPr>
        <w:t>1</w:t>
      </w:r>
      <w:r w:rsidRPr="00273253">
        <w:rPr>
          <w:rFonts w:ascii="Times New Roman" w:hAnsi="Times New Roman" w:cs="Times New Roman"/>
          <w:sz w:val="24"/>
          <w:szCs w:val="24"/>
        </w:rPr>
        <w:t>. газовий сигналізатор Варта 2-01 №213626</w:t>
      </w:r>
    </w:p>
    <w:p w14:paraId="1E3267E9" w14:textId="77777777" w:rsidR="00273253" w:rsidRPr="00273253" w:rsidRDefault="00273253" w:rsidP="00273253">
      <w:pPr>
        <w:spacing w:line="240" w:lineRule="auto"/>
        <w:jc w:val="both"/>
        <w:rPr>
          <w:rFonts w:ascii="Times New Roman" w:hAnsi="Times New Roman" w:cs="Times New Roman"/>
          <w:sz w:val="24"/>
          <w:szCs w:val="24"/>
          <w:lang w:val="ru-RU"/>
        </w:rPr>
      </w:pPr>
      <w:r w:rsidRPr="00273253">
        <w:rPr>
          <w:rFonts w:ascii="Times New Roman" w:hAnsi="Times New Roman" w:cs="Times New Roman"/>
          <w:sz w:val="24"/>
          <w:szCs w:val="24"/>
        </w:rPr>
        <w:t>1</w:t>
      </w:r>
      <w:r w:rsidRPr="00273253">
        <w:rPr>
          <w:rFonts w:ascii="Times New Roman" w:hAnsi="Times New Roman" w:cs="Times New Roman"/>
          <w:sz w:val="24"/>
          <w:szCs w:val="24"/>
          <w:lang w:val="ru-RU"/>
        </w:rPr>
        <w:t>2</w:t>
      </w:r>
      <w:r w:rsidRPr="00273253">
        <w:rPr>
          <w:rFonts w:ascii="Times New Roman" w:hAnsi="Times New Roman" w:cs="Times New Roman"/>
          <w:sz w:val="24"/>
          <w:szCs w:val="24"/>
        </w:rPr>
        <w:t>. газовий сигналізатор Варта 2-01 №213621</w:t>
      </w:r>
    </w:p>
    <w:p w14:paraId="4E17A21B" w14:textId="0EC92299" w:rsidR="00273253" w:rsidRPr="00273253" w:rsidRDefault="00273253" w:rsidP="00273253">
      <w:pPr>
        <w:keepNext/>
        <w:spacing w:after="0" w:line="240" w:lineRule="auto"/>
        <w:jc w:val="center"/>
        <w:outlineLvl w:val="0"/>
        <w:rPr>
          <w:rFonts w:ascii="Times New Roman" w:hAnsi="Times New Roman" w:cs="Times New Roman"/>
          <w:b/>
          <w:bCs/>
          <w:color w:val="000000" w:themeColor="text1"/>
          <w:sz w:val="24"/>
          <w:szCs w:val="24"/>
        </w:rPr>
      </w:pPr>
      <w:r w:rsidRPr="00273253">
        <w:rPr>
          <w:rFonts w:ascii="Times New Roman" w:hAnsi="Times New Roman" w:cs="Times New Roman"/>
          <w:color w:val="000000"/>
          <w:sz w:val="24"/>
          <w:szCs w:val="24"/>
        </w:rPr>
        <w:t>Кількість: 12 одиниць</w:t>
      </w:r>
    </w:p>
    <w:p w14:paraId="6CE6B6F2"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xml:space="preserve">1. Візуальний огляд сигналізатора газу встановленого на </w:t>
      </w:r>
      <w:proofErr w:type="spellStart"/>
      <w:r w:rsidRPr="00273253">
        <w:rPr>
          <w:rFonts w:ascii="Times New Roman" w:hAnsi="Times New Roman" w:cs="Times New Roman"/>
          <w:sz w:val="24"/>
          <w:szCs w:val="24"/>
        </w:rPr>
        <w:t>газифицированном</w:t>
      </w:r>
      <w:proofErr w:type="spellEnd"/>
      <w:r w:rsidRPr="00273253">
        <w:rPr>
          <w:rFonts w:ascii="Times New Roman" w:hAnsi="Times New Roman" w:cs="Times New Roman"/>
          <w:sz w:val="24"/>
          <w:szCs w:val="24"/>
        </w:rPr>
        <w:t xml:space="preserve"> об'єкті:</w:t>
      </w:r>
    </w:p>
    <w:p w14:paraId="6A0548DD"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1.1. Відсутність механічних пошкоджень і дефектів, які впливають на роботу сигналізатора;</w:t>
      </w:r>
    </w:p>
    <w:p w14:paraId="67C941B1"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1.2. Перевірка правильності установки сигналізатора, згідно проектної та експлуатаційної документації</w:t>
      </w:r>
    </w:p>
    <w:p w14:paraId="2EEA035C"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xml:space="preserve">1.3. Перевірка правильності підключення сигналізатора до мережі живлення, до </w:t>
      </w:r>
      <w:proofErr w:type="spellStart"/>
      <w:r w:rsidRPr="00273253">
        <w:rPr>
          <w:rFonts w:ascii="Times New Roman" w:hAnsi="Times New Roman" w:cs="Times New Roman"/>
          <w:sz w:val="24"/>
          <w:szCs w:val="24"/>
        </w:rPr>
        <w:t>клапана-відсікача</w:t>
      </w:r>
      <w:proofErr w:type="spellEnd"/>
      <w:r w:rsidRPr="00273253">
        <w:rPr>
          <w:rFonts w:ascii="Times New Roman" w:hAnsi="Times New Roman" w:cs="Times New Roman"/>
          <w:sz w:val="24"/>
          <w:szCs w:val="24"/>
        </w:rPr>
        <w:t xml:space="preserve"> і зовнішнього сигнального пристрою (при його наявності)</w:t>
      </w:r>
    </w:p>
    <w:p w14:paraId="628FB504"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1.4. Перевірка наявності свідоцтв про державну повірку та терміну дії.</w:t>
      </w:r>
    </w:p>
    <w:p w14:paraId="3E203711"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1.5. При позитивних результатах - виконання робіт по пунктах 2 і 3 даного регламенту.</w:t>
      </w:r>
    </w:p>
    <w:p w14:paraId="74ED4E21" w14:textId="77777777" w:rsidR="00273253" w:rsidRPr="00273253" w:rsidRDefault="00273253" w:rsidP="00273253">
      <w:pPr>
        <w:spacing w:line="240" w:lineRule="auto"/>
        <w:ind w:firstLine="709"/>
        <w:jc w:val="both"/>
        <w:rPr>
          <w:rFonts w:ascii="Times New Roman" w:hAnsi="Times New Roman" w:cs="Times New Roman"/>
          <w:sz w:val="24"/>
          <w:szCs w:val="24"/>
        </w:rPr>
      </w:pPr>
    </w:p>
    <w:p w14:paraId="4EDB48B7"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2. Підготовка устаткування до проведення робіт з перевірки</w:t>
      </w:r>
    </w:p>
    <w:p w14:paraId="4D8170B7"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2.1. Установка сходів на місці проведення випробування сигналізатора газу.</w:t>
      </w:r>
    </w:p>
    <w:p w14:paraId="79CE0D52"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xml:space="preserve">2.2. Підготовка балонів зі спеціальною </w:t>
      </w:r>
      <w:proofErr w:type="spellStart"/>
      <w:r w:rsidRPr="00273253">
        <w:rPr>
          <w:rFonts w:ascii="Times New Roman" w:hAnsi="Times New Roman" w:cs="Times New Roman"/>
          <w:sz w:val="24"/>
          <w:szCs w:val="24"/>
        </w:rPr>
        <w:t>повірочної</w:t>
      </w:r>
      <w:proofErr w:type="spellEnd"/>
      <w:r w:rsidRPr="00273253">
        <w:rPr>
          <w:rFonts w:ascii="Times New Roman" w:hAnsi="Times New Roman" w:cs="Times New Roman"/>
          <w:sz w:val="24"/>
          <w:szCs w:val="24"/>
        </w:rPr>
        <w:t xml:space="preserve"> газовою сумішшю (витримка температурного режиму) і решти устаткування на місці проведення робіт.</w:t>
      </w:r>
    </w:p>
    <w:p w14:paraId="70E1F1C1"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xml:space="preserve">2.3. Збірка метрологічної схеми контролю: балон зі спеціальною газовою сумішшю → редуктор з вентилем → ротаметр → </w:t>
      </w:r>
      <w:proofErr w:type="spellStart"/>
      <w:r w:rsidRPr="00273253">
        <w:rPr>
          <w:rFonts w:ascii="Times New Roman" w:hAnsi="Times New Roman" w:cs="Times New Roman"/>
          <w:sz w:val="24"/>
          <w:szCs w:val="24"/>
        </w:rPr>
        <w:t>повірочна</w:t>
      </w:r>
      <w:proofErr w:type="spellEnd"/>
      <w:r w:rsidRPr="00273253">
        <w:rPr>
          <w:rFonts w:ascii="Times New Roman" w:hAnsi="Times New Roman" w:cs="Times New Roman"/>
          <w:sz w:val="24"/>
          <w:szCs w:val="24"/>
        </w:rPr>
        <w:t xml:space="preserve"> насадка (з'єднані між собою трубкою ПХВ).</w:t>
      </w:r>
    </w:p>
    <w:p w14:paraId="270479C4" w14:textId="77777777" w:rsidR="00273253" w:rsidRPr="00273253" w:rsidRDefault="00273253" w:rsidP="00273253">
      <w:pPr>
        <w:spacing w:line="240" w:lineRule="auto"/>
        <w:ind w:firstLine="709"/>
        <w:jc w:val="both"/>
        <w:rPr>
          <w:rFonts w:ascii="Times New Roman" w:hAnsi="Times New Roman" w:cs="Times New Roman"/>
          <w:sz w:val="24"/>
          <w:szCs w:val="24"/>
        </w:rPr>
      </w:pPr>
    </w:p>
    <w:p w14:paraId="71C02965"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 Визначення метрологічних характеристик сигналізатора газу (контроль працездатності схеми управління сигналізатора з відсічним нормально-відкритим (нормально-закритим) електромагнітним клапаном).</w:t>
      </w:r>
    </w:p>
    <w:p w14:paraId="7400F5AF"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3.1. Зніміть верхні кришки корпусу сигналізатора газу.</w:t>
      </w:r>
    </w:p>
    <w:p w14:paraId="63DE2D4A"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3.2. Установка спеціальної перевірочної насадки на чутливий елемент по метану (СН4) сигналізатора</w:t>
      </w:r>
    </w:p>
    <w:p w14:paraId="5D7C4D51"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3.3. Подача спеціальної газової суміші від балона (повітря - метан (СН4)) через ротаметр на чутливий елемент сигналізатора</w:t>
      </w:r>
    </w:p>
    <w:p w14:paraId="04AF09AD"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3.4. Вимірювання часу (за допомогою секундоміра) на спрацьовування звукової та світлової сигналізації з подальшим автоматичним управлінням електромагнітним клапаном на відключення газу. (Час спрацьовування - не більше 60 секунд). При спрацьовуванні - секундомір вимикається.</w:t>
      </w:r>
    </w:p>
    <w:p w14:paraId="4A12DEE1"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xml:space="preserve">3.5. При отриманні позитивного результату: припинення подачі спеціальної газової суміші (повітря - метан (СН4)) шляхом перекриття вентиля балона і вентиля ротаметра з подальшим зняттям </w:t>
      </w:r>
      <w:proofErr w:type="spellStart"/>
      <w:r w:rsidRPr="00273253">
        <w:rPr>
          <w:rFonts w:ascii="Times New Roman" w:hAnsi="Times New Roman" w:cs="Times New Roman"/>
          <w:sz w:val="24"/>
          <w:szCs w:val="24"/>
        </w:rPr>
        <w:t>повірочної</w:t>
      </w:r>
      <w:proofErr w:type="spellEnd"/>
      <w:r w:rsidRPr="00273253">
        <w:rPr>
          <w:rFonts w:ascii="Times New Roman" w:hAnsi="Times New Roman" w:cs="Times New Roman"/>
          <w:sz w:val="24"/>
          <w:szCs w:val="24"/>
        </w:rPr>
        <w:t xml:space="preserve"> насадки з чутливого елемента за метаном (СН4)</w:t>
      </w:r>
    </w:p>
    <w:p w14:paraId="50FD3DF2"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3.6. Установка спеціальної перевірочної насадки на чутливий елемент по оксиду вуглецю (СО) сигналізатора при його наявності. (Сигналізатори газу типу СГБ-1-7 «</w:t>
      </w:r>
      <w:proofErr w:type="spellStart"/>
      <w:r w:rsidRPr="00273253">
        <w:rPr>
          <w:rFonts w:ascii="Times New Roman" w:hAnsi="Times New Roman" w:cs="Times New Roman"/>
          <w:sz w:val="24"/>
          <w:szCs w:val="24"/>
        </w:rPr>
        <w:t>Росс</w:t>
      </w:r>
      <w:proofErr w:type="spellEnd"/>
      <w:r w:rsidRPr="00273253">
        <w:rPr>
          <w:rFonts w:ascii="Times New Roman" w:hAnsi="Times New Roman" w:cs="Times New Roman"/>
          <w:sz w:val="24"/>
          <w:szCs w:val="24"/>
        </w:rPr>
        <w:t>» та інші)</w:t>
      </w:r>
    </w:p>
    <w:p w14:paraId="1E3E4F72"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3.7. Подача спеціальної суміші від балона (повітря - оксид вуглецю (СО)) через ротаметр на чутливий елемент сигналізатора (при його наявності по СО).</w:t>
      </w:r>
    </w:p>
    <w:p w14:paraId="577A9CC8"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3.8. Вимірювання часу (за допомогою секундоміра) на спрацьовування звукової та світлової сигналізації з подальшим автоматичним управлінням електромагнітним клапаном на відключення газу. (Час спрацьовування - не більше 60 секунд).</w:t>
      </w:r>
    </w:p>
    <w:p w14:paraId="15DD92BB"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xml:space="preserve">3.9. При отриманні позитивного результату: припинення подачі спеціальної суміші (повітря - оксид вуглецю (СО)) шляхом перекриття вентиля балона і вентиля ротаметра з подальшим зняттям </w:t>
      </w:r>
      <w:proofErr w:type="spellStart"/>
      <w:r w:rsidRPr="00273253">
        <w:rPr>
          <w:rFonts w:ascii="Times New Roman" w:hAnsi="Times New Roman" w:cs="Times New Roman"/>
          <w:sz w:val="24"/>
          <w:szCs w:val="24"/>
        </w:rPr>
        <w:t>повірочної</w:t>
      </w:r>
      <w:proofErr w:type="spellEnd"/>
      <w:r w:rsidRPr="00273253">
        <w:rPr>
          <w:rFonts w:ascii="Times New Roman" w:hAnsi="Times New Roman" w:cs="Times New Roman"/>
          <w:sz w:val="24"/>
          <w:szCs w:val="24"/>
        </w:rPr>
        <w:t xml:space="preserve"> насадки з чутливого елемента по оксиду вуглецю (СО).</w:t>
      </w:r>
    </w:p>
    <w:p w14:paraId="7052BCE3"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3.10. При отриманні негативного результату - не припиняючи подачу спеціальної суміші на перевірочну насадку чутливого елемента, відбувається налаштування (регулювання) похибки чутливого елемента за метаном (СН4) або (при наявності) чутливого елемента по оксиду вуглецю (СО) до отримання позитивного результату (при неможливості виконання даних робіт з налаштування або неодержання позитивного результату - зняття сигналізатора в ремонт!).</w:t>
      </w:r>
    </w:p>
    <w:p w14:paraId="31255012" w14:textId="77777777" w:rsidR="00273253" w:rsidRPr="00273253" w:rsidRDefault="00273253" w:rsidP="00273253">
      <w:pPr>
        <w:spacing w:line="240" w:lineRule="auto"/>
        <w:ind w:firstLine="709"/>
        <w:jc w:val="both"/>
        <w:rPr>
          <w:rFonts w:ascii="Times New Roman" w:hAnsi="Times New Roman" w:cs="Times New Roman"/>
          <w:sz w:val="24"/>
          <w:szCs w:val="24"/>
        </w:rPr>
      </w:pPr>
    </w:p>
    <w:p w14:paraId="7F7D82E6"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xml:space="preserve">4. Оформлення результатів робіт з обслуговування </w:t>
      </w:r>
      <w:bookmarkStart w:id="1" w:name="_GoBack"/>
      <w:bookmarkEnd w:id="1"/>
      <w:r w:rsidRPr="00273253">
        <w:rPr>
          <w:rFonts w:ascii="Times New Roman" w:hAnsi="Times New Roman" w:cs="Times New Roman"/>
          <w:sz w:val="24"/>
          <w:szCs w:val="24"/>
        </w:rPr>
        <w:t>сигналізаторів газу.</w:t>
      </w:r>
    </w:p>
    <w:p w14:paraId="0D13B2E2"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4.1. При позитивних результатах метрологічного контролю:</w:t>
      </w:r>
    </w:p>
    <w:p w14:paraId="47C24F5C"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заповнення слюсарем КВП інвентаризаційної відомості на проведення планового технічного обслуговування сигналізатора газу;</w:t>
      </w:r>
    </w:p>
    <w:p w14:paraId="046B4C4D"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відображення результатів виконаних робіт в абонентській книжці по обслуговуванню сигналізаторів газу;</w:t>
      </w:r>
    </w:p>
    <w:p w14:paraId="235ACB37"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підписання у абонента двостороннього акта виконаних робіт.</w:t>
      </w:r>
    </w:p>
    <w:p w14:paraId="6D32BB05"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4.2. При негативних результатах метрологічного контролю:</w:t>
      </w:r>
    </w:p>
    <w:p w14:paraId="4E3D97F1"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заповнення слюсарем КВП інвентаризаційної відомості на проведення планового технічного обслуговування сигналізатора газу;</w:t>
      </w:r>
    </w:p>
    <w:p w14:paraId="2BFACC66"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відображення результатів виконаних робіт в абонентській книжці по обслуговуванню сигналізаторів газу;</w:t>
      </w:r>
    </w:p>
    <w:p w14:paraId="4F802258"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 заповнення і підписання у абонента акту про непридатність і зняття на ремонт сигналізатора газу.</w:t>
      </w:r>
    </w:p>
    <w:p w14:paraId="01B27A24" w14:textId="77777777" w:rsidR="00273253" w:rsidRPr="00273253" w:rsidRDefault="00273253" w:rsidP="00273253">
      <w:pPr>
        <w:spacing w:line="240" w:lineRule="auto"/>
        <w:ind w:firstLine="709"/>
        <w:jc w:val="both"/>
        <w:rPr>
          <w:rFonts w:ascii="Times New Roman" w:hAnsi="Times New Roman" w:cs="Times New Roman"/>
          <w:sz w:val="24"/>
          <w:szCs w:val="24"/>
        </w:rPr>
      </w:pPr>
    </w:p>
    <w:p w14:paraId="37046755"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5. Додаткові роботи.</w:t>
      </w:r>
    </w:p>
    <w:p w14:paraId="3EFD00D2" w14:textId="77777777" w:rsidR="00273253" w:rsidRPr="00273253" w:rsidRDefault="00273253" w:rsidP="00273253">
      <w:pPr>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rPr>
        <w:t>При відсутності на об'єкті оперативного персоналу з обслуговування обладнання, що використовує: Запуск обладнання, що використовує (газовий котел, газовий проточний водонагрівач та інші) в режим «РОБОТА».</w:t>
      </w:r>
    </w:p>
    <w:p w14:paraId="0B155A13" w14:textId="77777777" w:rsidR="00273253" w:rsidRPr="00273253" w:rsidRDefault="00273253" w:rsidP="00273253">
      <w:pPr>
        <w:spacing w:line="240" w:lineRule="auto"/>
        <w:jc w:val="right"/>
        <w:rPr>
          <w:rFonts w:ascii="Times New Roman" w:hAnsi="Times New Roman" w:cs="Times New Roman"/>
          <w:b/>
          <w:bCs/>
          <w:i/>
          <w:color w:val="000000"/>
          <w:sz w:val="24"/>
          <w:szCs w:val="24"/>
          <w:u w:val="single"/>
        </w:rPr>
      </w:pPr>
    </w:p>
    <w:p w14:paraId="4D2D3FF3" w14:textId="77777777" w:rsidR="00273253" w:rsidRPr="00273253" w:rsidRDefault="00273253" w:rsidP="00273253">
      <w:pPr>
        <w:tabs>
          <w:tab w:val="left" w:pos="7797"/>
        </w:tabs>
        <w:suppressAutoHyphens/>
        <w:spacing w:line="240" w:lineRule="auto"/>
        <w:ind w:firstLine="709"/>
        <w:jc w:val="both"/>
        <w:rPr>
          <w:rFonts w:ascii="Times New Roman" w:hAnsi="Times New Roman" w:cs="Times New Roman"/>
          <w:sz w:val="24"/>
          <w:szCs w:val="24"/>
        </w:rPr>
      </w:pPr>
      <w:r w:rsidRPr="00273253">
        <w:rPr>
          <w:rFonts w:ascii="Times New Roman" w:hAnsi="Times New Roman" w:cs="Times New Roman"/>
          <w:sz w:val="24"/>
          <w:szCs w:val="24"/>
          <w:lang w:eastAsia="ar-SA"/>
        </w:rPr>
        <w:t xml:space="preserve">Учасник визначає ціни з </w:t>
      </w:r>
      <w:r w:rsidRPr="00273253">
        <w:rPr>
          <w:rFonts w:ascii="Times New Roman" w:hAnsi="Times New Roman" w:cs="Times New Roman"/>
          <w:sz w:val="24"/>
          <w:szCs w:val="24"/>
        </w:rPr>
        <w:t>урахуванням податків і зборів, що сплачуються або мають бути сплачені, витрат на транспортування, страхування, навантаження, розвантаження, відрядження та усіх інших витрат.</w:t>
      </w:r>
    </w:p>
    <w:p w14:paraId="3EB4C82D" w14:textId="77777777" w:rsidR="0002559C" w:rsidRDefault="0002559C" w:rsidP="0002559C">
      <w:pPr>
        <w:keepNext/>
        <w:spacing w:after="0" w:line="240" w:lineRule="auto"/>
        <w:ind w:left="6237"/>
        <w:outlineLvl w:val="0"/>
        <w:rPr>
          <w:rFonts w:ascii="Times New Roman" w:hAnsi="Times New Roman" w:cs="Times New Roman"/>
          <w:b/>
          <w:bCs/>
          <w:color w:val="000000" w:themeColor="text1"/>
          <w:sz w:val="24"/>
          <w:szCs w:val="24"/>
        </w:rPr>
      </w:pPr>
    </w:p>
    <w:sectPr w:rsidR="000255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Cambria"/>
    <w:panose1 w:val="00000000000000000000"/>
    <w:charset w:val="CC"/>
    <w:family w:val="roman"/>
    <w:notTrueType/>
    <w:pitch w:val="variable"/>
    <w:sig w:usb0="00000203" w:usb1="00000000" w:usb2="00000000" w:usb3="00000000" w:csb0="00000005" w:csb1="00000000"/>
  </w:font>
  <w:font w:name="Roboto Condensed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1E7"/>
    <w:multiLevelType w:val="hybridMultilevel"/>
    <w:tmpl w:val="4A02A3F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41B547F"/>
    <w:multiLevelType w:val="hybridMultilevel"/>
    <w:tmpl w:val="9A706930"/>
    <w:lvl w:ilvl="0" w:tplc="E1FE7692">
      <w:numFmt w:val="bullet"/>
      <w:lvlText w:val="-"/>
      <w:lvlJc w:val="left"/>
      <w:pPr>
        <w:ind w:left="140" w:hanging="290"/>
      </w:pPr>
      <w:rPr>
        <w:rFonts w:ascii="Times New Roman" w:eastAsia="Times New Roman" w:hAnsi="Times New Roman" w:cs="Times New Roman" w:hint="default"/>
        <w:spacing w:val="-30"/>
        <w:w w:val="99"/>
        <w:sz w:val="24"/>
        <w:szCs w:val="24"/>
        <w:lang w:val="en-US" w:eastAsia="en-US" w:bidi="en-US"/>
      </w:rPr>
    </w:lvl>
    <w:lvl w:ilvl="1" w:tplc="5B88C3EE">
      <w:numFmt w:val="bullet"/>
      <w:lvlText w:val="•"/>
      <w:lvlJc w:val="left"/>
      <w:pPr>
        <w:ind w:left="1146" w:hanging="290"/>
      </w:pPr>
      <w:rPr>
        <w:rFonts w:hint="default"/>
        <w:lang w:val="en-US" w:eastAsia="en-US" w:bidi="en-US"/>
      </w:rPr>
    </w:lvl>
    <w:lvl w:ilvl="2" w:tplc="089A4A52">
      <w:numFmt w:val="bullet"/>
      <w:lvlText w:val="•"/>
      <w:lvlJc w:val="left"/>
      <w:pPr>
        <w:ind w:left="2153" w:hanging="290"/>
      </w:pPr>
      <w:rPr>
        <w:rFonts w:hint="default"/>
        <w:lang w:val="en-US" w:eastAsia="en-US" w:bidi="en-US"/>
      </w:rPr>
    </w:lvl>
    <w:lvl w:ilvl="3" w:tplc="B3C40DBC">
      <w:numFmt w:val="bullet"/>
      <w:lvlText w:val="•"/>
      <w:lvlJc w:val="left"/>
      <w:pPr>
        <w:ind w:left="3159" w:hanging="290"/>
      </w:pPr>
      <w:rPr>
        <w:rFonts w:hint="default"/>
        <w:lang w:val="en-US" w:eastAsia="en-US" w:bidi="en-US"/>
      </w:rPr>
    </w:lvl>
    <w:lvl w:ilvl="4" w:tplc="2564DFCE">
      <w:numFmt w:val="bullet"/>
      <w:lvlText w:val="•"/>
      <w:lvlJc w:val="left"/>
      <w:pPr>
        <w:ind w:left="4166" w:hanging="290"/>
      </w:pPr>
      <w:rPr>
        <w:rFonts w:hint="default"/>
        <w:lang w:val="en-US" w:eastAsia="en-US" w:bidi="en-US"/>
      </w:rPr>
    </w:lvl>
    <w:lvl w:ilvl="5" w:tplc="61522416">
      <w:numFmt w:val="bullet"/>
      <w:lvlText w:val="•"/>
      <w:lvlJc w:val="left"/>
      <w:pPr>
        <w:ind w:left="5172" w:hanging="290"/>
      </w:pPr>
      <w:rPr>
        <w:rFonts w:hint="default"/>
        <w:lang w:val="en-US" w:eastAsia="en-US" w:bidi="en-US"/>
      </w:rPr>
    </w:lvl>
    <w:lvl w:ilvl="6" w:tplc="E42889DE">
      <w:numFmt w:val="bullet"/>
      <w:lvlText w:val="•"/>
      <w:lvlJc w:val="left"/>
      <w:pPr>
        <w:ind w:left="6179" w:hanging="290"/>
      </w:pPr>
      <w:rPr>
        <w:rFonts w:hint="default"/>
        <w:lang w:val="en-US" w:eastAsia="en-US" w:bidi="en-US"/>
      </w:rPr>
    </w:lvl>
    <w:lvl w:ilvl="7" w:tplc="745451B8">
      <w:numFmt w:val="bullet"/>
      <w:lvlText w:val="•"/>
      <w:lvlJc w:val="left"/>
      <w:pPr>
        <w:ind w:left="7185" w:hanging="290"/>
      </w:pPr>
      <w:rPr>
        <w:rFonts w:hint="default"/>
        <w:lang w:val="en-US" w:eastAsia="en-US" w:bidi="en-US"/>
      </w:rPr>
    </w:lvl>
    <w:lvl w:ilvl="8" w:tplc="944CCE70">
      <w:numFmt w:val="bullet"/>
      <w:lvlText w:val="•"/>
      <w:lvlJc w:val="left"/>
      <w:pPr>
        <w:ind w:left="8192" w:hanging="290"/>
      </w:pPr>
      <w:rPr>
        <w:rFonts w:hint="default"/>
        <w:lang w:val="en-US" w:eastAsia="en-US" w:bidi="en-US"/>
      </w:rPr>
    </w:lvl>
  </w:abstractNum>
  <w:abstractNum w:abstractNumId="3">
    <w:nsid w:val="29376228"/>
    <w:multiLevelType w:val="hybridMultilevel"/>
    <w:tmpl w:val="C024D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F05114"/>
    <w:multiLevelType w:val="hybridMultilevel"/>
    <w:tmpl w:val="991E90FE"/>
    <w:lvl w:ilvl="0" w:tplc="FE4C429A">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CD0508B"/>
    <w:multiLevelType w:val="hybridMultilevel"/>
    <w:tmpl w:val="566006EE"/>
    <w:lvl w:ilvl="0" w:tplc="455E9E20">
      <w:start w:val="1"/>
      <w:numFmt w:val="decimal"/>
      <w:lvlText w:val="%1."/>
      <w:lvlJc w:val="left"/>
      <w:pPr>
        <w:ind w:left="140" w:hanging="851"/>
        <w:jc w:val="left"/>
      </w:pPr>
      <w:rPr>
        <w:rFonts w:ascii="Times New Roman" w:eastAsia="Times New Roman" w:hAnsi="Times New Roman" w:cs="Times New Roman" w:hint="default"/>
        <w:spacing w:val="-21"/>
        <w:w w:val="100"/>
        <w:sz w:val="24"/>
        <w:szCs w:val="24"/>
        <w:lang w:val="en-US" w:eastAsia="en-US" w:bidi="en-US"/>
      </w:rPr>
    </w:lvl>
    <w:lvl w:ilvl="1" w:tplc="B7FCE90A">
      <w:numFmt w:val="bullet"/>
      <w:lvlText w:val="•"/>
      <w:lvlJc w:val="left"/>
      <w:pPr>
        <w:ind w:left="1146" w:hanging="851"/>
      </w:pPr>
      <w:rPr>
        <w:rFonts w:hint="default"/>
        <w:lang w:val="en-US" w:eastAsia="en-US" w:bidi="en-US"/>
      </w:rPr>
    </w:lvl>
    <w:lvl w:ilvl="2" w:tplc="C1E2A748">
      <w:numFmt w:val="bullet"/>
      <w:lvlText w:val="•"/>
      <w:lvlJc w:val="left"/>
      <w:pPr>
        <w:ind w:left="2153" w:hanging="851"/>
      </w:pPr>
      <w:rPr>
        <w:rFonts w:hint="default"/>
        <w:lang w:val="en-US" w:eastAsia="en-US" w:bidi="en-US"/>
      </w:rPr>
    </w:lvl>
    <w:lvl w:ilvl="3" w:tplc="EF96DA78">
      <w:numFmt w:val="bullet"/>
      <w:lvlText w:val="•"/>
      <w:lvlJc w:val="left"/>
      <w:pPr>
        <w:ind w:left="3159" w:hanging="851"/>
      </w:pPr>
      <w:rPr>
        <w:rFonts w:hint="default"/>
        <w:lang w:val="en-US" w:eastAsia="en-US" w:bidi="en-US"/>
      </w:rPr>
    </w:lvl>
    <w:lvl w:ilvl="4" w:tplc="D51C3BE0">
      <w:numFmt w:val="bullet"/>
      <w:lvlText w:val="•"/>
      <w:lvlJc w:val="left"/>
      <w:pPr>
        <w:ind w:left="4166" w:hanging="851"/>
      </w:pPr>
      <w:rPr>
        <w:rFonts w:hint="default"/>
        <w:lang w:val="en-US" w:eastAsia="en-US" w:bidi="en-US"/>
      </w:rPr>
    </w:lvl>
    <w:lvl w:ilvl="5" w:tplc="70DC381A">
      <w:numFmt w:val="bullet"/>
      <w:lvlText w:val="•"/>
      <w:lvlJc w:val="left"/>
      <w:pPr>
        <w:ind w:left="5172" w:hanging="851"/>
      </w:pPr>
      <w:rPr>
        <w:rFonts w:hint="default"/>
        <w:lang w:val="en-US" w:eastAsia="en-US" w:bidi="en-US"/>
      </w:rPr>
    </w:lvl>
    <w:lvl w:ilvl="6" w:tplc="8E46BF54">
      <w:numFmt w:val="bullet"/>
      <w:lvlText w:val="•"/>
      <w:lvlJc w:val="left"/>
      <w:pPr>
        <w:ind w:left="6179" w:hanging="851"/>
      </w:pPr>
      <w:rPr>
        <w:rFonts w:hint="default"/>
        <w:lang w:val="en-US" w:eastAsia="en-US" w:bidi="en-US"/>
      </w:rPr>
    </w:lvl>
    <w:lvl w:ilvl="7" w:tplc="8C4826BE">
      <w:numFmt w:val="bullet"/>
      <w:lvlText w:val="•"/>
      <w:lvlJc w:val="left"/>
      <w:pPr>
        <w:ind w:left="7185" w:hanging="851"/>
      </w:pPr>
      <w:rPr>
        <w:rFonts w:hint="default"/>
        <w:lang w:val="en-US" w:eastAsia="en-US" w:bidi="en-US"/>
      </w:rPr>
    </w:lvl>
    <w:lvl w:ilvl="8" w:tplc="A5ECC2A4">
      <w:numFmt w:val="bullet"/>
      <w:lvlText w:val="•"/>
      <w:lvlJc w:val="left"/>
      <w:pPr>
        <w:ind w:left="8192" w:hanging="851"/>
      </w:pPr>
      <w:rPr>
        <w:rFonts w:hint="default"/>
        <w:lang w:val="en-US" w:eastAsia="en-US" w:bidi="en-US"/>
      </w:rPr>
    </w:lvl>
  </w:abstractNum>
  <w:abstractNum w:abstractNumId="6">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7">
    <w:nsid w:val="3AC25C54"/>
    <w:multiLevelType w:val="hybridMultilevel"/>
    <w:tmpl w:val="01AC7AEA"/>
    <w:lvl w:ilvl="0" w:tplc="6690242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0A2838"/>
    <w:multiLevelType w:val="hybridMultilevel"/>
    <w:tmpl w:val="6950BB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1">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DB66C7"/>
    <w:multiLevelType w:val="multilevel"/>
    <w:tmpl w:val="6E6ED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2513C0A"/>
    <w:multiLevelType w:val="multilevel"/>
    <w:tmpl w:val="28C43D6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542B3204"/>
    <w:multiLevelType w:val="hybridMultilevel"/>
    <w:tmpl w:val="397C93F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740297"/>
    <w:multiLevelType w:val="hybridMultilevel"/>
    <w:tmpl w:val="1728CD72"/>
    <w:lvl w:ilvl="0" w:tplc="265AA18A">
      <w:start w:val="1"/>
      <w:numFmt w:val="decimal"/>
      <w:lvlText w:val="%1)"/>
      <w:lvlJc w:val="left"/>
      <w:pPr>
        <w:ind w:left="140" w:hanging="851"/>
        <w:jc w:val="left"/>
      </w:pPr>
      <w:rPr>
        <w:rFonts w:ascii="Times New Roman" w:eastAsia="Times New Roman" w:hAnsi="Times New Roman" w:cs="Times New Roman" w:hint="default"/>
        <w:spacing w:val="-30"/>
        <w:w w:val="99"/>
        <w:sz w:val="24"/>
        <w:szCs w:val="24"/>
        <w:lang w:val="en-US" w:eastAsia="en-US" w:bidi="en-US"/>
      </w:rPr>
    </w:lvl>
    <w:lvl w:ilvl="1" w:tplc="B7B8AF08">
      <w:numFmt w:val="bullet"/>
      <w:lvlText w:val="•"/>
      <w:lvlJc w:val="left"/>
      <w:pPr>
        <w:ind w:left="1146" w:hanging="851"/>
      </w:pPr>
      <w:rPr>
        <w:rFonts w:hint="default"/>
        <w:lang w:val="en-US" w:eastAsia="en-US" w:bidi="en-US"/>
      </w:rPr>
    </w:lvl>
    <w:lvl w:ilvl="2" w:tplc="43CA17EE">
      <w:numFmt w:val="bullet"/>
      <w:lvlText w:val="•"/>
      <w:lvlJc w:val="left"/>
      <w:pPr>
        <w:ind w:left="2153" w:hanging="851"/>
      </w:pPr>
      <w:rPr>
        <w:rFonts w:hint="default"/>
        <w:lang w:val="en-US" w:eastAsia="en-US" w:bidi="en-US"/>
      </w:rPr>
    </w:lvl>
    <w:lvl w:ilvl="3" w:tplc="7D349B00">
      <w:numFmt w:val="bullet"/>
      <w:lvlText w:val="•"/>
      <w:lvlJc w:val="left"/>
      <w:pPr>
        <w:ind w:left="3159" w:hanging="851"/>
      </w:pPr>
      <w:rPr>
        <w:rFonts w:hint="default"/>
        <w:lang w:val="en-US" w:eastAsia="en-US" w:bidi="en-US"/>
      </w:rPr>
    </w:lvl>
    <w:lvl w:ilvl="4" w:tplc="BAA0049A">
      <w:numFmt w:val="bullet"/>
      <w:lvlText w:val="•"/>
      <w:lvlJc w:val="left"/>
      <w:pPr>
        <w:ind w:left="4166" w:hanging="851"/>
      </w:pPr>
      <w:rPr>
        <w:rFonts w:hint="default"/>
        <w:lang w:val="en-US" w:eastAsia="en-US" w:bidi="en-US"/>
      </w:rPr>
    </w:lvl>
    <w:lvl w:ilvl="5" w:tplc="C3DC4276">
      <w:numFmt w:val="bullet"/>
      <w:lvlText w:val="•"/>
      <w:lvlJc w:val="left"/>
      <w:pPr>
        <w:ind w:left="5172" w:hanging="851"/>
      </w:pPr>
      <w:rPr>
        <w:rFonts w:hint="default"/>
        <w:lang w:val="en-US" w:eastAsia="en-US" w:bidi="en-US"/>
      </w:rPr>
    </w:lvl>
    <w:lvl w:ilvl="6" w:tplc="0C4055FE">
      <w:numFmt w:val="bullet"/>
      <w:lvlText w:val="•"/>
      <w:lvlJc w:val="left"/>
      <w:pPr>
        <w:ind w:left="6179" w:hanging="851"/>
      </w:pPr>
      <w:rPr>
        <w:rFonts w:hint="default"/>
        <w:lang w:val="en-US" w:eastAsia="en-US" w:bidi="en-US"/>
      </w:rPr>
    </w:lvl>
    <w:lvl w:ilvl="7" w:tplc="568832B2">
      <w:numFmt w:val="bullet"/>
      <w:lvlText w:val="•"/>
      <w:lvlJc w:val="left"/>
      <w:pPr>
        <w:ind w:left="7185" w:hanging="851"/>
      </w:pPr>
      <w:rPr>
        <w:rFonts w:hint="default"/>
        <w:lang w:val="en-US" w:eastAsia="en-US" w:bidi="en-US"/>
      </w:rPr>
    </w:lvl>
    <w:lvl w:ilvl="8" w:tplc="5C129A32">
      <w:numFmt w:val="bullet"/>
      <w:lvlText w:val="•"/>
      <w:lvlJc w:val="left"/>
      <w:pPr>
        <w:ind w:left="8192" w:hanging="851"/>
      </w:pPr>
      <w:rPr>
        <w:rFonts w:hint="default"/>
        <w:lang w:val="en-US" w:eastAsia="en-US" w:bidi="en-US"/>
      </w:rPr>
    </w:lvl>
  </w:abstractNum>
  <w:abstractNum w:abstractNumId="17">
    <w:nsid w:val="5C07523C"/>
    <w:multiLevelType w:val="hybridMultilevel"/>
    <w:tmpl w:val="EE48DB26"/>
    <w:lvl w:ilvl="0" w:tplc="AD04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B333FD3"/>
    <w:multiLevelType w:val="multilevel"/>
    <w:tmpl w:val="8E221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9E2E53"/>
    <w:multiLevelType w:val="hybridMultilevel"/>
    <w:tmpl w:val="B5BED1CC"/>
    <w:lvl w:ilvl="0" w:tplc="20A4B0D8">
      <w:start w:val="1"/>
      <w:numFmt w:val="decimal"/>
      <w:lvlText w:val="%1."/>
      <w:lvlJc w:val="left"/>
      <w:pPr>
        <w:ind w:left="140" w:hanging="295"/>
        <w:jc w:val="left"/>
      </w:pPr>
      <w:rPr>
        <w:rFonts w:ascii="Times New Roman" w:eastAsia="Times New Roman" w:hAnsi="Times New Roman" w:cs="Times New Roman" w:hint="default"/>
        <w:spacing w:val="-5"/>
        <w:w w:val="100"/>
        <w:sz w:val="24"/>
        <w:szCs w:val="24"/>
        <w:lang w:val="en-US" w:eastAsia="en-US" w:bidi="en-US"/>
      </w:rPr>
    </w:lvl>
    <w:lvl w:ilvl="1" w:tplc="D8FA97D0">
      <w:numFmt w:val="bullet"/>
      <w:lvlText w:val="•"/>
      <w:lvlJc w:val="left"/>
      <w:pPr>
        <w:ind w:left="1146" w:hanging="295"/>
      </w:pPr>
      <w:rPr>
        <w:rFonts w:hint="default"/>
        <w:lang w:val="en-US" w:eastAsia="en-US" w:bidi="en-US"/>
      </w:rPr>
    </w:lvl>
    <w:lvl w:ilvl="2" w:tplc="A6220638">
      <w:numFmt w:val="bullet"/>
      <w:lvlText w:val="•"/>
      <w:lvlJc w:val="left"/>
      <w:pPr>
        <w:ind w:left="2153" w:hanging="295"/>
      </w:pPr>
      <w:rPr>
        <w:rFonts w:hint="default"/>
        <w:lang w:val="en-US" w:eastAsia="en-US" w:bidi="en-US"/>
      </w:rPr>
    </w:lvl>
    <w:lvl w:ilvl="3" w:tplc="05922872">
      <w:numFmt w:val="bullet"/>
      <w:lvlText w:val="•"/>
      <w:lvlJc w:val="left"/>
      <w:pPr>
        <w:ind w:left="3159" w:hanging="295"/>
      </w:pPr>
      <w:rPr>
        <w:rFonts w:hint="default"/>
        <w:lang w:val="en-US" w:eastAsia="en-US" w:bidi="en-US"/>
      </w:rPr>
    </w:lvl>
    <w:lvl w:ilvl="4" w:tplc="E5128DE2">
      <w:numFmt w:val="bullet"/>
      <w:lvlText w:val="•"/>
      <w:lvlJc w:val="left"/>
      <w:pPr>
        <w:ind w:left="4166" w:hanging="295"/>
      </w:pPr>
      <w:rPr>
        <w:rFonts w:hint="default"/>
        <w:lang w:val="en-US" w:eastAsia="en-US" w:bidi="en-US"/>
      </w:rPr>
    </w:lvl>
    <w:lvl w:ilvl="5" w:tplc="A406ED3E">
      <w:numFmt w:val="bullet"/>
      <w:lvlText w:val="•"/>
      <w:lvlJc w:val="left"/>
      <w:pPr>
        <w:ind w:left="5172" w:hanging="295"/>
      </w:pPr>
      <w:rPr>
        <w:rFonts w:hint="default"/>
        <w:lang w:val="en-US" w:eastAsia="en-US" w:bidi="en-US"/>
      </w:rPr>
    </w:lvl>
    <w:lvl w:ilvl="6" w:tplc="F9F0F8F4">
      <w:numFmt w:val="bullet"/>
      <w:lvlText w:val="•"/>
      <w:lvlJc w:val="left"/>
      <w:pPr>
        <w:ind w:left="6179" w:hanging="295"/>
      </w:pPr>
      <w:rPr>
        <w:rFonts w:hint="default"/>
        <w:lang w:val="en-US" w:eastAsia="en-US" w:bidi="en-US"/>
      </w:rPr>
    </w:lvl>
    <w:lvl w:ilvl="7" w:tplc="45CADF40">
      <w:numFmt w:val="bullet"/>
      <w:lvlText w:val="•"/>
      <w:lvlJc w:val="left"/>
      <w:pPr>
        <w:ind w:left="7185" w:hanging="295"/>
      </w:pPr>
      <w:rPr>
        <w:rFonts w:hint="default"/>
        <w:lang w:val="en-US" w:eastAsia="en-US" w:bidi="en-US"/>
      </w:rPr>
    </w:lvl>
    <w:lvl w:ilvl="8" w:tplc="4CDC0C94">
      <w:numFmt w:val="bullet"/>
      <w:lvlText w:val="•"/>
      <w:lvlJc w:val="left"/>
      <w:pPr>
        <w:ind w:left="8192" w:hanging="295"/>
      </w:pPr>
      <w:rPr>
        <w:rFonts w:hint="default"/>
        <w:lang w:val="en-US" w:eastAsia="en-US" w:bidi="en-US"/>
      </w:rPr>
    </w:lvl>
  </w:abstractNum>
  <w:abstractNum w:abstractNumId="21">
    <w:nsid w:val="75BA30A3"/>
    <w:multiLevelType w:val="hybridMultilevel"/>
    <w:tmpl w:val="0F940D0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7ABF3F3D"/>
    <w:multiLevelType w:val="hybridMultilevel"/>
    <w:tmpl w:val="985C99CC"/>
    <w:lvl w:ilvl="0" w:tplc="C1940220">
      <w:start w:val="1"/>
      <w:numFmt w:val="decimal"/>
      <w:lvlText w:val="%1)"/>
      <w:lvlJc w:val="left"/>
      <w:pPr>
        <w:ind w:left="140" w:hanging="355"/>
        <w:jc w:val="left"/>
      </w:pPr>
      <w:rPr>
        <w:rFonts w:ascii="Times New Roman" w:eastAsia="Times New Roman" w:hAnsi="Times New Roman" w:cs="Times New Roman" w:hint="default"/>
        <w:spacing w:val="-27"/>
        <w:w w:val="100"/>
        <w:sz w:val="24"/>
        <w:szCs w:val="24"/>
        <w:lang w:val="en-US" w:eastAsia="en-US" w:bidi="en-US"/>
      </w:rPr>
    </w:lvl>
    <w:lvl w:ilvl="1" w:tplc="E93C421E">
      <w:numFmt w:val="bullet"/>
      <w:lvlText w:val="•"/>
      <w:lvlJc w:val="left"/>
      <w:pPr>
        <w:ind w:left="1146" w:hanging="355"/>
      </w:pPr>
      <w:rPr>
        <w:rFonts w:hint="default"/>
        <w:lang w:val="en-US" w:eastAsia="en-US" w:bidi="en-US"/>
      </w:rPr>
    </w:lvl>
    <w:lvl w:ilvl="2" w:tplc="EE249056">
      <w:numFmt w:val="bullet"/>
      <w:lvlText w:val="•"/>
      <w:lvlJc w:val="left"/>
      <w:pPr>
        <w:ind w:left="2153" w:hanging="355"/>
      </w:pPr>
      <w:rPr>
        <w:rFonts w:hint="default"/>
        <w:lang w:val="en-US" w:eastAsia="en-US" w:bidi="en-US"/>
      </w:rPr>
    </w:lvl>
    <w:lvl w:ilvl="3" w:tplc="C9DCBA9C">
      <w:numFmt w:val="bullet"/>
      <w:lvlText w:val="•"/>
      <w:lvlJc w:val="left"/>
      <w:pPr>
        <w:ind w:left="3159" w:hanging="355"/>
      </w:pPr>
      <w:rPr>
        <w:rFonts w:hint="default"/>
        <w:lang w:val="en-US" w:eastAsia="en-US" w:bidi="en-US"/>
      </w:rPr>
    </w:lvl>
    <w:lvl w:ilvl="4" w:tplc="7E6ED138">
      <w:numFmt w:val="bullet"/>
      <w:lvlText w:val="•"/>
      <w:lvlJc w:val="left"/>
      <w:pPr>
        <w:ind w:left="4166" w:hanging="355"/>
      </w:pPr>
      <w:rPr>
        <w:rFonts w:hint="default"/>
        <w:lang w:val="en-US" w:eastAsia="en-US" w:bidi="en-US"/>
      </w:rPr>
    </w:lvl>
    <w:lvl w:ilvl="5" w:tplc="D792AEF0">
      <w:numFmt w:val="bullet"/>
      <w:lvlText w:val="•"/>
      <w:lvlJc w:val="left"/>
      <w:pPr>
        <w:ind w:left="5172" w:hanging="355"/>
      </w:pPr>
      <w:rPr>
        <w:rFonts w:hint="default"/>
        <w:lang w:val="en-US" w:eastAsia="en-US" w:bidi="en-US"/>
      </w:rPr>
    </w:lvl>
    <w:lvl w:ilvl="6" w:tplc="AFCE188E">
      <w:numFmt w:val="bullet"/>
      <w:lvlText w:val="•"/>
      <w:lvlJc w:val="left"/>
      <w:pPr>
        <w:ind w:left="6179" w:hanging="355"/>
      </w:pPr>
      <w:rPr>
        <w:rFonts w:hint="default"/>
        <w:lang w:val="en-US" w:eastAsia="en-US" w:bidi="en-US"/>
      </w:rPr>
    </w:lvl>
    <w:lvl w:ilvl="7" w:tplc="4398B090">
      <w:numFmt w:val="bullet"/>
      <w:lvlText w:val="•"/>
      <w:lvlJc w:val="left"/>
      <w:pPr>
        <w:ind w:left="7185" w:hanging="355"/>
      </w:pPr>
      <w:rPr>
        <w:rFonts w:hint="default"/>
        <w:lang w:val="en-US" w:eastAsia="en-US" w:bidi="en-US"/>
      </w:rPr>
    </w:lvl>
    <w:lvl w:ilvl="8" w:tplc="2EB8CF18">
      <w:numFmt w:val="bullet"/>
      <w:lvlText w:val="•"/>
      <w:lvlJc w:val="left"/>
      <w:pPr>
        <w:ind w:left="8192" w:hanging="355"/>
      </w:pPr>
      <w:rPr>
        <w:rFonts w:hint="default"/>
        <w:lang w:val="en-US" w:eastAsia="en-US" w:bidi="en-US"/>
      </w:rPr>
    </w:lvl>
  </w:abstractNum>
  <w:abstractNum w:abstractNumId="23">
    <w:nsid w:val="7BFA7E38"/>
    <w:multiLevelType w:val="hybridMultilevel"/>
    <w:tmpl w:val="0ED0B21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8"/>
  </w:num>
  <w:num w:numId="2">
    <w:abstractNumId w:val="6"/>
  </w:num>
  <w:num w:numId="3">
    <w:abstractNumId w:val="11"/>
  </w:num>
  <w:num w:numId="4">
    <w:abstractNumId w:val="10"/>
  </w:num>
  <w:num w:numId="5">
    <w:abstractNumId w:val="1"/>
  </w:num>
  <w:num w:numId="6">
    <w:abstractNumId w:val="15"/>
  </w:num>
  <w:num w:numId="7">
    <w:abstractNumId w:val="20"/>
  </w:num>
  <w:num w:numId="8">
    <w:abstractNumId w:val="22"/>
  </w:num>
  <w:num w:numId="9">
    <w:abstractNumId w:val="2"/>
  </w:num>
  <w:num w:numId="10">
    <w:abstractNumId w:val="5"/>
  </w:num>
  <w:num w:numId="11">
    <w:abstractNumId w:val="16"/>
  </w:num>
  <w:num w:numId="12">
    <w:abstractNumId w:val="9"/>
  </w:num>
  <w:num w:numId="13">
    <w:abstractNumId w:val="19"/>
  </w:num>
  <w:num w:numId="14">
    <w:abstractNumId w:val="8"/>
  </w:num>
  <w:num w:numId="15">
    <w:abstractNumId w:val="7"/>
  </w:num>
  <w:num w:numId="16">
    <w:abstractNumId w:val="3"/>
  </w:num>
  <w:num w:numId="17">
    <w:abstractNumId w:val="4"/>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2559C"/>
    <w:rsid w:val="000437D2"/>
    <w:rsid w:val="001D7739"/>
    <w:rsid w:val="00217E30"/>
    <w:rsid w:val="0024461B"/>
    <w:rsid w:val="00273253"/>
    <w:rsid w:val="002B72AC"/>
    <w:rsid w:val="00323E66"/>
    <w:rsid w:val="00346371"/>
    <w:rsid w:val="00410F8E"/>
    <w:rsid w:val="00417620"/>
    <w:rsid w:val="00432E96"/>
    <w:rsid w:val="00451A8F"/>
    <w:rsid w:val="004E5C3C"/>
    <w:rsid w:val="0053501A"/>
    <w:rsid w:val="005A14F4"/>
    <w:rsid w:val="005B6803"/>
    <w:rsid w:val="00623E00"/>
    <w:rsid w:val="007471B4"/>
    <w:rsid w:val="007864C0"/>
    <w:rsid w:val="00786B0C"/>
    <w:rsid w:val="007C7962"/>
    <w:rsid w:val="007F3D00"/>
    <w:rsid w:val="008D7F96"/>
    <w:rsid w:val="00974EA7"/>
    <w:rsid w:val="00985C77"/>
    <w:rsid w:val="00A37F45"/>
    <w:rsid w:val="00A52318"/>
    <w:rsid w:val="00AB0269"/>
    <w:rsid w:val="00B426B2"/>
    <w:rsid w:val="00B634A8"/>
    <w:rsid w:val="00C770DE"/>
    <w:rsid w:val="00CF7110"/>
    <w:rsid w:val="00D04ACC"/>
    <w:rsid w:val="00D34BEC"/>
    <w:rsid w:val="00D626B8"/>
    <w:rsid w:val="00EA1382"/>
    <w:rsid w:val="00ED4803"/>
    <w:rsid w:val="00F5530D"/>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paragraph" w:styleId="1">
    <w:name w:val="heading 1"/>
    <w:basedOn w:val="a0"/>
    <w:next w:val="a0"/>
    <w:link w:val="10"/>
    <w:qFormat/>
    <w:rsid w:val="008D7F96"/>
    <w:pPr>
      <w:keepNext/>
      <w:keepLines/>
      <w:spacing w:before="480" w:after="120" w:line="276" w:lineRule="auto"/>
      <w:outlineLvl w:val="0"/>
    </w:pPr>
    <w:rPr>
      <w:rFonts w:ascii="Arial" w:eastAsia="Arial" w:hAnsi="Arial" w:cs="Arial"/>
      <w:b/>
      <w:color w:val="000000"/>
      <w:sz w:val="48"/>
      <w:szCs w:val="48"/>
      <w:lang w:val="ru-RU" w:eastAsia="ru-RU"/>
    </w:rPr>
  </w:style>
  <w:style w:type="paragraph" w:styleId="2">
    <w:name w:val="heading 2"/>
    <w:basedOn w:val="a0"/>
    <w:next w:val="a0"/>
    <w:link w:val="20"/>
    <w:uiPriority w:val="9"/>
    <w:semiHidden/>
    <w:unhideWhenUsed/>
    <w:qFormat/>
    <w:rsid w:val="005B680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Akapit z listą BS,Bullets,lp1"/>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у Знак"/>
    <w:aliases w:val="Elenco Normale Знак,List Paragraph Знак,Список уровня 2 Знак,название табл/рис Знак,Chapter10 Знак,Абзац списку 1 Знак,тв-Абзац списка Знак,заголовок 1.1 Знак,List Paragraph (numbered (a)) Знак,List_Paragraph Знак,Bullets Знак,lp1 Знак"/>
    <w:link w:val="a6"/>
    <w:qFormat/>
    <w:rsid w:val="0053501A"/>
    <w:rPr>
      <w:rFonts w:ascii="Times New Roman" w:eastAsia="Times New Roman" w:hAnsi="Times New Roman" w:cs="Times New Roman"/>
      <w:sz w:val="24"/>
      <w:szCs w:val="24"/>
      <w:lang w:val="uk-UA" w:eastAsia="uk-UA"/>
    </w:rPr>
  </w:style>
  <w:style w:type="paragraph" w:customStyle="1" w:styleId="1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и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у виносці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customStyle="1" w:styleId="ng-binding">
    <w:name w:val="ng-binding"/>
    <w:rsid w:val="007F3D00"/>
  </w:style>
  <w:style w:type="character" w:customStyle="1" w:styleId="10">
    <w:name w:val="Заголовок 1 Знак"/>
    <w:basedOn w:val="a1"/>
    <w:link w:val="1"/>
    <w:rsid w:val="008D7F96"/>
    <w:rPr>
      <w:rFonts w:ascii="Arial" w:eastAsia="Arial" w:hAnsi="Arial" w:cs="Arial"/>
      <w:b/>
      <w:color w:val="000000"/>
      <w:sz w:val="48"/>
      <w:szCs w:val="48"/>
      <w:lang w:eastAsia="ru-RU"/>
    </w:rPr>
  </w:style>
  <w:style w:type="paragraph" w:customStyle="1" w:styleId="rvps2">
    <w:name w:val="rvps2"/>
    <w:basedOn w:val="a0"/>
    <w:uiPriority w:val="99"/>
    <w:qFormat/>
    <w:rsid w:val="007864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7864C0"/>
    <w:pPr>
      <w:widowControl w:val="0"/>
      <w:spacing w:after="0" w:line="240" w:lineRule="auto"/>
    </w:pPr>
    <w:rPr>
      <w:rFonts w:ascii="Times New Roman CYR" w:eastAsia="Times New Roman CYR" w:hAnsi="Times New Roman CYR" w:cs="Times New Roman"/>
      <w:sz w:val="24"/>
      <w:szCs w:val="20"/>
      <w:lang w:eastAsia="ru-RU"/>
    </w:rPr>
  </w:style>
  <w:style w:type="character" w:customStyle="1" w:styleId="spelle">
    <w:name w:val="spelle"/>
    <w:uiPriority w:val="99"/>
    <w:rsid w:val="007864C0"/>
  </w:style>
  <w:style w:type="character" w:customStyle="1" w:styleId="20">
    <w:name w:val="Заголовок 2 Знак"/>
    <w:basedOn w:val="a1"/>
    <w:link w:val="2"/>
    <w:uiPriority w:val="9"/>
    <w:semiHidden/>
    <w:rsid w:val="005B6803"/>
    <w:rPr>
      <w:rFonts w:asciiTheme="majorHAnsi" w:eastAsiaTheme="majorEastAsia" w:hAnsiTheme="majorHAnsi" w:cstheme="majorBidi"/>
      <w:b/>
      <w:bCs/>
      <w:color w:val="4472C4" w:themeColor="accent1"/>
      <w:sz w:val="26"/>
      <w:szCs w:val="26"/>
      <w:lang w:val="uk-UA"/>
    </w:rPr>
  </w:style>
  <w:style w:type="paragraph" w:customStyle="1" w:styleId="Default">
    <w:name w:val="Default"/>
    <w:rsid w:val="005B680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13">
    <w:name w:val="Без интервала1"/>
    <w:qFormat/>
    <w:rsid w:val="00217E30"/>
    <w:pPr>
      <w:suppressAutoHyphens/>
      <w:spacing w:after="0" w:line="240" w:lineRule="auto"/>
    </w:pPr>
    <w:rPr>
      <w:rFonts w:ascii="Calibri" w:eastAsia="Calibri" w:hAnsi="Calibri" w:cs="Liberation Serif"/>
      <w:kern w:val="2"/>
      <w:lang w:eastAsia="zh-CN"/>
    </w:rPr>
  </w:style>
  <w:style w:type="character" w:customStyle="1" w:styleId="value">
    <w:name w:val="value"/>
    <w:basedOn w:val="a1"/>
    <w:rsid w:val="0002559C"/>
  </w:style>
  <w:style w:type="paragraph" w:styleId="ad">
    <w:name w:val="header"/>
    <w:aliases w:val="Знак1 Знак, Знак1, Знак4"/>
    <w:basedOn w:val="a0"/>
    <w:link w:val="ae"/>
    <w:unhideWhenUsed/>
    <w:rsid w:val="00346371"/>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e">
    <w:name w:val="Верхній колонтитул Знак"/>
    <w:aliases w:val="Знак1 Знак Знак, Знак1 Знак, Знак4 Знак"/>
    <w:basedOn w:val="a1"/>
    <w:link w:val="ad"/>
    <w:rsid w:val="00346371"/>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2AC"/>
    <w:rPr>
      <w:lang w:val="uk-UA"/>
    </w:rPr>
  </w:style>
  <w:style w:type="paragraph" w:styleId="1">
    <w:name w:val="heading 1"/>
    <w:basedOn w:val="a0"/>
    <w:next w:val="a0"/>
    <w:link w:val="10"/>
    <w:qFormat/>
    <w:rsid w:val="008D7F96"/>
    <w:pPr>
      <w:keepNext/>
      <w:keepLines/>
      <w:spacing w:before="480" w:after="120" w:line="276" w:lineRule="auto"/>
      <w:outlineLvl w:val="0"/>
    </w:pPr>
    <w:rPr>
      <w:rFonts w:ascii="Arial" w:eastAsia="Arial" w:hAnsi="Arial" w:cs="Arial"/>
      <w:b/>
      <w:color w:val="000000"/>
      <w:sz w:val="48"/>
      <w:szCs w:val="48"/>
      <w:lang w:val="ru-RU" w:eastAsia="ru-RU"/>
    </w:rPr>
  </w:style>
  <w:style w:type="paragraph" w:styleId="2">
    <w:name w:val="heading 2"/>
    <w:basedOn w:val="a0"/>
    <w:next w:val="a0"/>
    <w:link w:val="20"/>
    <w:uiPriority w:val="9"/>
    <w:semiHidden/>
    <w:unhideWhenUsed/>
    <w:qFormat/>
    <w:rsid w:val="005B680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Akapit z listą BS,Bullets,lp1"/>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у Знак"/>
    <w:aliases w:val="Elenco Normale Знак,List Paragraph Знак,Список уровня 2 Знак,название табл/рис Знак,Chapter10 Знак,Абзац списку 1 Знак,тв-Абзац списка Знак,заголовок 1.1 Знак,List Paragraph (numbered (a)) Знак,List_Paragraph Знак,Bullets Знак,lp1 Знак"/>
    <w:link w:val="a6"/>
    <w:qFormat/>
    <w:rsid w:val="0053501A"/>
    <w:rPr>
      <w:rFonts w:ascii="Times New Roman" w:eastAsia="Times New Roman" w:hAnsi="Times New Roman" w:cs="Times New Roman"/>
      <w:sz w:val="24"/>
      <w:szCs w:val="24"/>
      <w:lang w:val="uk-UA" w:eastAsia="uk-UA"/>
    </w:rPr>
  </w:style>
  <w:style w:type="paragraph" w:customStyle="1" w:styleId="1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и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у виносці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customStyle="1" w:styleId="ng-binding">
    <w:name w:val="ng-binding"/>
    <w:rsid w:val="007F3D00"/>
  </w:style>
  <w:style w:type="character" w:customStyle="1" w:styleId="10">
    <w:name w:val="Заголовок 1 Знак"/>
    <w:basedOn w:val="a1"/>
    <w:link w:val="1"/>
    <w:rsid w:val="008D7F96"/>
    <w:rPr>
      <w:rFonts w:ascii="Arial" w:eastAsia="Arial" w:hAnsi="Arial" w:cs="Arial"/>
      <w:b/>
      <w:color w:val="000000"/>
      <w:sz w:val="48"/>
      <w:szCs w:val="48"/>
      <w:lang w:eastAsia="ru-RU"/>
    </w:rPr>
  </w:style>
  <w:style w:type="paragraph" w:customStyle="1" w:styleId="rvps2">
    <w:name w:val="rvps2"/>
    <w:basedOn w:val="a0"/>
    <w:uiPriority w:val="99"/>
    <w:qFormat/>
    <w:rsid w:val="007864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7864C0"/>
    <w:pPr>
      <w:widowControl w:val="0"/>
      <w:spacing w:after="0" w:line="240" w:lineRule="auto"/>
    </w:pPr>
    <w:rPr>
      <w:rFonts w:ascii="Times New Roman CYR" w:eastAsia="Times New Roman CYR" w:hAnsi="Times New Roman CYR" w:cs="Times New Roman"/>
      <w:sz w:val="24"/>
      <w:szCs w:val="20"/>
      <w:lang w:eastAsia="ru-RU"/>
    </w:rPr>
  </w:style>
  <w:style w:type="character" w:customStyle="1" w:styleId="spelle">
    <w:name w:val="spelle"/>
    <w:uiPriority w:val="99"/>
    <w:rsid w:val="007864C0"/>
  </w:style>
  <w:style w:type="character" w:customStyle="1" w:styleId="20">
    <w:name w:val="Заголовок 2 Знак"/>
    <w:basedOn w:val="a1"/>
    <w:link w:val="2"/>
    <w:uiPriority w:val="9"/>
    <w:semiHidden/>
    <w:rsid w:val="005B6803"/>
    <w:rPr>
      <w:rFonts w:asciiTheme="majorHAnsi" w:eastAsiaTheme="majorEastAsia" w:hAnsiTheme="majorHAnsi" w:cstheme="majorBidi"/>
      <w:b/>
      <w:bCs/>
      <w:color w:val="4472C4" w:themeColor="accent1"/>
      <w:sz w:val="26"/>
      <w:szCs w:val="26"/>
      <w:lang w:val="uk-UA"/>
    </w:rPr>
  </w:style>
  <w:style w:type="paragraph" w:customStyle="1" w:styleId="Default">
    <w:name w:val="Default"/>
    <w:rsid w:val="005B680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13">
    <w:name w:val="Без интервала1"/>
    <w:qFormat/>
    <w:rsid w:val="00217E30"/>
    <w:pPr>
      <w:suppressAutoHyphens/>
      <w:spacing w:after="0" w:line="240" w:lineRule="auto"/>
    </w:pPr>
    <w:rPr>
      <w:rFonts w:ascii="Calibri" w:eastAsia="Calibri" w:hAnsi="Calibri" w:cs="Liberation Serif"/>
      <w:kern w:val="2"/>
      <w:lang w:eastAsia="zh-CN"/>
    </w:rPr>
  </w:style>
  <w:style w:type="character" w:customStyle="1" w:styleId="value">
    <w:name w:val="value"/>
    <w:basedOn w:val="a1"/>
    <w:rsid w:val="0002559C"/>
  </w:style>
  <w:style w:type="paragraph" w:styleId="ad">
    <w:name w:val="header"/>
    <w:aliases w:val="Знак1 Знак, Знак1, Знак4"/>
    <w:basedOn w:val="a0"/>
    <w:link w:val="ae"/>
    <w:unhideWhenUsed/>
    <w:rsid w:val="00346371"/>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e">
    <w:name w:val="Верхній колонтитул Знак"/>
    <w:aliases w:val="Знак1 Знак Знак, Знак1 Знак, Знак4 Знак"/>
    <w:basedOn w:val="a1"/>
    <w:link w:val="ad"/>
    <w:rsid w:val="0034637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10456">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11-10-006649-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4828</Words>
  <Characters>2753</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4</cp:revision>
  <cp:lastPrinted>2023-03-14T13:47:00Z</cp:lastPrinted>
  <dcterms:created xsi:type="dcterms:W3CDTF">2023-11-10T10:16:00Z</dcterms:created>
  <dcterms:modified xsi:type="dcterms:W3CDTF">2023-11-10T10:19:00Z</dcterms:modified>
</cp:coreProperties>
</file>