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7919B9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</w:t>
      </w:r>
      <w:r w:rsidRPr="000A043A">
        <w:rPr>
          <w:b/>
          <w:sz w:val="28"/>
          <w:szCs w:val="28"/>
          <w:vertAlign w:val="superscript"/>
        </w:rPr>
        <w:t>1</w:t>
      </w:r>
      <w:r w:rsidRPr="006E0648">
        <w:rPr>
          <w:b/>
          <w:sz w:val="28"/>
          <w:szCs w:val="28"/>
        </w:rPr>
        <w:t xml:space="preserve"> постанови КМУ від 11.10.2016 № 710 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«Про ефективне</w:t>
      </w:r>
      <w:r w:rsidR="007919B9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  <w:r w:rsidR="000A043A">
        <w:rPr>
          <w:sz w:val="28"/>
          <w:szCs w:val="28"/>
        </w:rPr>
        <w:t>Сумська митниця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t xml:space="preserve"> вул. </w:t>
      </w:r>
      <w:r w:rsidR="000A043A">
        <w:rPr>
          <w:sz w:val="28"/>
          <w:szCs w:val="28"/>
        </w:rPr>
        <w:t>Юрія Вєтрова</w:t>
      </w:r>
      <w:r>
        <w:rPr>
          <w:sz w:val="28"/>
          <w:szCs w:val="28"/>
        </w:rPr>
        <w:t xml:space="preserve">, </w:t>
      </w:r>
      <w:r w:rsidR="000A043A">
        <w:rPr>
          <w:sz w:val="28"/>
          <w:szCs w:val="28"/>
        </w:rPr>
        <w:t>24</w:t>
      </w:r>
      <w:r w:rsidRPr="006E0648">
        <w:rPr>
          <w:sz w:val="28"/>
          <w:szCs w:val="28"/>
        </w:rPr>
        <w:t xml:space="preserve">, м. </w:t>
      </w:r>
      <w:r w:rsidR="000A043A">
        <w:rPr>
          <w:sz w:val="28"/>
          <w:szCs w:val="28"/>
        </w:rPr>
        <w:t>Суми</w:t>
      </w:r>
      <w:r w:rsidRPr="006E0648">
        <w:rPr>
          <w:sz w:val="28"/>
          <w:szCs w:val="28"/>
        </w:rPr>
        <w:t xml:space="preserve">, </w:t>
      </w:r>
      <w:r w:rsidR="000A043A">
        <w:rPr>
          <w:sz w:val="28"/>
          <w:szCs w:val="28"/>
        </w:rPr>
        <w:t>40024</w:t>
      </w:r>
      <w:r w:rsidRPr="006E0648">
        <w:rPr>
          <w:sz w:val="28"/>
          <w:szCs w:val="28"/>
        </w:rPr>
        <w:t xml:space="preserve">; код за ЄДРПОУ – </w:t>
      </w:r>
      <w:r w:rsidR="000A043A">
        <w:rPr>
          <w:sz w:val="28"/>
          <w:szCs w:val="28"/>
        </w:rPr>
        <w:t>44017631</w:t>
      </w:r>
      <w:r w:rsidRPr="006E0648">
        <w:rPr>
          <w:sz w:val="28"/>
          <w:szCs w:val="28"/>
        </w:rPr>
        <w:t>; категорія замовника – орган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 xml:space="preserve"> влади.</w:t>
      </w: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:rsidR="009D48EC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лота) та назви відповідних </w:t>
      </w:r>
      <w:proofErr w:type="spellStart"/>
      <w:r w:rsidRPr="006E0648">
        <w:rPr>
          <w:b/>
          <w:sz w:val="28"/>
          <w:szCs w:val="28"/>
        </w:rPr>
        <w:t>клас</w:t>
      </w:r>
      <w:r w:rsidR="0018585C">
        <w:rPr>
          <w:b/>
          <w:sz w:val="28"/>
          <w:szCs w:val="28"/>
        </w:rPr>
        <w:t>ифікато</w:t>
      </w:r>
      <w:r w:rsidRPr="006E0648">
        <w:rPr>
          <w:b/>
          <w:sz w:val="28"/>
          <w:szCs w:val="28"/>
        </w:rPr>
        <w:t>ів</w:t>
      </w:r>
      <w:proofErr w:type="spellEnd"/>
      <w:r w:rsidRPr="006E0648">
        <w:rPr>
          <w:b/>
          <w:sz w:val="28"/>
          <w:szCs w:val="28"/>
        </w:rPr>
        <w:t xml:space="preserve">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</w:p>
    <w:p w:rsidR="007C2BD8" w:rsidRPr="00366F62" w:rsidRDefault="007C2BD8" w:rsidP="00366F62">
      <w:pPr>
        <w:jc w:val="center"/>
        <w:rPr>
          <w:color w:val="000000"/>
          <w:sz w:val="28"/>
          <w:szCs w:val="28"/>
          <w:lang w:eastAsia="uk-UA"/>
        </w:rPr>
      </w:pPr>
      <w:r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</w:r>
      <w:r w:rsidRPr="00366F62">
        <w:rPr>
          <w:rFonts w:eastAsia="Calibri"/>
          <w:color w:val="000000"/>
          <w:sz w:val="28"/>
          <w:szCs w:val="28"/>
        </w:rPr>
        <w:t>«</w:t>
      </w:r>
      <w:r w:rsidR="00366F62" w:rsidRPr="00366F62">
        <w:rPr>
          <w:color w:val="000000"/>
          <w:sz w:val="28"/>
          <w:szCs w:val="28"/>
          <w:lang w:eastAsia="uk-UA"/>
        </w:rPr>
        <w:t xml:space="preserve">Послуги з поточного ремонту та обслуговування комп’ютерної та організаційної техніки </w:t>
      </w:r>
      <w:r w:rsidR="00107AEC" w:rsidRPr="00CD66B9">
        <w:rPr>
          <w:rFonts w:eastAsia="Calibri"/>
          <w:color w:val="000000"/>
          <w:sz w:val="28"/>
          <w:szCs w:val="28"/>
        </w:rPr>
        <w:t>»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1B6A9D">
        <w:rPr>
          <w:rFonts w:eastAsia="Calibri"/>
          <w:color w:val="000000"/>
          <w:sz w:val="28"/>
          <w:szCs w:val="28"/>
        </w:rPr>
        <w:t>за кодом ДК 021:2015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107AEC">
        <w:rPr>
          <w:rFonts w:eastAsia="Calibri"/>
          <w:color w:val="000000"/>
          <w:sz w:val="28"/>
          <w:szCs w:val="28"/>
        </w:rPr>
        <w:t>–</w:t>
      </w:r>
      <w:r w:rsidR="00366F62" w:rsidRPr="00366F62">
        <w:rPr>
          <w:color w:val="000000"/>
          <w:sz w:val="28"/>
          <w:szCs w:val="28"/>
        </w:rPr>
        <w:t>50310000-1- технічне обслуговування і ремонт офісної техніки</w:t>
      </w:r>
      <w:r w:rsidRPr="00366F62">
        <w:rPr>
          <w:rFonts w:eastAsia="Calibri"/>
          <w:color w:val="000000"/>
          <w:sz w:val="28"/>
          <w:szCs w:val="28"/>
        </w:rPr>
        <w:t>»</w:t>
      </w:r>
      <w:r w:rsidR="00614053" w:rsidRPr="00366F62">
        <w:rPr>
          <w:rFonts w:eastAsia="Calibri"/>
          <w:color w:val="000000"/>
          <w:sz w:val="28"/>
          <w:szCs w:val="28"/>
        </w:rPr>
        <w:t>.</w:t>
      </w:r>
      <w:r w:rsidRPr="00D0724B">
        <w:rPr>
          <w:rFonts w:eastAsia="Calibri"/>
          <w:color w:val="000000"/>
          <w:sz w:val="28"/>
          <w:szCs w:val="28"/>
        </w:rPr>
        <w:t xml:space="preserve"> </w:t>
      </w:r>
    </w:p>
    <w:p w:rsidR="009D48EC" w:rsidRDefault="007C2BD8" w:rsidP="00614053">
      <w:pPr>
        <w:ind w:firstLine="567"/>
        <w:contextualSpacing/>
        <w:jc w:val="both"/>
        <w:rPr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 xml:space="preserve"> </w:t>
      </w:r>
    </w:p>
    <w:p w:rsidR="007C2BD8" w:rsidRPr="007C2BD8" w:rsidRDefault="006E0648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3. Ідентифікатор</w:t>
      </w:r>
      <w:r w:rsidR="007C2BD8">
        <w:rPr>
          <w:b/>
          <w:sz w:val="28"/>
          <w:szCs w:val="28"/>
        </w:rPr>
        <w:t>и</w:t>
      </w:r>
      <w:r w:rsidRPr="006E0648">
        <w:rPr>
          <w:b/>
          <w:sz w:val="28"/>
          <w:szCs w:val="28"/>
        </w:rPr>
        <w:t xml:space="preserve"> закупів</w:t>
      </w:r>
      <w:r w:rsidR="007C2BD8">
        <w:rPr>
          <w:b/>
          <w:sz w:val="28"/>
          <w:szCs w:val="28"/>
        </w:rPr>
        <w:t>ель</w:t>
      </w:r>
      <w:r w:rsidRPr="006E0648">
        <w:rPr>
          <w:b/>
          <w:sz w:val="28"/>
          <w:szCs w:val="28"/>
        </w:rPr>
        <w:t>: —</w:t>
      </w:r>
      <w:hyperlink r:id="rId8" w:tgtFrame="_blank" w:history="1">
        <w:r w:rsidR="00366F62" w:rsidRPr="00366F62">
          <w:rPr>
            <w:color w:val="0000FF"/>
            <w:u w:val="single"/>
          </w:rPr>
          <w:t>UA-2023-11-17-009228-a</w:t>
        </w:r>
      </w:hyperlink>
      <w:r w:rsidR="00366F62" w:rsidRPr="00366F62">
        <w:t>  </w:t>
      </w:r>
    </w:p>
    <w:p w:rsidR="00B661EC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B661EC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3B0DE6">
        <w:rPr>
          <w:b/>
          <w:sz w:val="28"/>
          <w:szCs w:val="28"/>
        </w:rPr>
        <w:t xml:space="preserve">4. </w:t>
      </w:r>
      <w:r w:rsidRPr="00910285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10285">
        <w:rPr>
          <w:color w:val="000000" w:themeColor="text1"/>
        </w:rPr>
        <w:t xml:space="preserve"> </w:t>
      </w:r>
      <w:r w:rsidRPr="00910285">
        <w:rPr>
          <w:color w:val="000000" w:themeColor="text1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B661EC" w:rsidRPr="00910285">
        <w:rPr>
          <w:color w:val="000000" w:themeColor="text1"/>
          <w:sz w:val="28"/>
          <w:szCs w:val="28"/>
        </w:rPr>
        <w:t>, а саме:</w:t>
      </w:r>
    </w:p>
    <w:tbl>
      <w:tblPr>
        <w:tblW w:w="88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275"/>
        <w:gridCol w:w="1701"/>
        <w:gridCol w:w="1843"/>
        <w:gridCol w:w="2410"/>
      </w:tblGrid>
      <w:tr w:rsidR="00366F62" w:rsidRPr="00366F62" w:rsidTr="00CC09DD">
        <w:trPr>
          <w:trHeight w:val="423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Тип пристрою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Кількість пристроїв шт.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Характер послуг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Запланована кількість послуг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Термін</w:t>
            </w:r>
            <w:r w:rsidRPr="00366F62">
              <w:rPr>
                <w:color w:val="000000"/>
              </w:rPr>
              <w:br/>
              <w:t>виконання заявки</w:t>
            </w:r>
          </w:p>
        </w:tc>
      </w:tr>
      <w:tr w:rsidR="00366F62" w:rsidRPr="00366F62" w:rsidTr="00CC09DD">
        <w:trPr>
          <w:trHeight w:val="45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</w:tr>
      <w:tr w:rsidR="00366F62" w:rsidRPr="00366F62" w:rsidTr="00CC09DD">
        <w:trPr>
          <w:trHeight w:val="88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</w:p>
        </w:tc>
      </w:tr>
      <w:tr w:rsidR="00366F62" w:rsidRPr="00366F62" w:rsidTr="00CC09DD">
        <w:trPr>
          <w:trHeight w:val="6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  <w:r w:rsidRPr="00366F62">
              <w:t xml:space="preserve">Dell-Power </w:t>
            </w:r>
            <w:proofErr w:type="spellStart"/>
            <w:r w:rsidRPr="00366F62">
              <w:t>Edge</w:t>
            </w:r>
            <w:proofErr w:type="spellEnd"/>
            <w:r w:rsidRPr="00366F62">
              <w:t xml:space="preserve"> R720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rPr>
                <w:color w:val="000000"/>
              </w:rPr>
            </w:pPr>
            <w:r w:rsidRPr="00366F62">
              <w:t>ремонт серверу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4(чотири) доби</w:t>
            </w:r>
          </w:p>
        </w:tc>
      </w:tr>
      <w:tr w:rsidR="00366F62" w:rsidRPr="00366F62" w:rsidTr="00CC09DD">
        <w:trPr>
          <w:trHeight w:val="6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rPr>
                <w:color w:val="000000"/>
              </w:rPr>
            </w:pPr>
            <w:proofErr w:type="spellStart"/>
            <w:r w:rsidRPr="00366F62">
              <w:t>Lenovo</w:t>
            </w:r>
            <w:proofErr w:type="spellEnd"/>
            <w:r w:rsidRPr="00366F62">
              <w:t xml:space="preserve"> </w:t>
            </w:r>
            <w:proofErr w:type="spellStart"/>
            <w:r w:rsidRPr="00366F62">
              <w:t>ThinkCtntre</w:t>
            </w:r>
            <w:proofErr w:type="spellEnd"/>
            <w:r w:rsidRPr="00366F62">
              <w:t xml:space="preserve"> M700 </w:t>
            </w:r>
            <w:proofErr w:type="spellStart"/>
            <w:r w:rsidRPr="00366F62">
              <w:t>Tiny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rPr>
                <w:color w:val="000000"/>
              </w:rPr>
            </w:pPr>
            <w:r w:rsidRPr="00366F62">
              <w:t>ремонт  системного блоку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4(чотири) доби</w:t>
            </w:r>
          </w:p>
        </w:tc>
      </w:tr>
      <w:tr w:rsidR="00366F62" w:rsidRPr="00366F62" w:rsidTr="00CC09DD">
        <w:trPr>
          <w:trHeight w:val="6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rPr>
                <w:color w:val="000000"/>
              </w:rPr>
            </w:pPr>
            <w:proofErr w:type="spellStart"/>
            <w:r w:rsidRPr="00366F62">
              <w:t>Сatalyst</w:t>
            </w:r>
            <w:proofErr w:type="spellEnd"/>
            <w:r w:rsidRPr="00366F62">
              <w:t xml:space="preserve"> 2960 4810/100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rPr>
                <w:color w:val="000000"/>
              </w:rPr>
            </w:pPr>
            <w:r w:rsidRPr="00366F62">
              <w:t xml:space="preserve">ремонт </w:t>
            </w:r>
            <w:proofErr w:type="spellStart"/>
            <w:r w:rsidRPr="00366F62">
              <w:t>коммутатора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4(чотири) доби</w:t>
            </w:r>
          </w:p>
        </w:tc>
      </w:tr>
      <w:tr w:rsidR="00366F62" w:rsidRPr="00366F62" w:rsidTr="00CC09DD">
        <w:trPr>
          <w:trHeight w:val="6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rPr>
                <w:color w:val="000000"/>
              </w:rPr>
            </w:pPr>
            <w:r w:rsidRPr="00366F62">
              <w:t xml:space="preserve">А4 ч/б HP  LJ  </w:t>
            </w:r>
            <w:proofErr w:type="spellStart"/>
            <w:r w:rsidRPr="00366F62">
              <w:t>Pro</w:t>
            </w:r>
            <w:proofErr w:type="spellEnd"/>
            <w:r w:rsidRPr="00366F62">
              <w:t xml:space="preserve"> M428dw з </w:t>
            </w:r>
            <w:proofErr w:type="spellStart"/>
            <w:r w:rsidRPr="00366F62">
              <w:t>WiFi</w:t>
            </w:r>
            <w:proofErr w:type="spellEnd"/>
            <w:r w:rsidRPr="00366F62">
              <w:t xml:space="preserve"> інвентарний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rPr>
                <w:color w:val="000000"/>
              </w:rPr>
            </w:pPr>
            <w:r w:rsidRPr="00366F62">
              <w:t>ремонт багатофункціонального пристрою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6F62" w:rsidRPr="00366F62" w:rsidRDefault="00366F62" w:rsidP="00366F62">
            <w:pPr>
              <w:jc w:val="center"/>
              <w:rPr>
                <w:color w:val="000000"/>
              </w:rPr>
            </w:pPr>
            <w:r w:rsidRPr="00366F62">
              <w:rPr>
                <w:color w:val="000000"/>
              </w:rPr>
              <w:t>4(чотири) доби</w:t>
            </w:r>
          </w:p>
        </w:tc>
      </w:tr>
      <w:tr w:rsidR="00366F62" w:rsidRPr="00366F62" w:rsidTr="00CC09DD">
        <w:trPr>
          <w:gridAfter w:val="1"/>
          <w:wAfter w:w="2410" w:type="dxa"/>
          <w:trHeight w:val="345"/>
        </w:trPr>
        <w:tc>
          <w:tcPr>
            <w:tcW w:w="63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F62" w:rsidRPr="00366F62" w:rsidRDefault="00366F62" w:rsidP="00366F62">
            <w:r w:rsidRPr="00366F62">
              <w:t>Всього:                                                                   6</w:t>
            </w:r>
          </w:p>
        </w:tc>
      </w:tr>
    </w:tbl>
    <w:p w:rsidR="00D0724B" w:rsidRDefault="00D0724B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D0724B" w:rsidRPr="00D0724B" w:rsidRDefault="00D0724B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7C2BD8" w:rsidRPr="007C2BD8" w:rsidRDefault="007C2BD8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Pr="006E0648">
        <w:rPr>
          <w:sz w:val="28"/>
          <w:szCs w:val="28"/>
        </w:rPr>
        <w:t xml:space="preserve">розмір бюджетного призначення </w:t>
      </w:r>
      <w:r w:rsidR="0044255F" w:rsidRPr="008B5AE5">
        <w:rPr>
          <w:sz w:val="28"/>
          <w:szCs w:val="28"/>
        </w:rPr>
        <w:t>для предмет</w:t>
      </w:r>
      <w:r w:rsidR="00D2380B">
        <w:rPr>
          <w:sz w:val="28"/>
          <w:szCs w:val="28"/>
        </w:rPr>
        <w:t>а</w:t>
      </w:r>
      <w:r w:rsidR="0044255F" w:rsidRPr="008B5AE5">
        <w:rPr>
          <w:sz w:val="28"/>
          <w:szCs w:val="28"/>
        </w:rPr>
        <w:t xml:space="preserve"> закупів</w:t>
      </w:r>
      <w:r w:rsidR="00D2380B">
        <w:rPr>
          <w:sz w:val="28"/>
          <w:szCs w:val="28"/>
        </w:rPr>
        <w:t>лі:</w:t>
      </w:r>
    </w:p>
    <w:p w:rsidR="00D2380B" w:rsidRPr="00CB5B84" w:rsidRDefault="007C2BD8" w:rsidP="00D2380B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  <w:t>«</w:t>
      </w:r>
      <w:r w:rsidR="00366F62" w:rsidRPr="00366F62">
        <w:rPr>
          <w:color w:val="000000"/>
          <w:sz w:val="28"/>
          <w:szCs w:val="28"/>
          <w:lang w:eastAsia="uk-UA"/>
        </w:rPr>
        <w:t>Послуги з поточного ремонту та обслуговування комп’ютерної та організаційної техніки</w:t>
      </w:r>
      <w:r w:rsidR="00104B41" w:rsidRPr="00CD66B9">
        <w:rPr>
          <w:rFonts w:eastAsia="Calibri"/>
          <w:color w:val="000000"/>
          <w:sz w:val="28"/>
          <w:szCs w:val="28"/>
        </w:rPr>
        <w:t>»</w:t>
      </w:r>
      <w:r w:rsidR="00104B41">
        <w:rPr>
          <w:rFonts w:eastAsia="Calibri"/>
          <w:color w:val="000000"/>
          <w:sz w:val="28"/>
          <w:szCs w:val="28"/>
        </w:rPr>
        <w:t xml:space="preserve"> </w:t>
      </w:r>
      <w:r w:rsidR="00104B41" w:rsidRPr="001B6A9D">
        <w:rPr>
          <w:rFonts w:eastAsia="Calibri"/>
          <w:color w:val="000000"/>
          <w:sz w:val="28"/>
          <w:szCs w:val="28"/>
        </w:rPr>
        <w:t>за кодом ДК 021:2015</w:t>
      </w:r>
      <w:r w:rsidR="00104B41">
        <w:rPr>
          <w:rFonts w:eastAsia="Calibri"/>
          <w:color w:val="000000"/>
          <w:sz w:val="28"/>
          <w:szCs w:val="28"/>
        </w:rPr>
        <w:t xml:space="preserve"> –</w:t>
      </w:r>
      <w:r w:rsidR="00366F62" w:rsidRPr="00366F62">
        <w:rPr>
          <w:color w:val="000000"/>
          <w:sz w:val="28"/>
          <w:szCs w:val="28"/>
        </w:rPr>
        <w:t>50310000-1- технічне обслуговування і ремонт офісної техніки</w:t>
      </w:r>
      <w:r w:rsidR="00366F62" w:rsidRPr="00CB5B84">
        <w:rPr>
          <w:sz w:val="28"/>
          <w:szCs w:val="28"/>
        </w:rPr>
        <w:t xml:space="preserve"> </w:t>
      </w:r>
      <w:r w:rsidR="00D2380B" w:rsidRPr="00CB5B84">
        <w:rPr>
          <w:sz w:val="28"/>
          <w:szCs w:val="28"/>
        </w:rPr>
        <w:t>відповідає розрахунку видатків до кошторису Сумської митниці на 2023 рік (загальний фонд) за КПКВК 3506010 «Керівництво та управління у сфері митної політики».</w:t>
      </w:r>
    </w:p>
    <w:p w:rsidR="00A9415E" w:rsidRDefault="00A9415E" w:rsidP="00A9415E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7F146A" w:rsidRP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00435">
        <w:rPr>
          <w:b/>
          <w:sz w:val="28"/>
          <w:szCs w:val="28"/>
        </w:rPr>
        <w:t xml:space="preserve"> </w:t>
      </w:r>
      <w:r w:rsidR="00366F62">
        <w:rPr>
          <w:sz w:val="28"/>
          <w:szCs w:val="28"/>
        </w:rPr>
        <w:t>150</w:t>
      </w:r>
      <w:r w:rsidR="00CD66B9">
        <w:rPr>
          <w:sz w:val="28"/>
          <w:szCs w:val="28"/>
        </w:rPr>
        <w:t>00</w:t>
      </w:r>
      <w:r w:rsidR="000B1694">
        <w:rPr>
          <w:sz w:val="28"/>
          <w:szCs w:val="28"/>
        </w:rPr>
        <w:t>,00</w:t>
      </w:r>
      <w:r w:rsidR="007C2BD8" w:rsidRPr="007C2BD8">
        <w:rPr>
          <w:sz w:val="28"/>
          <w:szCs w:val="28"/>
        </w:rPr>
        <w:t xml:space="preserve"> грн</w:t>
      </w:r>
      <w:r w:rsidR="000B1694">
        <w:rPr>
          <w:sz w:val="28"/>
          <w:szCs w:val="28"/>
        </w:rPr>
        <w:t>.</w:t>
      </w:r>
      <w:r w:rsidR="007C2BD8" w:rsidRPr="007C2BD8">
        <w:rPr>
          <w:sz w:val="28"/>
          <w:szCs w:val="28"/>
        </w:rPr>
        <w:t xml:space="preserve"> </w:t>
      </w:r>
      <w:r w:rsidR="000B1694">
        <w:rPr>
          <w:sz w:val="28"/>
          <w:szCs w:val="28"/>
        </w:rPr>
        <w:t>з ПДВ.</w:t>
      </w:r>
      <w:r w:rsidR="007C2BD8" w:rsidRPr="007C2BD8">
        <w:rPr>
          <w:sz w:val="28"/>
          <w:szCs w:val="28"/>
        </w:rPr>
        <w:t xml:space="preserve"> </w:t>
      </w:r>
    </w:p>
    <w:p w:rsidR="007F146A" w:rsidRDefault="00500435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E6F" w:rsidRDefault="00A0247F" w:rsidP="007919B9">
      <w:pPr>
        <w:ind w:firstLine="567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4B14B0" w:rsidRDefault="004B14B0" w:rsidP="007919B9">
      <w:pPr>
        <w:ind w:firstLine="567"/>
        <w:contextualSpacing/>
        <w:jc w:val="both"/>
      </w:pPr>
    </w:p>
    <w:p w:rsidR="007B3889" w:rsidRPr="007C2BD8" w:rsidRDefault="007B3889" w:rsidP="007C2BD8">
      <w:pPr>
        <w:tabs>
          <w:tab w:val="left" w:pos="851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4950">
        <w:rPr>
          <w:sz w:val="28"/>
          <w:szCs w:val="28"/>
        </w:rPr>
        <w:t>чікуван</w:t>
      </w:r>
      <w:r w:rsidR="00104B41">
        <w:rPr>
          <w:sz w:val="28"/>
          <w:szCs w:val="28"/>
        </w:rPr>
        <w:t>у</w:t>
      </w:r>
      <w:r>
        <w:rPr>
          <w:sz w:val="28"/>
          <w:szCs w:val="28"/>
        </w:rPr>
        <w:t xml:space="preserve"> вартість</w:t>
      </w:r>
      <w:r w:rsidRPr="00DB4950">
        <w:rPr>
          <w:sz w:val="28"/>
          <w:szCs w:val="28"/>
        </w:rPr>
        <w:t xml:space="preserve"> предмета закупівлі</w:t>
      </w:r>
      <w:r>
        <w:rPr>
          <w:sz w:val="28"/>
          <w:szCs w:val="28"/>
        </w:rPr>
        <w:t xml:space="preserve"> </w:t>
      </w:r>
      <w:r w:rsidR="005B6B5A" w:rsidRPr="005B6B5A">
        <w:rPr>
          <w:sz w:val="28"/>
          <w:szCs w:val="28"/>
        </w:rPr>
        <w:t>здійснено на підставі середньої ціни на ринку, а саме загальнодоступної відкритої інформації про ціни шляхом моніторингу ринкових цін на аналогічн</w:t>
      </w:r>
      <w:r w:rsidR="00366F62">
        <w:rPr>
          <w:sz w:val="28"/>
          <w:szCs w:val="28"/>
        </w:rPr>
        <w:t>і</w:t>
      </w:r>
      <w:r w:rsidR="005B6B5A" w:rsidRPr="005B6B5A">
        <w:rPr>
          <w:sz w:val="28"/>
          <w:szCs w:val="28"/>
        </w:rPr>
        <w:t xml:space="preserve"> </w:t>
      </w:r>
      <w:r w:rsidR="00366F62">
        <w:rPr>
          <w:sz w:val="28"/>
          <w:szCs w:val="28"/>
        </w:rPr>
        <w:t xml:space="preserve">послуги </w:t>
      </w:r>
      <w:bookmarkStart w:id="0" w:name="_GoBack"/>
      <w:bookmarkEnd w:id="0"/>
      <w:r w:rsidR="005B6B5A" w:rsidRPr="005B6B5A">
        <w:rPr>
          <w:sz w:val="28"/>
          <w:szCs w:val="28"/>
        </w:rPr>
        <w:t>в мережі Інтернет</w:t>
      </w:r>
    </w:p>
    <w:p w:rsidR="00964E6F" w:rsidRPr="007C2BD8" w:rsidRDefault="00964E6F" w:rsidP="00A0247F">
      <w:pPr>
        <w:ind w:firstLine="709"/>
        <w:contextualSpacing/>
        <w:jc w:val="both"/>
        <w:rPr>
          <w:sz w:val="28"/>
          <w:szCs w:val="28"/>
        </w:rPr>
      </w:pPr>
    </w:p>
    <w:sectPr w:rsidR="00964E6F" w:rsidRPr="007C2BD8" w:rsidSect="000B7912">
      <w:headerReference w:type="default" r:id="rId9"/>
      <w:headerReference w:type="first" r:id="rId10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9AD" w:rsidRDefault="007F49AD">
      <w:r>
        <w:separator/>
      </w:r>
    </w:p>
  </w:endnote>
  <w:endnote w:type="continuationSeparator" w:id="0">
    <w:p w:rsidR="007F49AD" w:rsidRDefault="007F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9AD" w:rsidRDefault="007F49AD">
      <w:r>
        <w:separator/>
      </w:r>
    </w:p>
  </w:footnote>
  <w:footnote w:type="continuationSeparator" w:id="0">
    <w:p w:rsidR="007F49AD" w:rsidRDefault="007F4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B41"/>
    <w:rsid w:val="00104E63"/>
    <w:rsid w:val="00105762"/>
    <w:rsid w:val="00107AEC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8585C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24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66F62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4B0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B6B5A"/>
    <w:rsid w:val="005C2F18"/>
    <w:rsid w:val="005C5900"/>
    <w:rsid w:val="005C5F2B"/>
    <w:rsid w:val="005C6726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49AD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256A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15E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B84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66B9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0724B"/>
    <w:rsid w:val="00D10807"/>
    <w:rsid w:val="00D16928"/>
    <w:rsid w:val="00D204F9"/>
    <w:rsid w:val="00D2380B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47C6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18EE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fw500">
    <w:name w:val="fw(500)"/>
    <w:basedOn w:val="a2"/>
    <w:rsid w:val="00CD66B9"/>
  </w:style>
  <w:style w:type="character" w:customStyle="1" w:styleId="valignt">
    <w:name w:val="valign(t)"/>
    <w:basedOn w:val="a2"/>
    <w:rsid w:val="00CD6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fw500">
    <w:name w:val="fw(500)"/>
    <w:basedOn w:val="a2"/>
    <w:rsid w:val="00CD66B9"/>
  </w:style>
  <w:style w:type="character" w:customStyle="1" w:styleId="valignt">
    <w:name w:val="valign(t)"/>
    <w:basedOn w:val="a2"/>
    <w:rsid w:val="00CD6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11-17-009228-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2023-11-17T12:33:00Z</dcterms:modified>
</cp:coreProperties>
</file>