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0C692848" w:rsidR="00006754" w:rsidRPr="00853255" w:rsidRDefault="006E0648" w:rsidP="00DE288D">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585714">
        <w:rPr>
          <w:sz w:val="28"/>
          <w:szCs w:val="28"/>
        </w:rPr>
        <w:t>З</w:t>
      </w:r>
      <w:r w:rsidR="00585714" w:rsidRPr="00585714">
        <w:rPr>
          <w:sz w:val="28"/>
          <w:szCs w:val="28"/>
        </w:rPr>
        <w:t>апасні частини для службових автомобілів (автомобільні акумуляторні батареї)</w:t>
      </w:r>
      <w:r w:rsidR="00722563">
        <w:rPr>
          <w:sz w:val="28"/>
          <w:szCs w:val="28"/>
        </w:rPr>
        <w:t xml:space="preserve"> </w:t>
      </w:r>
      <w:r w:rsidR="00006754" w:rsidRPr="00853255">
        <w:rPr>
          <w:sz w:val="28"/>
          <w:szCs w:val="28"/>
        </w:rPr>
        <w:t xml:space="preserve">за кодом </w:t>
      </w:r>
      <w:r w:rsidR="00585714" w:rsidRPr="00585714">
        <w:rPr>
          <w:sz w:val="28"/>
          <w:szCs w:val="28"/>
        </w:rPr>
        <w:t>ДК 021:2015 (CPV): 31440000-2 – «Акумуляторні батареї»</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6E058C5F" w14:textId="6C7AFABC" w:rsidR="00B661EC" w:rsidRPr="00256FEF" w:rsidRDefault="007C2BD8" w:rsidP="00821602">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6B374C" w:rsidRPr="006B374C">
        <w:rPr>
          <w:b/>
          <w:sz w:val="28"/>
          <w:szCs w:val="28"/>
          <w:lang w:val="en-US"/>
        </w:rPr>
        <w:t>UA</w:t>
      </w:r>
      <w:r w:rsidR="006B374C" w:rsidRPr="006B374C">
        <w:rPr>
          <w:b/>
          <w:sz w:val="28"/>
          <w:szCs w:val="28"/>
        </w:rPr>
        <w:t>-2023-11-23-009599-</w:t>
      </w:r>
      <w:r w:rsidR="006B374C" w:rsidRPr="006B374C">
        <w:rPr>
          <w:b/>
          <w:sz w:val="28"/>
          <w:szCs w:val="28"/>
          <w:lang w:val="en-US"/>
        </w:rPr>
        <w:t>a</w:t>
      </w:r>
    </w:p>
    <w:p w14:paraId="0C5816ED" w14:textId="77777777" w:rsidR="00821602" w:rsidRPr="00853255" w:rsidRDefault="00821602" w:rsidP="00821602">
      <w:pPr>
        <w:tabs>
          <w:tab w:val="left" w:pos="360"/>
          <w:tab w:val="left" w:pos="567"/>
        </w:tabs>
        <w:contextualSpacing/>
        <w:jc w:val="both"/>
        <w:rPr>
          <w:b/>
          <w:sz w:val="28"/>
          <w:szCs w:val="28"/>
        </w:rPr>
      </w:pPr>
    </w:p>
    <w:p w14:paraId="65E6FEA3" w14:textId="16D91750"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w:t>
      </w:r>
      <w:r w:rsidR="00585714">
        <w:rPr>
          <w:sz w:val="28"/>
          <w:szCs w:val="28"/>
        </w:rPr>
        <w:t>,</w:t>
      </w:r>
      <w:r w:rsidRPr="00853255">
        <w:rPr>
          <w:sz w:val="28"/>
          <w:szCs w:val="28"/>
        </w:rPr>
        <w:t xml:space="preserve"> якісні</w:t>
      </w:r>
      <w:r w:rsidR="00585714">
        <w:rPr>
          <w:sz w:val="28"/>
          <w:szCs w:val="28"/>
        </w:rPr>
        <w:t xml:space="preserve"> та кількісні</w:t>
      </w:r>
      <w:r w:rsidRPr="00853255">
        <w:rPr>
          <w:sz w:val="28"/>
          <w:szCs w:val="28"/>
        </w:rPr>
        <w:t xml:space="preserve"> характеристики предмета закупівлі визначені відповідно до потреб замовника</w:t>
      </w:r>
      <w:r w:rsidR="00006754" w:rsidRPr="00853255">
        <w:rPr>
          <w:sz w:val="28"/>
          <w:szCs w:val="28"/>
        </w:rPr>
        <w:t>.</w:t>
      </w:r>
    </w:p>
    <w:p w14:paraId="21600ED6" w14:textId="77777777" w:rsidR="00732E24" w:rsidRDefault="00732E24" w:rsidP="007919B9">
      <w:pPr>
        <w:ind w:firstLine="567"/>
        <w:contextualSpacing/>
        <w:jc w:val="both"/>
        <w:rPr>
          <w:sz w:val="28"/>
          <w:szCs w:val="28"/>
        </w:rPr>
      </w:pPr>
    </w:p>
    <w:p w14:paraId="4A428DB7" w14:textId="77777777" w:rsidR="00732E24" w:rsidRDefault="00732E24" w:rsidP="00CD0208">
      <w:pPr>
        <w:pStyle w:val="46"/>
        <w:tabs>
          <w:tab w:val="center" w:pos="567"/>
          <w:tab w:val="center" w:pos="851"/>
          <w:tab w:val="center" w:pos="1134"/>
          <w:tab w:val="left" w:pos="2977"/>
          <w:tab w:val="left" w:pos="3052"/>
          <w:tab w:val="left" w:pos="3119"/>
          <w:tab w:val="left" w:pos="3402"/>
        </w:tabs>
        <w:spacing w:after="0" w:line="240" w:lineRule="auto"/>
        <w:ind w:left="714"/>
        <w:jc w:val="center"/>
        <w:rPr>
          <w:rFonts w:ascii="Times New Roman" w:hAnsi="Times New Roman"/>
          <w:b/>
          <w:bCs/>
        </w:rPr>
      </w:pPr>
    </w:p>
    <w:p w14:paraId="2AD406A4" w14:textId="70BE2947" w:rsidR="00585714" w:rsidRPr="00CD0208" w:rsidRDefault="00585714" w:rsidP="00CD0208">
      <w:pPr>
        <w:pStyle w:val="46"/>
        <w:tabs>
          <w:tab w:val="center" w:pos="567"/>
          <w:tab w:val="center" w:pos="851"/>
          <w:tab w:val="center" w:pos="1134"/>
          <w:tab w:val="left" w:pos="2977"/>
          <w:tab w:val="left" w:pos="3052"/>
          <w:tab w:val="left" w:pos="3119"/>
          <w:tab w:val="left" w:pos="3402"/>
        </w:tabs>
        <w:spacing w:after="0" w:line="240" w:lineRule="auto"/>
        <w:ind w:left="714"/>
        <w:jc w:val="center"/>
        <w:rPr>
          <w:rFonts w:ascii="Times New Roman" w:hAnsi="Times New Roman"/>
          <w:b/>
          <w:bCs/>
        </w:rPr>
      </w:pPr>
      <w:r w:rsidRPr="00CD0208">
        <w:rPr>
          <w:rFonts w:ascii="Times New Roman" w:hAnsi="Times New Roman"/>
          <w:b/>
          <w:bCs/>
        </w:rPr>
        <w:t>Інформація про предмет закупівлі</w:t>
      </w:r>
    </w:p>
    <w:p w14:paraId="230F8DB5" w14:textId="77777777" w:rsidR="00585714" w:rsidRPr="00CD0208" w:rsidRDefault="00585714" w:rsidP="00585714">
      <w:pPr>
        <w:pStyle w:val="46"/>
        <w:tabs>
          <w:tab w:val="center" w:pos="567"/>
          <w:tab w:val="center" w:pos="851"/>
          <w:tab w:val="center" w:pos="1134"/>
          <w:tab w:val="left" w:pos="2977"/>
          <w:tab w:val="left" w:pos="3052"/>
          <w:tab w:val="left" w:pos="3119"/>
          <w:tab w:val="left" w:pos="3402"/>
        </w:tabs>
        <w:spacing w:after="0" w:line="240" w:lineRule="auto"/>
        <w:ind w:left="714"/>
        <w:rPr>
          <w:rFonts w:ascii="Times New Roman" w:hAnsi="Times New Roman"/>
          <w:b/>
          <w:bCs/>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4274EA" w:rsidRPr="00CD0208" w14:paraId="75804986" w14:textId="77777777" w:rsidTr="00B02582">
        <w:tc>
          <w:tcPr>
            <w:tcW w:w="1985" w:type="dxa"/>
            <w:shd w:val="clear" w:color="auto" w:fill="auto"/>
            <w:vAlign w:val="center"/>
          </w:tcPr>
          <w:p w14:paraId="26BC2136" w14:textId="4B37CFC3" w:rsidR="004274EA" w:rsidRPr="004274EA" w:rsidRDefault="004274EA" w:rsidP="004274EA">
            <w:pPr>
              <w:pStyle w:val="af5"/>
              <w:tabs>
                <w:tab w:val="left" w:pos="3119"/>
              </w:tabs>
              <w:snapToGrid w:val="0"/>
              <w:spacing w:before="0" w:after="0"/>
              <w:ind w:right="5"/>
              <w:rPr>
                <w:sz w:val="22"/>
                <w:szCs w:val="22"/>
              </w:rPr>
            </w:pPr>
            <w:r w:rsidRPr="004274EA">
              <w:rPr>
                <w:sz w:val="22"/>
                <w:szCs w:val="22"/>
              </w:rPr>
              <w:t>Назва предмета закупівлі</w:t>
            </w:r>
          </w:p>
        </w:tc>
        <w:tc>
          <w:tcPr>
            <w:tcW w:w="7796" w:type="dxa"/>
            <w:shd w:val="clear" w:color="auto" w:fill="auto"/>
            <w:vAlign w:val="center"/>
          </w:tcPr>
          <w:p w14:paraId="6CEAE86E" w14:textId="77777777" w:rsidR="004274EA" w:rsidRPr="004274EA" w:rsidRDefault="004274EA" w:rsidP="004274EA">
            <w:pPr>
              <w:tabs>
                <w:tab w:val="left" w:pos="388"/>
                <w:tab w:val="left" w:pos="616"/>
                <w:tab w:val="left" w:pos="3122"/>
                <w:tab w:val="left" w:pos="3600"/>
              </w:tabs>
              <w:snapToGrid w:val="0"/>
              <w:ind w:right="5"/>
              <w:rPr>
                <w:b/>
                <w:sz w:val="22"/>
                <w:szCs w:val="22"/>
              </w:rPr>
            </w:pPr>
            <w:r w:rsidRPr="004274EA">
              <w:rPr>
                <w:b/>
                <w:color w:val="000000"/>
                <w:sz w:val="22"/>
                <w:szCs w:val="22"/>
              </w:rPr>
              <w:t>ДК 021:2015 (</w:t>
            </w:r>
            <w:r w:rsidRPr="004274EA">
              <w:rPr>
                <w:b/>
                <w:color w:val="000000"/>
                <w:sz w:val="22"/>
                <w:szCs w:val="22"/>
                <w:lang w:val="ru-RU"/>
              </w:rPr>
              <w:t>CPV</w:t>
            </w:r>
            <w:r w:rsidRPr="004274EA">
              <w:rPr>
                <w:b/>
                <w:color w:val="000000"/>
                <w:sz w:val="22"/>
                <w:szCs w:val="22"/>
              </w:rPr>
              <w:t xml:space="preserve">): </w:t>
            </w:r>
            <w:r w:rsidRPr="004274EA">
              <w:rPr>
                <w:b/>
                <w:sz w:val="22"/>
                <w:szCs w:val="22"/>
              </w:rPr>
              <w:t>31440000-2 – Акумуляторні батареї</w:t>
            </w:r>
          </w:p>
          <w:p w14:paraId="788A8795" w14:textId="0AE3BD20" w:rsidR="004274EA" w:rsidRPr="004274EA" w:rsidRDefault="004274EA" w:rsidP="004274EA">
            <w:pPr>
              <w:tabs>
                <w:tab w:val="left" w:pos="388"/>
                <w:tab w:val="left" w:pos="616"/>
                <w:tab w:val="left" w:pos="3122"/>
                <w:tab w:val="left" w:pos="3600"/>
              </w:tabs>
              <w:snapToGrid w:val="0"/>
              <w:ind w:right="5"/>
              <w:rPr>
                <w:b/>
                <w:sz w:val="22"/>
                <w:szCs w:val="22"/>
              </w:rPr>
            </w:pPr>
            <w:r w:rsidRPr="004274EA">
              <w:rPr>
                <w:b/>
                <w:sz w:val="22"/>
                <w:szCs w:val="22"/>
              </w:rPr>
              <w:t>«Запасні частини для службових автомобілів (автомобільні акумуляторні батареї)»</w:t>
            </w:r>
          </w:p>
        </w:tc>
      </w:tr>
      <w:tr w:rsidR="004274EA" w:rsidRPr="00CD0208" w14:paraId="3B7C3520" w14:textId="77777777" w:rsidTr="00B02582">
        <w:trPr>
          <w:trHeight w:val="384"/>
        </w:trPr>
        <w:tc>
          <w:tcPr>
            <w:tcW w:w="1985" w:type="dxa"/>
            <w:shd w:val="clear" w:color="auto" w:fill="auto"/>
            <w:vAlign w:val="center"/>
          </w:tcPr>
          <w:p w14:paraId="5591972F" w14:textId="39FA9200" w:rsidR="004274EA" w:rsidRPr="004274EA" w:rsidRDefault="004274EA" w:rsidP="004274EA">
            <w:pPr>
              <w:pStyle w:val="af5"/>
              <w:tabs>
                <w:tab w:val="left" w:pos="3119"/>
              </w:tabs>
              <w:snapToGrid w:val="0"/>
              <w:spacing w:before="0" w:after="0"/>
              <w:ind w:right="5"/>
              <w:rPr>
                <w:sz w:val="22"/>
                <w:szCs w:val="22"/>
              </w:rPr>
            </w:pPr>
            <w:r w:rsidRPr="004274EA">
              <w:rPr>
                <w:sz w:val="22"/>
                <w:szCs w:val="22"/>
              </w:rPr>
              <w:t>Вид предмета закупівлі</w:t>
            </w:r>
          </w:p>
        </w:tc>
        <w:tc>
          <w:tcPr>
            <w:tcW w:w="7796" w:type="dxa"/>
            <w:shd w:val="clear" w:color="auto" w:fill="auto"/>
            <w:vAlign w:val="center"/>
          </w:tcPr>
          <w:p w14:paraId="4D61C981" w14:textId="46B19681" w:rsidR="004274EA" w:rsidRPr="004274EA" w:rsidRDefault="004274EA" w:rsidP="004274EA">
            <w:pPr>
              <w:pStyle w:val="af5"/>
              <w:tabs>
                <w:tab w:val="left" w:pos="388"/>
                <w:tab w:val="left" w:pos="616"/>
                <w:tab w:val="left" w:pos="3119"/>
                <w:tab w:val="left" w:pos="3600"/>
              </w:tabs>
              <w:snapToGrid w:val="0"/>
              <w:spacing w:before="0" w:after="0"/>
              <w:ind w:right="5"/>
              <w:rPr>
                <w:b/>
                <w:sz w:val="22"/>
                <w:szCs w:val="22"/>
              </w:rPr>
            </w:pPr>
            <w:r w:rsidRPr="004274EA">
              <w:rPr>
                <w:b/>
                <w:sz w:val="22"/>
                <w:szCs w:val="22"/>
              </w:rPr>
              <w:t>Товар</w:t>
            </w:r>
          </w:p>
        </w:tc>
      </w:tr>
      <w:tr w:rsidR="004274EA" w:rsidRPr="00CD0208" w14:paraId="5404D1F8" w14:textId="77777777" w:rsidTr="00B02582">
        <w:tc>
          <w:tcPr>
            <w:tcW w:w="1985" w:type="dxa"/>
            <w:shd w:val="clear" w:color="auto" w:fill="auto"/>
            <w:vAlign w:val="center"/>
          </w:tcPr>
          <w:p w14:paraId="270EEF9B" w14:textId="440D04BC" w:rsidR="004274EA" w:rsidRPr="004274EA" w:rsidRDefault="004274EA" w:rsidP="004274EA">
            <w:pPr>
              <w:pStyle w:val="af5"/>
              <w:tabs>
                <w:tab w:val="left" w:pos="3119"/>
              </w:tabs>
              <w:snapToGrid w:val="0"/>
              <w:spacing w:before="0" w:after="0"/>
              <w:ind w:right="5"/>
              <w:rPr>
                <w:sz w:val="22"/>
                <w:szCs w:val="22"/>
              </w:rPr>
            </w:pPr>
            <w:r w:rsidRPr="004274EA">
              <w:rPr>
                <w:sz w:val="22"/>
                <w:szCs w:val="22"/>
              </w:rPr>
              <w:t>Строк поставки товару</w:t>
            </w:r>
          </w:p>
        </w:tc>
        <w:tc>
          <w:tcPr>
            <w:tcW w:w="7796" w:type="dxa"/>
            <w:shd w:val="clear" w:color="auto" w:fill="auto"/>
            <w:vAlign w:val="center"/>
          </w:tcPr>
          <w:p w14:paraId="030AE521" w14:textId="1659DEC5" w:rsidR="004274EA" w:rsidRPr="004274EA" w:rsidRDefault="004274EA" w:rsidP="004274EA">
            <w:pPr>
              <w:pStyle w:val="af5"/>
              <w:tabs>
                <w:tab w:val="left" w:pos="3119"/>
              </w:tabs>
              <w:snapToGrid w:val="0"/>
              <w:spacing w:before="0" w:after="0"/>
              <w:ind w:right="5"/>
              <w:rPr>
                <w:b/>
                <w:bCs/>
                <w:sz w:val="22"/>
                <w:szCs w:val="22"/>
              </w:rPr>
            </w:pPr>
            <w:r w:rsidRPr="004274EA">
              <w:rPr>
                <w:b/>
                <w:bCs/>
                <w:sz w:val="22"/>
                <w:szCs w:val="22"/>
              </w:rPr>
              <w:t>До 31.12.2023 року</w:t>
            </w:r>
          </w:p>
        </w:tc>
      </w:tr>
      <w:tr w:rsidR="004274EA" w:rsidRPr="00CD0208" w14:paraId="5777100E" w14:textId="77777777" w:rsidTr="00B02582">
        <w:tc>
          <w:tcPr>
            <w:tcW w:w="1985" w:type="dxa"/>
            <w:shd w:val="clear" w:color="auto" w:fill="auto"/>
            <w:vAlign w:val="center"/>
          </w:tcPr>
          <w:p w14:paraId="57F7ECAA" w14:textId="4533BBF6" w:rsidR="004274EA" w:rsidRPr="004274EA" w:rsidRDefault="004274EA" w:rsidP="004274EA">
            <w:pPr>
              <w:pStyle w:val="af5"/>
              <w:tabs>
                <w:tab w:val="left" w:pos="3119"/>
              </w:tabs>
              <w:snapToGrid w:val="0"/>
              <w:spacing w:before="0" w:after="0"/>
              <w:ind w:right="5"/>
              <w:rPr>
                <w:sz w:val="22"/>
                <w:szCs w:val="22"/>
              </w:rPr>
            </w:pPr>
            <w:r w:rsidRPr="004274EA">
              <w:rPr>
                <w:sz w:val="22"/>
                <w:szCs w:val="22"/>
              </w:rPr>
              <w:t xml:space="preserve">Очікувана вартість закупівлі </w:t>
            </w:r>
          </w:p>
        </w:tc>
        <w:tc>
          <w:tcPr>
            <w:tcW w:w="7796" w:type="dxa"/>
            <w:shd w:val="clear" w:color="auto" w:fill="auto"/>
            <w:vAlign w:val="center"/>
          </w:tcPr>
          <w:p w14:paraId="5D3F10DF" w14:textId="38DCDF3F" w:rsidR="004274EA" w:rsidRPr="004274EA" w:rsidRDefault="004274EA" w:rsidP="004274EA">
            <w:pPr>
              <w:pStyle w:val="af5"/>
              <w:tabs>
                <w:tab w:val="left" w:pos="3119"/>
              </w:tabs>
              <w:snapToGrid w:val="0"/>
              <w:spacing w:before="0" w:after="0"/>
              <w:ind w:right="5"/>
              <w:rPr>
                <w:b/>
                <w:i/>
                <w:sz w:val="22"/>
                <w:szCs w:val="22"/>
              </w:rPr>
            </w:pPr>
            <w:r>
              <w:rPr>
                <w:b/>
                <w:i/>
                <w:color w:val="000000" w:themeColor="text1"/>
                <w:sz w:val="22"/>
                <w:szCs w:val="22"/>
              </w:rPr>
              <w:t>32 000</w:t>
            </w:r>
            <w:r w:rsidRPr="004274EA">
              <w:rPr>
                <w:b/>
                <w:i/>
                <w:color w:val="000000" w:themeColor="text1"/>
                <w:sz w:val="22"/>
                <w:szCs w:val="22"/>
              </w:rPr>
              <w:t xml:space="preserve"> грн. </w:t>
            </w:r>
            <w:r>
              <w:rPr>
                <w:b/>
                <w:i/>
                <w:color w:val="000000" w:themeColor="text1"/>
                <w:sz w:val="22"/>
                <w:szCs w:val="22"/>
              </w:rPr>
              <w:t>00</w:t>
            </w:r>
            <w:r w:rsidRPr="004274EA">
              <w:rPr>
                <w:b/>
                <w:i/>
                <w:color w:val="000000" w:themeColor="text1"/>
                <w:sz w:val="22"/>
                <w:szCs w:val="22"/>
              </w:rPr>
              <w:t xml:space="preserve"> коп. з ПДВ </w:t>
            </w:r>
            <w:r w:rsidR="003249AC">
              <w:rPr>
                <w:b/>
                <w:i/>
                <w:color w:val="000000" w:themeColor="text1"/>
                <w:sz w:val="22"/>
                <w:szCs w:val="22"/>
              </w:rPr>
              <w:t xml:space="preserve"> </w:t>
            </w:r>
          </w:p>
        </w:tc>
      </w:tr>
      <w:tr w:rsidR="004274EA" w:rsidRPr="00CD0208" w14:paraId="41FA330F" w14:textId="77777777" w:rsidTr="00B02582">
        <w:tc>
          <w:tcPr>
            <w:tcW w:w="1985" w:type="dxa"/>
            <w:shd w:val="clear" w:color="auto" w:fill="auto"/>
            <w:vAlign w:val="center"/>
          </w:tcPr>
          <w:p w14:paraId="4AFEA8DD" w14:textId="77777777" w:rsidR="004274EA" w:rsidRPr="004274EA" w:rsidRDefault="004274EA" w:rsidP="004274EA">
            <w:pPr>
              <w:pStyle w:val="af5"/>
              <w:tabs>
                <w:tab w:val="left" w:pos="3119"/>
              </w:tabs>
              <w:snapToGrid w:val="0"/>
              <w:spacing w:before="0" w:after="0"/>
              <w:ind w:right="5"/>
              <w:rPr>
                <w:sz w:val="22"/>
                <w:szCs w:val="22"/>
              </w:rPr>
            </w:pPr>
            <w:r w:rsidRPr="004274EA">
              <w:rPr>
                <w:sz w:val="22"/>
                <w:szCs w:val="22"/>
              </w:rPr>
              <w:t>Кількість,</w:t>
            </w:r>
          </w:p>
          <w:p w14:paraId="2BC46509" w14:textId="26A1128F" w:rsidR="004274EA" w:rsidRPr="004274EA" w:rsidRDefault="004274EA" w:rsidP="004274EA">
            <w:pPr>
              <w:pStyle w:val="af5"/>
              <w:tabs>
                <w:tab w:val="left" w:pos="3119"/>
              </w:tabs>
              <w:snapToGrid w:val="0"/>
              <w:spacing w:before="0" w:after="0"/>
              <w:ind w:right="5"/>
              <w:rPr>
                <w:sz w:val="22"/>
                <w:szCs w:val="22"/>
              </w:rPr>
            </w:pPr>
            <w:r w:rsidRPr="004274EA">
              <w:rPr>
                <w:sz w:val="22"/>
                <w:szCs w:val="22"/>
              </w:rPr>
              <w:t>обсяг закупівлі</w:t>
            </w:r>
          </w:p>
        </w:tc>
        <w:tc>
          <w:tcPr>
            <w:tcW w:w="7796" w:type="dxa"/>
            <w:shd w:val="clear" w:color="auto" w:fill="auto"/>
            <w:vAlign w:val="center"/>
          </w:tcPr>
          <w:p w14:paraId="2864E6E2" w14:textId="36DF071A" w:rsidR="004274EA" w:rsidRPr="004274EA" w:rsidRDefault="004274EA" w:rsidP="004274EA">
            <w:pPr>
              <w:pStyle w:val="1a"/>
              <w:rPr>
                <w:rFonts w:ascii="Times New Roman" w:eastAsia="Arial" w:hAnsi="Times New Roman"/>
                <w:b/>
                <w:lang w:eastAsia="ar-SA"/>
              </w:rPr>
            </w:pPr>
            <w:r w:rsidRPr="004274EA">
              <w:rPr>
                <w:rFonts w:ascii="Times New Roman" w:eastAsia="Times New Roman" w:hAnsi="Times New Roman"/>
                <w:b/>
                <w:bCs/>
              </w:rPr>
              <w:t>3 штуки</w:t>
            </w:r>
          </w:p>
        </w:tc>
      </w:tr>
      <w:tr w:rsidR="004274EA" w:rsidRPr="00CD0208" w14:paraId="5938EE35" w14:textId="77777777" w:rsidTr="00B02582">
        <w:tc>
          <w:tcPr>
            <w:tcW w:w="1985" w:type="dxa"/>
            <w:shd w:val="clear" w:color="auto" w:fill="auto"/>
            <w:vAlign w:val="center"/>
          </w:tcPr>
          <w:p w14:paraId="3685A0D0" w14:textId="63613D98" w:rsidR="004274EA" w:rsidRPr="004274EA" w:rsidRDefault="004274EA" w:rsidP="004274EA">
            <w:pPr>
              <w:pStyle w:val="af5"/>
              <w:tabs>
                <w:tab w:val="left" w:pos="3119"/>
              </w:tabs>
              <w:snapToGrid w:val="0"/>
              <w:spacing w:before="0" w:after="0"/>
              <w:ind w:right="5"/>
              <w:rPr>
                <w:sz w:val="22"/>
                <w:szCs w:val="22"/>
              </w:rPr>
            </w:pPr>
            <w:r w:rsidRPr="004274EA">
              <w:rPr>
                <w:sz w:val="22"/>
                <w:szCs w:val="22"/>
              </w:rPr>
              <w:t>Адреса поставки товару:</w:t>
            </w:r>
          </w:p>
        </w:tc>
        <w:tc>
          <w:tcPr>
            <w:tcW w:w="7796" w:type="dxa"/>
            <w:shd w:val="clear" w:color="auto" w:fill="auto"/>
            <w:vAlign w:val="center"/>
          </w:tcPr>
          <w:p w14:paraId="3F7727A6" w14:textId="1836B15F" w:rsidR="004274EA" w:rsidRPr="004274EA" w:rsidRDefault="004274EA" w:rsidP="004274EA">
            <w:pPr>
              <w:rPr>
                <w:b/>
                <w:sz w:val="22"/>
                <w:szCs w:val="22"/>
              </w:rPr>
            </w:pPr>
            <w:r w:rsidRPr="004274EA">
              <w:rPr>
                <w:b/>
                <w:sz w:val="22"/>
                <w:szCs w:val="22"/>
              </w:rPr>
              <w:t>вул. Кукоби Анатолія, буд. 28, м. Полтава, Полтавська область, 36022</w:t>
            </w:r>
          </w:p>
        </w:tc>
      </w:tr>
    </w:tbl>
    <w:p w14:paraId="69C3A33B" w14:textId="5DF279FF" w:rsidR="006438F8" w:rsidRDefault="006438F8" w:rsidP="006438F8">
      <w:pPr>
        <w:tabs>
          <w:tab w:val="left" w:pos="180"/>
        </w:tabs>
        <w:jc w:val="both"/>
        <w:rPr>
          <w:sz w:val="22"/>
          <w:szCs w:val="22"/>
          <w:vertAlign w:val="superscript"/>
        </w:rPr>
      </w:pPr>
    </w:p>
    <w:p w14:paraId="3A3F130A" w14:textId="7D25F91C" w:rsidR="00CD0208" w:rsidRDefault="00CD0208" w:rsidP="006438F8">
      <w:pPr>
        <w:tabs>
          <w:tab w:val="left" w:pos="180"/>
        </w:tabs>
        <w:jc w:val="both"/>
        <w:rPr>
          <w:sz w:val="22"/>
          <w:szCs w:val="22"/>
          <w:vertAlign w:val="superscript"/>
        </w:rPr>
      </w:pPr>
    </w:p>
    <w:p w14:paraId="34D2B16A" w14:textId="11ED0E4C" w:rsidR="00732E24" w:rsidRDefault="00732E24" w:rsidP="006438F8">
      <w:pPr>
        <w:tabs>
          <w:tab w:val="left" w:pos="180"/>
        </w:tabs>
        <w:jc w:val="both"/>
        <w:rPr>
          <w:sz w:val="22"/>
          <w:szCs w:val="22"/>
          <w:vertAlign w:val="superscript"/>
        </w:rPr>
      </w:pPr>
    </w:p>
    <w:p w14:paraId="4E4A2478" w14:textId="77777777" w:rsidR="00732E24" w:rsidRDefault="00732E24" w:rsidP="006438F8">
      <w:pPr>
        <w:tabs>
          <w:tab w:val="left" w:pos="180"/>
        </w:tabs>
        <w:jc w:val="both"/>
        <w:rPr>
          <w:sz w:val="22"/>
          <w:szCs w:val="22"/>
          <w:vertAlign w:val="superscript"/>
        </w:rPr>
      </w:pPr>
    </w:p>
    <w:p w14:paraId="12E1F568" w14:textId="5BDB5EBB" w:rsidR="00585714" w:rsidRPr="00CD0208" w:rsidRDefault="00585714" w:rsidP="00585714">
      <w:pPr>
        <w:jc w:val="center"/>
        <w:rPr>
          <w:b/>
          <w:sz w:val="22"/>
          <w:szCs w:val="22"/>
        </w:rPr>
      </w:pPr>
      <w:r w:rsidRPr="00CD0208">
        <w:rPr>
          <w:b/>
          <w:sz w:val="22"/>
          <w:szCs w:val="22"/>
        </w:rPr>
        <w:lastRenderedPageBreak/>
        <w:t>Технічні характеристики, детальний опис та вимоги до предмета закупівлі</w:t>
      </w:r>
    </w:p>
    <w:p w14:paraId="01906529" w14:textId="77777777" w:rsidR="00585714" w:rsidRPr="00CD0208" w:rsidRDefault="00585714" w:rsidP="00585714">
      <w:pPr>
        <w:jc w:val="center"/>
        <w:rPr>
          <w:rFonts w:eastAsia="Calibri"/>
          <w:b/>
          <w:color w:val="000000"/>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417"/>
        <w:gridCol w:w="1985"/>
        <w:gridCol w:w="1701"/>
        <w:gridCol w:w="1417"/>
        <w:gridCol w:w="1701"/>
      </w:tblGrid>
      <w:tr w:rsidR="004274EA" w:rsidRPr="002108AE" w14:paraId="65CF3712" w14:textId="77777777" w:rsidTr="006A7C28">
        <w:trPr>
          <w:trHeight w:val="253"/>
        </w:trPr>
        <w:tc>
          <w:tcPr>
            <w:tcW w:w="5070" w:type="dxa"/>
            <w:gridSpan w:val="3"/>
            <w:tcBorders>
              <w:top w:val="single" w:sz="4" w:space="0" w:color="auto"/>
              <w:left w:val="single" w:sz="4" w:space="0" w:color="auto"/>
              <w:right w:val="single" w:sz="4" w:space="0" w:color="auto"/>
            </w:tcBorders>
            <w:shd w:val="clear" w:color="auto" w:fill="FFFFFF"/>
            <w:vAlign w:val="center"/>
          </w:tcPr>
          <w:p w14:paraId="5854B546" w14:textId="77777777" w:rsidR="004274EA" w:rsidRPr="002108AE" w:rsidRDefault="004274EA" w:rsidP="006A7C28">
            <w:pPr>
              <w:suppressAutoHyphens/>
              <w:jc w:val="center"/>
              <w:rPr>
                <w:b/>
                <w:bCs/>
                <w:sz w:val="20"/>
                <w:szCs w:val="20"/>
              </w:rPr>
            </w:pPr>
            <w:r w:rsidRPr="002108AE">
              <w:rPr>
                <w:b/>
                <w:bCs/>
                <w:sz w:val="20"/>
                <w:szCs w:val="20"/>
              </w:rPr>
              <w:t xml:space="preserve">Технічні характеристики, </w:t>
            </w:r>
            <w:r w:rsidRPr="002108AE">
              <w:rPr>
                <w:b/>
                <w:sz w:val="20"/>
                <w:szCs w:val="20"/>
              </w:rPr>
              <w:t>опис та вимоги до предмета закупівлі</w:t>
            </w:r>
          </w:p>
        </w:tc>
        <w:tc>
          <w:tcPr>
            <w:tcW w:w="48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4BB2289" w14:textId="77777777" w:rsidR="004274EA" w:rsidRPr="002108AE" w:rsidRDefault="004274EA" w:rsidP="006A7C28">
            <w:pPr>
              <w:suppressAutoHyphens/>
              <w:jc w:val="center"/>
              <w:rPr>
                <w:b/>
                <w:bCs/>
                <w:sz w:val="20"/>
                <w:szCs w:val="20"/>
              </w:rPr>
            </w:pPr>
            <w:r w:rsidRPr="002108AE">
              <w:rPr>
                <w:b/>
                <w:bCs/>
                <w:sz w:val="20"/>
                <w:szCs w:val="20"/>
              </w:rPr>
              <w:t>Характеристики Товару (еквіваленту), який пропонується Учасником</w:t>
            </w:r>
          </w:p>
          <w:p w14:paraId="5A28AF05" w14:textId="77777777" w:rsidR="004274EA" w:rsidRPr="002108AE" w:rsidRDefault="004274EA" w:rsidP="006A7C28">
            <w:pPr>
              <w:suppressAutoHyphens/>
              <w:jc w:val="center"/>
              <w:rPr>
                <w:b/>
                <w:bCs/>
                <w:i/>
                <w:sz w:val="20"/>
                <w:szCs w:val="20"/>
              </w:rPr>
            </w:pPr>
            <w:r w:rsidRPr="002108AE">
              <w:rPr>
                <w:b/>
                <w:i/>
                <w:sz w:val="20"/>
                <w:szCs w:val="20"/>
                <w:lang w:eastAsia="zh-CN"/>
              </w:rPr>
              <w:t>(заповнюється Учасником)</w:t>
            </w:r>
          </w:p>
        </w:tc>
      </w:tr>
      <w:tr w:rsidR="004274EA" w:rsidRPr="002108AE" w14:paraId="14AA0089" w14:textId="77777777" w:rsidTr="006A7C28">
        <w:trPr>
          <w:trHeight w:val="264"/>
        </w:trPr>
        <w:tc>
          <w:tcPr>
            <w:tcW w:w="1668" w:type="dxa"/>
            <w:tcBorders>
              <w:left w:val="single" w:sz="4" w:space="0" w:color="auto"/>
              <w:bottom w:val="single" w:sz="4" w:space="0" w:color="auto"/>
              <w:right w:val="single" w:sz="4" w:space="0" w:color="auto"/>
            </w:tcBorders>
            <w:shd w:val="clear" w:color="auto" w:fill="FFFFFF"/>
            <w:vAlign w:val="center"/>
          </w:tcPr>
          <w:p w14:paraId="598088BA" w14:textId="77777777" w:rsidR="004274EA" w:rsidRPr="002108AE" w:rsidRDefault="004274EA" w:rsidP="006A7C28">
            <w:pPr>
              <w:suppressAutoHyphens/>
              <w:jc w:val="center"/>
              <w:rPr>
                <w:b/>
                <w:bCs/>
                <w:sz w:val="20"/>
                <w:szCs w:val="20"/>
              </w:rPr>
            </w:pPr>
            <w:r w:rsidRPr="002108AE">
              <w:rPr>
                <w:b/>
                <w:bCs/>
                <w:sz w:val="20"/>
                <w:szCs w:val="20"/>
              </w:rPr>
              <w:t>Найменування товару, кількість</w:t>
            </w:r>
          </w:p>
        </w:tc>
        <w:tc>
          <w:tcPr>
            <w:tcW w:w="3402" w:type="dxa"/>
            <w:gridSpan w:val="2"/>
            <w:tcBorders>
              <w:left w:val="single" w:sz="4" w:space="0" w:color="auto"/>
              <w:bottom w:val="single" w:sz="4" w:space="0" w:color="auto"/>
              <w:right w:val="single" w:sz="4" w:space="0" w:color="auto"/>
            </w:tcBorders>
            <w:shd w:val="clear" w:color="auto" w:fill="FFFFFF"/>
            <w:vAlign w:val="center"/>
          </w:tcPr>
          <w:p w14:paraId="330A2395" w14:textId="77777777" w:rsidR="004274EA" w:rsidRPr="002108AE" w:rsidRDefault="004274EA" w:rsidP="006A7C28">
            <w:pPr>
              <w:suppressAutoHyphens/>
              <w:jc w:val="center"/>
              <w:rPr>
                <w:b/>
                <w:bCs/>
                <w:sz w:val="20"/>
                <w:szCs w:val="20"/>
              </w:rPr>
            </w:pPr>
            <w:r w:rsidRPr="002108AE">
              <w:rPr>
                <w:b/>
                <w:bCs/>
                <w:sz w:val="20"/>
                <w:szCs w:val="20"/>
              </w:rPr>
              <w:t>Технічні характеристики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703E711" w14:textId="77777777" w:rsidR="004274EA" w:rsidRPr="002108AE" w:rsidRDefault="004274EA" w:rsidP="006A7C28">
            <w:pPr>
              <w:suppressAutoHyphens/>
              <w:jc w:val="center"/>
              <w:rPr>
                <w:b/>
                <w:bCs/>
                <w:sz w:val="20"/>
                <w:szCs w:val="20"/>
              </w:rPr>
            </w:pPr>
            <w:r w:rsidRPr="002108AE">
              <w:rPr>
                <w:b/>
                <w:bCs/>
                <w:sz w:val="20"/>
                <w:szCs w:val="20"/>
              </w:rPr>
              <w:t>Найменування товару, кількість</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C44C25" w14:textId="77777777" w:rsidR="004274EA" w:rsidRPr="002108AE" w:rsidRDefault="004274EA" w:rsidP="006A7C28">
            <w:pPr>
              <w:suppressAutoHyphens/>
              <w:jc w:val="center"/>
              <w:rPr>
                <w:b/>
                <w:bCs/>
                <w:sz w:val="20"/>
                <w:szCs w:val="20"/>
              </w:rPr>
            </w:pPr>
            <w:r w:rsidRPr="002108AE">
              <w:rPr>
                <w:b/>
                <w:bCs/>
                <w:sz w:val="20"/>
                <w:szCs w:val="20"/>
              </w:rPr>
              <w:t>Технічні характеристики</w:t>
            </w:r>
          </w:p>
        </w:tc>
      </w:tr>
      <w:tr w:rsidR="004274EA" w:rsidRPr="002108AE" w14:paraId="6853AF4E" w14:textId="77777777" w:rsidTr="006A7C28">
        <w:trPr>
          <w:trHeight w:val="419"/>
        </w:trPr>
        <w:tc>
          <w:tcPr>
            <w:tcW w:w="1668" w:type="dxa"/>
            <w:vMerge w:val="restart"/>
            <w:tcBorders>
              <w:top w:val="single" w:sz="4" w:space="0" w:color="auto"/>
              <w:left w:val="single" w:sz="4" w:space="0" w:color="auto"/>
              <w:right w:val="single" w:sz="4" w:space="0" w:color="auto"/>
            </w:tcBorders>
          </w:tcPr>
          <w:p w14:paraId="58E33A1F" w14:textId="77777777" w:rsidR="004274EA" w:rsidRPr="00E91ADD" w:rsidRDefault="004274EA" w:rsidP="006A7C28">
            <w:pPr>
              <w:shd w:val="clear" w:color="auto" w:fill="FFFFFF"/>
              <w:suppressAutoHyphens/>
              <w:jc w:val="center"/>
              <w:rPr>
                <w:lang w:eastAsia="zh-CN"/>
              </w:rPr>
            </w:pPr>
            <w:r w:rsidRPr="00E91ADD">
              <w:t>Автомобільні акумуляторні батареї</w:t>
            </w:r>
          </w:p>
          <w:p w14:paraId="20399380" w14:textId="77777777" w:rsidR="004274EA" w:rsidRDefault="004274EA" w:rsidP="006A7C28">
            <w:pPr>
              <w:shd w:val="clear" w:color="auto" w:fill="FFFFFF"/>
              <w:suppressAutoHyphens/>
              <w:jc w:val="center"/>
              <w:rPr>
                <w:lang w:eastAsia="zh-CN"/>
              </w:rPr>
            </w:pPr>
            <w:r w:rsidRPr="00E91ADD">
              <w:rPr>
                <w:lang w:eastAsia="zh-CN"/>
              </w:rPr>
              <w:t>(</w:t>
            </w:r>
            <w:r w:rsidRPr="00E91ADD">
              <w:rPr>
                <w:lang w:val="en-US" w:eastAsia="zh-CN"/>
              </w:rPr>
              <w:t>AGM</w:t>
            </w:r>
            <w:r w:rsidRPr="00E91ADD">
              <w:rPr>
                <w:lang w:eastAsia="zh-CN"/>
              </w:rPr>
              <w:t xml:space="preserve"> </w:t>
            </w:r>
          </w:p>
          <w:p w14:paraId="5BDC5FFA" w14:textId="77777777" w:rsidR="004274EA" w:rsidRPr="00E91ADD" w:rsidRDefault="004274EA" w:rsidP="006A7C28">
            <w:pPr>
              <w:shd w:val="clear" w:color="auto" w:fill="FFFFFF"/>
              <w:suppressAutoHyphens/>
              <w:jc w:val="center"/>
              <w:rPr>
                <w:lang w:eastAsia="zh-CN"/>
              </w:rPr>
            </w:pPr>
            <w:r w:rsidRPr="00E91ADD">
              <w:rPr>
                <w:lang w:eastAsia="zh-CN"/>
              </w:rPr>
              <w:t>6 CT-68,</w:t>
            </w:r>
          </w:p>
          <w:p w14:paraId="305AE8CA" w14:textId="77777777" w:rsidR="004274EA" w:rsidRPr="002108AE" w:rsidRDefault="004274EA" w:rsidP="006A7C28">
            <w:pPr>
              <w:shd w:val="clear" w:color="auto" w:fill="FFFFFF"/>
              <w:suppressAutoHyphens/>
              <w:jc w:val="center"/>
              <w:rPr>
                <w:b/>
                <w:sz w:val="20"/>
                <w:szCs w:val="20"/>
                <w:lang w:eastAsia="zh-CN"/>
              </w:rPr>
            </w:pPr>
            <w:r w:rsidRPr="00E91ADD">
              <w:rPr>
                <w:lang w:eastAsia="zh-CN"/>
              </w:rPr>
              <w:t>2 штуки)</w:t>
            </w:r>
          </w:p>
        </w:tc>
        <w:tc>
          <w:tcPr>
            <w:tcW w:w="1417" w:type="dxa"/>
            <w:tcBorders>
              <w:top w:val="single" w:sz="4" w:space="0" w:color="auto"/>
              <w:left w:val="single" w:sz="4" w:space="0" w:color="auto"/>
              <w:bottom w:val="single" w:sz="4" w:space="0" w:color="auto"/>
              <w:right w:val="single" w:sz="4" w:space="0" w:color="auto"/>
            </w:tcBorders>
            <w:vAlign w:val="center"/>
          </w:tcPr>
          <w:p w14:paraId="2AA16799"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Номінальна ємність:</w:t>
            </w:r>
          </w:p>
        </w:tc>
        <w:tc>
          <w:tcPr>
            <w:tcW w:w="1985" w:type="dxa"/>
            <w:tcBorders>
              <w:top w:val="single" w:sz="4" w:space="0" w:color="auto"/>
              <w:left w:val="single" w:sz="4" w:space="0" w:color="auto"/>
              <w:bottom w:val="single" w:sz="4" w:space="0" w:color="auto"/>
              <w:right w:val="single" w:sz="4" w:space="0" w:color="auto"/>
            </w:tcBorders>
          </w:tcPr>
          <w:p w14:paraId="0D1026BC" w14:textId="77777777" w:rsidR="004274EA" w:rsidRPr="00E91ADD" w:rsidRDefault="004274EA" w:rsidP="006A7C28">
            <w:pPr>
              <w:suppressAutoHyphens/>
              <w:jc w:val="center"/>
              <w:rPr>
                <w:sz w:val="20"/>
                <w:szCs w:val="20"/>
              </w:rPr>
            </w:pPr>
            <w:r w:rsidRPr="00E91ADD">
              <w:t>68 А/год</w:t>
            </w:r>
          </w:p>
        </w:tc>
        <w:tc>
          <w:tcPr>
            <w:tcW w:w="1701" w:type="dxa"/>
            <w:vMerge w:val="restart"/>
            <w:tcBorders>
              <w:top w:val="single" w:sz="4" w:space="0" w:color="auto"/>
              <w:left w:val="single" w:sz="4" w:space="0" w:color="auto"/>
              <w:right w:val="single" w:sz="4" w:space="0" w:color="auto"/>
            </w:tcBorders>
            <w:hideMark/>
          </w:tcPr>
          <w:p w14:paraId="3FAABF15" w14:textId="77777777" w:rsidR="004274EA" w:rsidRPr="002108AE" w:rsidRDefault="004274EA" w:rsidP="006A7C28">
            <w:pPr>
              <w:suppressAutoHyphens/>
              <w:jc w:val="center"/>
              <w:rPr>
                <w:sz w:val="20"/>
                <w:szCs w:val="20"/>
              </w:rPr>
            </w:pPr>
            <w:r w:rsidRPr="002108AE">
              <w:rPr>
                <w:bCs/>
                <w:i/>
                <w:sz w:val="20"/>
                <w:szCs w:val="20"/>
              </w:rPr>
              <w:t>(із зазначенням виробника)</w:t>
            </w:r>
          </w:p>
        </w:tc>
        <w:tc>
          <w:tcPr>
            <w:tcW w:w="1417" w:type="dxa"/>
            <w:tcBorders>
              <w:top w:val="single" w:sz="4" w:space="0" w:color="auto"/>
              <w:left w:val="single" w:sz="4" w:space="0" w:color="auto"/>
              <w:bottom w:val="single" w:sz="4" w:space="0" w:color="auto"/>
              <w:right w:val="single" w:sz="4" w:space="0" w:color="auto"/>
            </w:tcBorders>
            <w:vAlign w:val="center"/>
          </w:tcPr>
          <w:p w14:paraId="147158BB"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Номінальна ємність:</w:t>
            </w:r>
          </w:p>
        </w:tc>
        <w:tc>
          <w:tcPr>
            <w:tcW w:w="1701" w:type="dxa"/>
            <w:tcBorders>
              <w:top w:val="single" w:sz="4" w:space="0" w:color="auto"/>
              <w:left w:val="single" w:sz="4" w:space="0" w:color="auto"/>
              <w:bottom w:val="single" w:sz="4" w:space="0" w:color="auto"/>
              <w:right w:val="single" w:sz="4" w:space="0" w:color="auto"/>
            </w:tcBorders>
          </w:tcPr>
          <w:p w14:paraId="5B65B814" w14:textId="77777777" w:rsidR="004274EA" w:rsidRPr="002108AE" w:rsidRDefault="004274EA" w:rsidP="006A7C28">
            <w:pPr>
              <w:suppressAutoHyphens/>
              <w:jc w:val="center"/>
              <w:rPr>
                <w:sz w:val="20"/>
                <w:szCs w:val="20"/>
              </w:rPr>
            </w:pPr>
          </w:p>
        </w:tc>
      </w:tr>
      <w:tr w:rsidR="004274EA" w:rsidRPr="002108AE" w14:paraId="1A1DAAD6" w14:textId="77777777" w:rsidTr="006A7C28">
        <w:trPr>
          <w:trHeight w:val="525"/>
        </w:trPr>
        <w:tc>
          <w:tcPr>
            <w:tcW w:w="1668" w:type="dxa"/>
            <w:vMerge/>
            <w:tcBorders>
              <w:left w:val="single" w:sz="4" w:space="0" w:color="auto"/>
              <w:right w:val="single" w:sz="4" w:space="0" w:color="auto"/>
            </w:tcBorders>
          </w:tcPr>
          <w:p w14:paraId="6D792D95"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CD69CB2"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Номінальна напруга:</w:t>
            </w:r>
          </w:p>
        </w:tc>
        <w:tc>
          <w:tcPr>
            <w:tcW w:w="1985" w:type="dxa"/>
            <w:tcBorders>
              <w:top w:val="single" w:sz="4" w:space="0" w:color="auto"/>
              <w:left w:val="single" w:sz="4" w:space="0" w:color="auto"/>
              <w:bottom w:val="single" w:sz="4" w:space="0" w:color="auto"/>
              <w:right w:val="single" w:sz="4" w:space="0" w:color="auto"/>
            </w:tcBorders>
          </w:tcPr>
          <w:p w14:paraId="30464456" w14:textId="77777777" w:rsidR="004274EA" w:rsidRPr="00E91ADD" w:rsidRDefault="004274EA" w:rsidP="006A7C28">
            <w:pPr>
              <w:shd w:val="clear" w:color="auto" w:fill="FFFFFF"/>
              <w:suppressAutoHyphens/>
              <w:jc w:val="center"/>
              <w:rPr>
                <w:sz w:val="20"/>
                <w:szCs w:val="20"/>
                <w:lang w:eastAsia="zh-CN"/>
              </w:rPr>
            </w:pPr>
            <w:r w:rsidRPr="00E91ADD">
              <w:t>12 В</w:t>
            </w:r>
          </w:p>
        </w:tc>
        <w:tc>
          <w:tcPr>
            <w:tcW w:w="1701" w:type="dxa"/>
            <w:vMerge/>
            <w:tcBorders>
              <w:left w:val="single" w:sz="4" w:space="0" w:color="auto"/>
              <w:right w:val="single" w:sz="4" w:space="0" w:color="auto"/>
            </w:tcBorders>
            <w:vAlign w:val="center"/>
          </w:tcPr>
          <w:p w14:paraId="12B871C2"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8F0E323"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Номінальна напруга:</w:t>
            </w:r>
          </w:p>
        </w:tc>
        <w:tc>
          <w:tcPr>
            <w:tcW w:w="1701" w:type="dxa"/>
            <w:tcBorders>
              <w:top w:val="single" w:sz="4" w:space="0" w:color="auto"/>
              <w:left w:val="single" w:sz="4" w:space="0" w:color="auto"/>
              <w:bottom w:val="single" w:sz="4" w:space="0" w:color="auto"/>
              <w:right w:val="single" w:sz="4" w:space="0" w:color="auto"/>
            </w:tcBorders>
          </w:tcPr>
          <w:p w14:paraId="5C469060" w14:textId="77777777" w:rsidR="004274EA" w:rsidRPr="002108AE" w:rsidRDefault="004274EA" w:rsidP="006A7C28">
            <w:pPr>
              <w:suppressAutoHyphens/>
              <w:jc w:val="center"/>
              <w:rPr>
                <w:sz w:val="20"/>
                <w:szCs w:val="20"/>
              </w:rPr>
            </w:pPr>
          </w:p>
        </w:tc>
      </w:tr>
      <w:tr w:rsidR="004274EA" w:rsidRPr="002108AE" w14:paraId="2C8793E0" w14:textId="77777777" w:rsidTr="006A7C28">
        <w:trPr>
          <w:trHeight w:val="405"/>
        </w:trPr>
        <w:tc>
          <w:tcPr>
            <w:tcW w:w="1668" w:type="dxa"/>
            <w:vMerge/>
            <w:tcBorders>
              <w:left w:val="single" w:sz="4" w:space="0" w:color="auto"/>
              <w:right w:val="single" w:sz="4" w:space="0" w:color="auto"/>
            </w:tcBorders>
          </w:tcPr>
          <w:p w14:paraId="7F2FA629"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62066B9A"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Пусковий струм по EN:</w:t>
            </w:r>
          </w:p>
        </w:tc>
        <w:tc>
          <w:tcPr>
            <w:tcW w:w="1985" w:type="dxa"/>
            <w:tcBorders>
              <w:top w:val="single" w:sz="4" w:space="0" w:color="auto"/>
              <w:left w:val="single" w:sz="4" w:space="0" w:color="auto"/>
              <w:bottom w:val="single" w:sz="4" w:space="0" w:color="auto"/>
              <w:right w:val="single" w:sz="4" w:space="0" w:color="auto"/>
            </w:tcBorders>
          </w:tcPr>
          <w:p w14:paraId="2B5AE4C3" w14:textId="77777777" w:rsidR="004274EA" w:rsidRPr="00E91ADD" w:rsidRDefault="004274EA" w:rsidP="006A7C28">
            <w:pPr>
              <w:shd w:val="clear" w:color="auto" w:fill="FFFFFF"/>
              <w:suppressAutoHyphens/>
              <w:jc w:val="center"/>
              <w:rPr>
                <w:sz w:val="20"/>
                <w:szCs w:val="20"/>
                <w:lang w:eastAsia="zh-CN"/>
              </w:rPr>
            </w:pPr>
            <w:r w:rsidRPr="00E91ADD">
              <w:t>не менше 380 А</w:t>
            </w:r>
          </w:p>
        </w:tc>
        <w:tc>
          <w:tcPr>
            <w:tcW w:w="1701" w:type="dxa"/>
            <w:vMerge/>
            <w:tcBorders>
              <w:left w:val="single" w:sz="4" w:space="0" w:color="auto"/>
              <w:right w:val="single" w:sz="4" w:space="0" w:color="auto"/>
            </w:tcBorders>
            <w:vAlign w:val="center"/>
          </w:tcPr>
          <w:p w14:paraId="5906E34E"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84B18B3"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Пусковий струм по EN:</w:t>
            </w:r>
          </w:p>
        </w:tc>
        <w:tc>
          <w:tcPr>
            <w:tcW w:w="1701" w:type="dxa"/>
            <w:tcBorders>
              <w:top w:val="single" w:sz="4" w:space="0" w:color="auto"/>
              <w:left w:val="single" w:sz="4" w:space="0" w:color="auto"/>
              <w:bottom w:val="single" w:sz="4" w:space="0" w:color="auto"/>
              <w:right w:val="single" w:sz="4" w:space="0" w:color="auto"/>
            </w:tcBorders>
          </w:tcPr>
          <w:p w14:paraId="73FF8469" w14:textId="77777777" w:rsidR="004274EA" w:rsidRPr="002108AE" w:rsidRDefault="004274EA" w:rsidP="006A7C28">
            <w:pPr>
              <w:suppressAutoHyphens/>
              <w:jc w:val="center"/>
              <w:rPr>
                <w:sz w:val="20"/>
                <w:szCs w:val="20"/>
              </w:rPr>
            </w:pPr>
          </w:p>
        </w:tc>
      </w:tr>
      <w:tr w:rsidR="004274EA" w:rsidRPr="002108AE" w14:paraId="5DCD2D15" w14:textId="77777777" w:rsidTr="006A7C28">
        <w:trPr>
          <w:trHeight w:val="228"/>
        </w:trPr>
        <w:tc>
          <w:tcPr>
            <w:tcW w:w="1668" w:type="dxa"/>
            <w:vMerge/>
            <w:tcBorders>
              <w:left w:val="single" w:sz="4" w:space="0" w:color="auto"/>
              <w:right w:val="single" w:sz="4" w:space="0" w:color="auto"/>
            </w:tcBorders>
          </w:tcPr>
          <w:p w14:paraId="6840C938"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874692D"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Полярність:</w:t>
            </w:r>
          </w:p>
        </w:tc>
        <w:tc>
          <w:tcPr>
            <w:tcW w:w="1985" w:type="dxa"/>
            <w:tcBorders>
              <w:top w:val="single" w:sz="4" w:space="0" w:color="auto"/>
              <w:left w:val="single" w:sz="4" w:space="0" w:color="auto"/>
              <w:bottom w:val="single" w:sz="4" w:space="0" w:color="auto"/>
              <w:right w:val="single" w:sz="4" w:space="0" w:color="auto"/>
            </w:tcBorders>
          </w:tcPr>
          <w:p w14:paraId="44F3922E" w14:textId="77777777" w:rsidR="004274EA" w:rsidRPr="00E91ADD" w:rsidRDefault="004274EA" w:rsidP="006A7C28">
            <w:pPr>
              <w:shd w:val="clear" w:color="auto" w:fill="FFFFFF"/>
              <w:suppressAutoHyphens/>
              <w:jc w:val="center"/>
              <w:rPr>
                <w:sz w:val="20"/>
                <w:szCs w:val="20"/>
                <w:lang w:eastAsia="zh-CN"/>
              </w:rPr>
            </w:pPr>
            <w:r w:rsidRPr="00E91ADD">
              <w:t>справа +</w:t>
            </w:r>
          </w:p>
        </w:tc>
        <w:tc>
          <w:tcPr>
            <w:tcW w:w="1701" w:type="dxa"/>
            <w:vMerge/>
            <w:tcBorders>
              <w:left w:val="single" w:sz="4" w:space="0" w:color="auto"/>
              <w:right w:val="single" w:sz="4" w:space="0" w:color="auto"/>
            </w:tcBorders>
            <w:vAlign w:val="center"/>
          </w:tcPr>
          <w:p w14:paraId="4F3BB657"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CF1A52"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Полярність:</w:t>
            </w:r>
          </w:p>
        </w:tc>
        <w:tc>
          <w:tcPr>
            <w:tcW w:w="1701" w:type="dxa"/>
            <w:tcBorders>
              <w:top w:val="single" w:sz="4" w:space="0" w:color="auto"/>
              <w:left w:val="single" w:sz="4" w:space="0" w:color="auto"/>
              <w:bottom w:val="single" w:sz="4" w:space="0" w:color="auto"/>
              <w:right w:val="single" w:sz="4" w:space="0" w:color="auto"/>
            </w:tcBorders>
          </w:tcPr>
          <w:p w14:paraId="64319926" w14:textId="77777777" w:rsidR="004274EA" w:rsidRPr="002108AE" w:rsidRDefault="004274EA" w:rsidP="006A7C28">
            <w:pPr>
              <w:suppressAutoHyphens/>
              <w:jc w:val="center"/>
              <w:rPr>
                <w:sz w:val="20"/>
                <w:szCs w:val="20"/>
              </w:rPr>
            </w:pPr>
          </w:p>
        </w:tc>
      </w:tr>
      <w:tr w:rsidR="004274EA" w:rsidRPr="002108AE" w14:paraId="02F1E39D" w14:textId="77777777" w:rsidTr="006A7C28">
        <w:trPr>
          <w:trHeight w:val="406"/>
        </w:trPr>
        <w:tc>
          <w:tcPr>
            <w:tcW w:w="1668" w:type="dxa"/>
            <w:vMerge/>
            <w:tcBorders>
              <w:left w:val="single" w:sz="4" w:space="0" w:color="auto"/>
              <w:right w:val="single" w:sz="4" w:space="0" w:color="auto"/>
            </w:tcBorders>
          </w:tcPr>
          <w:p w14:paraId="23475626"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2C0A947"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Можливість обслуговування:</w:t>
            </w:r>
          </w:p>
        </w:tc>
        <w:tc>
          <w:tcPr>
            <w:tcW w:w="1985" w:type="dxa"/>
            <w:tcBorders>
              <w:top w:val="single" w:sz="4" w:space="0" w:color="auto"/>
              <w:left w:val="single" w:sz="4" w:space="0" w:color="auto"/>
              <w:bottom w:val="single" w:sz="4" w:space="0" w:color="auto"/>
              <w:right w:val="single" w:sz="4" w:space="0" w:color="auto"/>
            </w:tcBorders>
          </w:tcPr>
          <w:p w14:paraId="342AC87C" w14:textId="77777777" w:rsidR="004274EA" w:rsidRPr="00E91ADD" w:rsidRDefault="004274EA" w:rsidP="006A7C28">
            <w:pPr>
              <w:shd w:val="clear" w:color="auto" w:fill="FFFFFF"/>
              <w:suppressAutoHyphens/>
              <w:jc w:val="center"/>
              <w:rPr>
                <w:sz w:val="20"/>
                <w:szCs w:val="20"/>
                <w:lang w:eastAsia="zh-CN"/>
              </w:rPr>
            </w:pPr>
            <w:r w:rsidRPr="00E91ADD">
              <w:t>не обслуговуваний</w:t>
            </w:r>
          </w:p>
        </w:tc>
        <w:tc>
          <w:tcPr>
            <w:tcW w:w="1701" w:type="dxa"/>
            <w:vMerge/>
            <w:tcBorders>
              <w:left w:val="single" w:sz="4" w:space="0" w:color="auto"/>
              <w:right w:val="single" w:sz="4" w:space="0" w:color="auto"/>
            </w:tcBorders>
            <w:vAlign w:val="center"/>
          </w:tcPr>
          <w:p w14:paraId="6859FFA9"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FB1D33B"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Можливість обслуговування:</w:t>
            </w:r>
          </w:p>
        </w:tc>
        <w:tc>
          <w:tcPr>
            <w:tcW w:w="1701" w:type="dxa"/>
            <w:tcBorders>
              <w:top w:val="single" w:sz="4" w:space="0" w:color="auto"/>
              <w:left w:val="single" w:sz="4" w:space="0" w:color="auto"/>
              <w:bottom w:val="single" w:sz="4" w:space="0" w:color="auto"/>
              <w:right w:val="single" w:sz="4" w:space="0" w:color="auto"/>
            </w:tcBorders>
          </w:tcPr>
          <w:p w14:paraId="44015A4C" w14:textId="77777777" w:rsidR="004274EA" w:rsidRPr="002108AE" w:rsidRDefault="004274EA" w:rsidP="006A7C28">
            <w:pPr>
              <w:suppressAutoHyphens/>
              <w:jc w:val="center"/>
              <w:rPr>
                <w:sz w:val="20"/>
                <w:szCs w:val="20"/>
              </w:rPr>
            </w:pPr>
          </w:p>
        </w:tc>
      </w:tr>
      <w:tr w:rsidR="004274EA" w:rsidRPr="002108AE" w14:paraId="0462DB46" w14:textId="77777777" w:rsidTr="006A7C28">
        <w:trPr>
          <w:trHeight w:val="491"/>
        </w:trPr>
        <w:tc>
          <w:tcPr>
            <w:tcW w:w="1668" w:type="dxa"/>
            <w:vMerge/>
            <w:tcBorders>
              <w:left w:val="single" w:sz="4" w:space="0" w:color="auto"/>
              <w:right w:val="single" w:sz="4" w:space="0" w:color="auto"/>
            </w:tcBorders>
          </w:tcPr>
          <w:p w14:paraId="14B5B4E3"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9E91A72" w14:textId="77777777" w:rsidR="004274EA" w:rsidRPr="002108AE" w:rsidRDefault="004274EA" w:rsidP="006A7C28">
            <w:pPr>
              <w:shd w:val="clear" w:color="auto" w:fill="FFFFFF"/>
              <w:suppressAutoHyphens/>
              <w:jc w:val="center"/>
              <w:rPr>
                <w:sz w:val="20"/>
                <w:szCs w:val="20"/>
              </w:rPr>
            </w:pPr>
            <w:r w:rsidRPr="002108AE">
              <w:rPr>
                <w:sz w:val="20"/>
                <w:szCs w:val="20"/>
              </w:rPr>
              <w:t>Тип клем:</w:t>
            </w:r>
          </w:p>
        </w:tc>
        <w:tc>
          <w:tcPr>
            <w:tcW w:w="1985" w:type="dxa"/>
            <w:tcBorders>
              <w:top w:val="single" w:sz="4" w:space="0" w:color="auto"/>
              <w:left w:val="single" w:sz="4" w:space="0" w:color="auto"/>
              <w:right w:val="single" w:sz="4" w:space="0" w:color="auto"/>
            </w:tcBorders>
            <w:vAlign w:val="center"/>
          </w:tcPr>
          <w:p w14:paraId="1EA857D1" w14:textId="77777777" w:rsidR="004274EA" w:rsidRPr="002108AE" w:rsidRDefault="004274EA" w:rsidP="006A7C28">
            <w:pPr>
              <w:shd w:val="clear" w:color="auto" w:fill="FFFFFF"/>
              <w:suppressAutoHyphens/>
              <w:jc w:val="center"/>
              <w:rPr>
                <w:sz w:val="20"/>
                <w:szCs w:val="20"/>
                <w:lang w:val="en-US" w:eastAsia="zh-CN"/>
              </w:rPr>
            </w:pPr>
            <w:r w:rsidRPr="002108AE">
              <w:rPr>
                <w:sz w:val="20"/>
                <w:szCs w:val="20"/>
                <w:lang w:eastAsia="zh-CN"/>
              </w:rPr>
              <w:t>стандартний конус (</w:t>
            </w:r>
            <w:r w:rsidRPr="002108AE">
              <w:rPr>
                <w:sz w:val="20"/>
                <w:szCs w:val="20"/>
                <w:lang w:val="en-US" w:eastAsia="zh-CN"/>
              </w:rPr>
              <w:t>EURO)</w:t>
            </w:r>
          </w:p>
        </w:tc>
        <w:tc>
          <w:tcPr>
            <w:tcW w:w="1701" w:type="dxa"/>
            <w:vMerge/>
            <w:tcBorders>
              <w:left w:val="single" w:sz="4" w:space="0" w:color="auto"/>
              <w:right w:val="single" w:sz="4" w:space="0" w:color="auto"/>
            </w:tcBorders>
            <w:vAlign w:val="center"/>
          </w:tcPr>
          <w:p w14:paraId="3B3D9C95"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right w:val="single" w:sz="4" w:space="0" w:color="auto"/>
            </w:tcBorders>
            <w:vAlign w:val="center"/>
          </w:tcPr>
          <w:p w14:paraId="45ACC7AF" w14:textId="77777777" w:rsidR="004274EA" w:rsidRPr="002108AE" w:rsidRDefault="004274EA" w:rsidP="006A7C28">
            <w:pPr>
              <w:shd w:val="clear" w:color="auto" w:fill="FFFFFF"/>
              <w:suppressAutoHyphens/>
              <w:jc w:val="center"/>
              <w:rPr>
                <w:sz w:val="20"/>
                <w:szCs w:val="20"/>
              </w:rPr>
            </w:pPr>
            <w:r w:rsidRPr="002108AE">
              <w:rPr>
                <w:sz w:val="20"/>
                <w:szCs w:val="20"/>
              </w:rPr>
              <w:t>Тип клем:</w:t>
            </w:r>
          </w:p>
        </w:tc>
        <w:tc>
          <w:tcPr>
            <w:tcW w:w="1701" w:type="dxa"/>
            <w:tcBorders>
              <w:top w:val="single" w:sz="4" w:space="0" w:color="auto"/>
              <w:left w:val="single" w:sz="4" w:space="0" w:color="auto"/>
              <w:right w:val="single" w:sz="4" w:space="0" w:color="auto"/>
            </w:tcBorders>
          </w:tcPr>
          <w:p w14:paraId="10757053" w14:textId="77777777" w:rsidR="004274EA" w:rsidRPr="002108AE" w:rsidRDefault="004274EA" w:rsidP="006A7C28">
            <w:pPr>
              <w:suppressAutoHyphens/>
              <w:jc w:val="center"/>
              <w:rPr>
                <w:sz w:val="20"/>
                <w:szCs w:val="20"/>
              </w:rPr>
            </w:pPr>
          </w:p>
        </w:tc>
      </w:tr>
      <w:tr w:rsidR="004274EA" w:rsidRPr="002108AE" w14:paraId="25626888" w14:textId="77777777" w:rsidTr="006A7C28">
        <w:trPr>
          <w:trHeight w:val="406"/>
        </w:trPr>
        <w:tc>
          <w:tcPr>
            <w:tcW w:w="1668" w:type="dxa"/>
            <w:vMerge w:val="restart"/>
            <w:tcBorders>
              <w:top w:val="single" w:sz="4" w:space="0" w:color="auto"/>
              <w:left w:val="single" w:sz="4" w:space="0" w:color="auto"/>
              <w:bottom w:val="single" w:sz="4" w:space="0" w:color="auto"/>
              <w:right w:val="single" w:sz="4" w:space="0" w:color="auto"/>
            </w:tcBorders>
          </w:tcPr>
          <w:p w14:paraId="5F82CBF8"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7D7C422"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Гарантійний строк:</w:t>
            </w:r>
          </w:p>
        </w:tc>
        <w:tc>
          <w:tcPr>
            <w:tcW w:w="1985" w:type="dxa"/>
            <w:tcBorders>
              <w:top w:val="single" w:sz="4" w:space="0" w:color="auto"/>
              <w:left w:val="single" w:sz="4" w:space="0" w:color="auto"/>
              <w:bottom w:val="single" w:sz="4" w:space="0" w:color="auto"/>
              <w:right w:val="single" w:sz="4" w:space="0" w:color="auto"/>
            </w:tcBorders>
            <w:vAlign w:val="center"/>
          </w:tcPr>
          <w:p w14:paraId="6B8C1A6D"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 xml:space="preserve">не менше </w:t>
            </w:r>
            <w:r>
              <w:rPr>
                <w:sz w:val="20"/>
                <w:szCs w:val="20"/>
                <w:lang w:eastAsia="zh-CN"/>
              </w:rPr>
              <w:t>1</w:t>
            </w:r>
            <w:r w:rsidRPr="002108AE">
              <w:rPr>
                <w:sz w:val="20"/>
                <w:szCs w:val="20"/>
                <w:lang w:eastAsia="zh-CN"/>
              </w:rPr>
              <w:t>2 місяців</w:t>
            </w:r>
          </w:p>
        </w:tc>
        <w:tc>
          <w:tcPr>
            <w:tcW w:w="1701" w:type="dxa"/>
            <w:vMerge/>
            <w:tcBorders>
              <w:left w:val="single" w:sz="4" w:space="0" w:color="auto"/>
              <w:right w:val="single" w:sz="4" w:space="0" w:color="auto"/>
            </w:tcBorders>
            <w:vAlign w:val="center"/>
          </w:tcPr>
          <w:p w14:paraId="78DEABC6"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170C597"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Гарантійний строк:</w:t>
            </w:r>
          </w:p>
        </w:tc>
        <w:tc>
          <w:tcPr>
            <w:tcW w:w="1701" w:type="dxa"/>
            <w:tcBorders>
              <w:top w:val="single" w:sz="4" w:space="0" w:color="auto"/>
              <w:left w:val="single" w:sz="4" w:space="0" w:color="auto"/>
              <w:bottom w:val="single" w:sz="4" w:space="0" w:color="auto"/>
              <w:right w:val="single" w:sz="4" w:space="0" w:color="auto"/>
            </w:tcBorders>
          </w:tcPr>
          <w:p w14:paraId="2E58F2AB" w14:textId="77777777" w:rsidR="004274EA" w:rsidRPr="002108AE" w:rsidRDefault="004274EA" w:rsidP="006A7C28">
            <w:pPr>
              <w:suppressAutoHyphens/>
              <w:jc w:val="center"/>
              <w:rPr>
                <w:sz w:val="20"/>
                <w:szCs w:val="20"/>
              </w:rPr>
            </w:pPr>
            <w:r w:rsidRPr="002108AE">
              <w:rPr>
                <w:i/>
                <w:sz w:val="20"/>
                <w:szCs w:val="20"/>
              </w:rPr>
              <w:t>(надати гарантійний лист під час подання тендерної пропозиції)</w:t>
            </w:r>
          </w:p>
        </w:tc>
      </w:tr>
      <w:tr w:rsidR="004274EA" w:rsidRPr="002108AE" w14:paraId="0EE3CF1A" w14:textId="77777777" w:rsidTr="006A7C28">
        <w:trPr>
          <w:trHeight w:val="370"/>
        </w:trPr>
        <w:tc>
          <w:tcPr>
            <w:tcW w:w="1668" w:type="dxa"/>
            <w:vMerge/>
            <w:tcBorders>
              <w:left w:val="single" w:sz="4" w:space="0" w:color="auto"/>
              <w:bottom w:val="single" w:sz="4" w:space="0" w:color="auto"/>
              <w:right w:val="single" w:sz="4" w:space="0" w:color="auto"/>
            </w:tcBorders>
          </w:tcPr>
          <w:p w14:paraId="4B50FE26" w14:textId="77777777" w:rsidR="004274EA" w:rsidRPr="002108AE" w:rsidRDefault="004274EA" w:rsidP="006A7C28">
            <w:pPr>
              <w:shd w:val="clear" w:color="auto" w:fill="FFFFFF"/>
              <w:suppressAutoHyphens/>
              <w:jc w:val="center"/>
              <w:rPr>
                <w:b/>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7D32E259"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Габарити (ДхШхВ):</w:t>
            </w:r>
          </w:p>
        </w:tc>
        <w:tc>
          <w:tcPr>
            <w:tcW w:w="1985" w:type="dxa"/>
            <w:tcBorders>
              <w:top w:val="single" w:sz="4" w:space="0" w:color="auto"/>
              <w:left w:val="single" w:sz="4" w:space="0" w:color="auto"/>
              <w:bottom w:val="single" w:sz="4" w:space="0" w:color="auto"/>
              <w:right w:val="single" w:sz="4" w:space="0" w:color="auto"/>
            </w:tcBorders>
            <w:vAlign w:val="center"/>
          </w:tcPr>
          <w:p w14:paraId="24227BC7"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 xml:space="preserve">не більше </w:t>
            </w:r>
            <w:r w:rsidRPr="00E91ADD">
              <w:rPr>
                <w:sz w:val="20"/>
                <w:szCs w:val="20"/>
                <w:lang w:eastAsia="zh-CN"/>
              </w:rPr>
              <w:t>275х175х190 мм</w:t>
            </w:r>
          </w:p>
        </w:tc>
        <w:tc>
          <w:tcPr>
            <w:tcW w:w="1701" w:type="dxa"/>
            <w:vMerge/>
            <w:tcBorders>
              <w:left w:val="single" w:sz="4" w:space="0" w:color="auto"/>
              <w:right w:val="single" w:sz="4" w:space="0" w:color="auto"/>
            </w:tcBorders>
            <w:vAlign w:val="center"/>
          </w:tcPr>
          <w:p w14:paraId="59F3361E"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26FF8E9"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Габарити (ДхШхВ):</w:t>
            </w:r>
          </w:p>
        </w:tc>
        <w:tc>
          <w:tcPr>
            <w:tcW w:w="1701" w:type="dxa"/>
            <w:tcBorders>
              <w:top w:val="single" w:sz="4" w:space="0" w:color="auto"/>
              <w:left w:val="single" w:sz="4" w:space="0" w:color="auto"/>
              <w:bottom w:val="single" w:sz="4" w:space="0" w:color="auto"/>
              <w:right w:val="single" w:sz="4" w:space="0" w:color="auto"/>
            </w:tcBorders>
          </w:tcPr>
          <w:p w14:paraId="7CACDE94" w14:textId="77777777" w:rsidR="004274EA" w:rsidRPr="002108AE" w:rsidRDefault="004274EA" w:rsidP="006A7C28">
            <w:pPr>
              <w:suppressAutoHyphens/>
              <w:jc w:val="center"/>
              <w:rPr>
                <w:sz w:val="20"/>
                <w:szCs w:val="20"/>
              </w:rPr>
            </w:pPr>
          </w:p>
        </w:tc>
      </w:tr>
      <w:tr w:rsidR="004274EA" w:rsidRPr="002108AE" w14:paraId="7C38B10E" w14:textId="77777777" w:rsidTr="006A7C28">
        <w:trPr>
          <w:trHeight w:val="864"/>
        </w:trPr>
        <w:tc>
          <w:tcPr>
            <w:tcW w:w="1668" w:type="dxa"/>
            <w:vMerge/>
            <w:tcBorders>
              <w:left w:val="single" w:sz="4" w:space="0" w:color="auto"/>
              <w:right w:val="single" w:sz="4" w:space="0" w:color="auto"/>
            </w:tcBorders>
          </w:tcPr>
          <w:p w14:paraId="548CCB52"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860EF71" w14:textId="77777777" w:rsidR="004274EA" w:rsidRPr="002108AE" w:rsidRDefault="004274EA" w:rsidP="006A7C28">
            <w:pPr>
              <w:shd w:val="clear" w:color="auto" w:fill="FFFFFF"/>
              <w:suppressAutoHyphens/>
              <w:jc w:val="center"/>
              <w:rPr>
                <w:sz w:val="20"/>
                <w:szCs w:val="20"/>
                <w:lang w:val="en-US" w:eastAsia="zh-CN"/>
              </w:rPr>
            </w:pPr>
            <w:r w:rsidRPr="002108AE">
              <w:rPr>
                <w:sz w:val="20"/>
                <w:szCs w:val="20"/>
                <w:lang w:eastAsia="zh-CN"/>
              </w:rPr>
              <w:t>Наявність паспорту заводу-виробника</w:t>
            </w:r>
            <w:r w:rsidRPr="002108AE">
              <w:rPr>
                <w:sz w:val="20"/>
                <w:szCs w:val="20"/>
                <w:lang w:val="en-US" w:eastAsia="zh-CN"/>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79CE960B"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так</w:t>
            </w:r>
          </w:p>
        </w:tc>
        <w:tc>
          <w:tcPr>
            <w:tcW w:w="1701" w:type="dxa"/>
            <w:vMerge/>
            <w:tcBorders>
              <w:left w:val="single" w:sz="4" w:space="0" w:color="auto"/>
              <w:right w:val="single" w:sz="4" w:space="0" w:color="auto"/>
            </w:tcBorders>
            <w:vAlign w:val="center"/>
          </w:tcPr>
          <w:p w14:paraId="055F1597"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CC036B"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Наявність паспорту заводу-виробника</w:t>
            </w:r>
          </w:p>
        </w:tc>
        <w:tc>
          <w:tcPr>
            <w:tcW w:w="1701" w:type="dxa"/>
            <w:tcBorders>
              <w:top w:val="single" w:sz="4" w:space="0" w:color="auto"/>
              <w:left w:val="single" w:sz="4" w:space="0" w:color="auto"/>
              <w:bottom w:val="single" w:sz="4" w:space="0" w:color="auto"/>
              <w:right w:val="single" w:sz="4" w:space="0" w:color="auto"/>
            </w:tcBorders>
            <w:vAlign w:val="center"/>
          </w:tcPr>
          <w:p w14:paraId="4CABF73D" w14:textId="77777777" w:rsidR="004274EA" w:rsidRPr="002108AE" w:rsidRDefault="004274EA" w:rsidP="006A7C28">
            <w:pPr>
              <w:suppressAutoHyphens/>
              <w:jc w:val="center"/>
              <w:rPr>
                <w:i/>
                <w:sz w:val="20"/>
                <w:szCs w:val="20"/>
              </w:rPr>
            </w:pPr>
            <w:r w:rsidRPr="002108AE">
              <w:rPr>
                <w:i/>
                <w:sz w:val="20"/>
                <w:szCs w:val="20"/>
              </w:rPr>
              <w:t>(надати скан-копію під час подання тендерної пропозиції)</w:t>
            </w:r>
          </w:p>
        </w:tc>
      </w:tr>
      <w:tr w:rsidR="004274EA" w:rsidRPr="002108AE" w14:paraId="7730C08E" w14:textId="77777777" w:rsidTr="006A7C28">
        <w:trPr>
          <w:trHeight w:val="669"/>
        </w:trPr>
        <w:tc>
          <w:tcPr>
            <w:tcW w:w="1668" w:type="dxa"/>
            <w:vMerge/>
            <w:tcBorders>
              <w:left w:val="single" w:sz="4" w:space="0" w:color="auto"/>
              <w:right w:val="single" w:sz="4" w:space="0" w:color="auto"/>
            </w:tcBorders>
          </w:tcPr>
          <w:p w14:paraId="25ED5462"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CCAF577"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Застосовність до автомобіля:</w:t>
            </w:r>
          </w:p>
        </w:tc>
        <w:tc>
          <w:tcPr>
            <w:tcW w:w="1985" w:type="dxa"/>
            <w:tcBorders>
              <w:top w:val="single" w:sz="4" w:space="0" w:color="auto"/>
              <w:left w:val="single" w:sz="4" w:space="0" w:color="auto"/>
              <w:bottom w:val="single" w:sz="4" w:space="0" w:color="auto"/>
              <w:right w:val="single" w:sz="4" w:space="0" w:color="auto"/>
            </w:tcBorders>
            <w:vAlign w:val="center"/>
          </w:tcPr>
          <w:p w14:paraId="3137A31C" w14:textId="77777777" w:rsidR="004274EA" w:rsidRPr="002108AE" w:rsidRDefault="004274EA" w:rsidP="006A7C28">
            <w:pPr>
              <w:shd w:val="clear" w:color="auto" w:fill="FFFFFF"/>
              <w:suppressAutoHyphens/>
              <w:jc w:val="center"/>
              <w:rPr>
                <w:sz w:val="20"/>
                <w:szCs w:val="20"/>
                <w:lang w:eastAsia="zh-CN"/>
              </w:rPr>
            </w:pPr>
            <w:bookmarkStart w:id="0" w:name="_Hlk151629885"/>
            <w:r w:rsidRPr="00E91ADD">
              <w:rPr>
                <w:sz w:val="20"/>
                <w:szCs w:val="20"/>
                <w:lang w:val="en-US" w:eastAsia="zh-CN"/>
              </w:rPr>
              <w:t>VOLKSWAGEN GOLF (1598 дизель), VOLKSWAGEN PASSAT (1968 дизель)</w:t>
            </w:r>
            <w:bookmarkEnd w:id="0"/>
          </w:p>
        </w:tc>
        <w:tc>
          <w:tcPr>
            <w:tcW w:w="1701" w:type="dxa"/>
            <w:vMerge/>
            <w:tcBorders>
              <w:left w:val="single" w:sz="4" w:space="0" w:color="auto"/>
              <w:right w:val="single" w:sz="4" w:space="0" w:color="auto"/>
            </w:tcBorders>
            <w:vAlign w:val="center"/>
          </w:tcPr>
          <w:p w14:paraId="3E792A96"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96385EC"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Застосовність до автомобіля:</w:t>
            </w:r>
          </w:p>
        </w:tc>
        <w:tc>
          <w:tcPr>
            <w:tcW w:w="1701" w:type="dxa"/>
            <w:tcBorders>
              <w:top w:val="single" w:sz="4" w:space="0" w:color="auto"/>
              <w:left w:val="single" w:sz="4" w:space="0" w:color="auto"/>
              <w:bottom w:val="single" w:sz="4" w:space="0" w:color="auto"/>
              <w:right w:val="single" w:sz="4" w:space="0" w:color="auto"/>
            </w:tcBorders>
          </w:tcPr>
          <w:p w14:paraId="0A1588E0" w14:textId="77777777" w:rsidR="004274EA" w:rsidRPr="002108AE" w:rsidRDefault="004274EA" w:rsidP="006A7C28">
            <w:pPr>
              <w:suppressAutoHyphens/>
              <w:jc w:val="center"/>
              <w:rPr>
                <w:sz w:val="20"/>
                <w:szCs w:val="20"/>
              </w:rPr>
            </w:pPr>
            <w:r w:rsidRPr="00E91ADD">
              <w:rPr>
                <w:sz w:val="20"/>
                <w:szCs w:val="20"/>
                <w:lang w:val="en-US" w:eastAsia="zh-CN"/>
              </w:rPr>
              <w:t>VOLKSWAGEN GOLF (1598 дизель), VOLKSWAGEN PASSAT (1968 дизель)</w:t>
            </w:r>
          </w:p>
        </w:tc>
      </w:tr>
      <w:tr w:rsidR="004274EA" w:rsidRPr="002108AE" w14:paraId="0440E915" w14:textId="77777777" w:rsidTr="006A7C28">
        <w:trPr>
          <w:trHeight w:val="419"/>
        </w:trPr>
        <w:tc>
          <w:tcPr>
            <w:tcW w:w="1668" w:type="dxa"/>
            <w:vMerge w:val="restart"/>
            <w:tcBorders>
              <w:top w:val="single" w:sz="4" w:space="0" w:color="auto"/>
              <w:left w:val="single" w:sz="4" w:space="0" w:color="auto"/>
              <w:right w:val="single" w:sz="4" w:space="0" w:color="auto"/>
            </w:tcBorders>
          </w:tcPr>
          <w:p w14:paraId="2457F6DB" w14:textId="77777777" w:rsidR="004274EA" w:rsidRPr="00E91ADD" w:rsidRDefault="004274EA" w:rsidP="006A7C28">
            <w:pPr>
              <w:shd w:val="clear" w:color="auto" w:fill="FFFFFF"/>
              <w:suppressAutoHyphens/>
              <w:jc w:val="center"/>
              <w:rPr>
                <w:lang w:eastAsia="zh-CN"/>
              </w:rPr>
            </w:pPr>
            <w:r w:rsidRPr="00E91ADD">
              <w:t>Автомобільна акумуляторна батарея</w:t>
            </w:r>
          </w:p>
          <w:p w14:paraId="5DA5FF5B" w14:textId="77777777" w:rsidR="004274EA" w:rsidRPr="00E91ADD" w:rsidRDefault="004274EA" w:rsidP="006A7C28">
            <w:pPr>
              <w:shd w:val="clear" w:color="auto" w:fill="FFFFFF"/>
              <w:suppressAutoHyphens/>
              <w:jc w:val="center"/>
              <w:rPr>
                <w:lang w:eastAsia="zh-CN"/>
              </w:rPr>
            </w:pPr>
            <w:r w:rsidRPr="00E91ADD">
              <w:rPr>
                <w:lang w:eastAsia="zh-CN"/>
              </w:rPr>
              <w:t>(</w:t>
            </w:r>
            <w:r w:rsidRPr="00E91ADD">
              <w:rPr>
                <w:lang w:val="en-US" w:eastAsia="zh-CN"/>
              </w:rPr>
              <w:t>AGM</w:t>
            </w:r>
            <w:r w:rsidRPr="00E91ADD">
              <w:rPr>
                <w:lang w:val="ru-RU" w:eastAsia="zh-CN"/>
              </w:rPr>
              <w:t xml:space="preserve"> </w:t>
            </w:r>
            <w:r w:rsidRPr="00E91ADD">
              <w:rPr>
                <w:lang w:eastAsia="zh-CN"/>
              </w:rPr>
              <w:t>6 CT-95,</w:t>
            </w:r>
          </w:p>
          <w:p w14:paraId="4442310E" w14:textId="77777777" w:rsidR="004274EA" w:rsidRPr="002108AE" w:rsidRDefault="004274EA" w:rsidP="006A7C28">
            <w:pPr>
              <w:shd w:val="clear" w:color="auto" w:fill="FFFFFF"/>
              <w:suppressAutoHyphens/>
              <w:jc w:val="center"/>
              <w:rPr>
                <w:b/>
                <w:sz w:val="20"/>
                <w:szCs w:val="20"/>
                <w:lang w:eastAsia="zh-CN"/>
              </w:rPr>
            </w:pPr>
            <w:r w:rsidRPr="00E91ADD">
              <w:rPr>
                <w:lang w:eastAsia="zh-CN"/>
              </w:rPr>
              <w:t>1 штука)</w:t>
            </w:r>
          </w:p>
        </w:tc>
        <w:tc>
          <w:tcPr>
            <w:tcW w:w="1417" w:type="dxa"/>
            <w:tcBorders>
              <w:top w:val="single" w:sz="4" w:space="0" w:color="auto"/>
              <w:left w:val="single" w:sz="4" w:space="0" w:color="auto"/>
              <w:bottom w:val="single" w:sz="4" w:space="0" w:color="auto"/>
              <w:right w:val="single" w:sz="4" w:space="0" w:color="auto"/>
            </w:tcBorders>
            <w:vAlign w:val="center"/>
          </w:tcPr>
          <w:p w14:paraId="3A60CE9D"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Номінальна ємність:</w:t>
            </w:r>
          </w:p>
        </w:tc>
        <w:tc>
          <w:tcPr>
            <w:tcW w:w="1985" w:type="dxa"/>
            <w:tcBorders>
              <w:top w:val="single" w:sz="4" w:space="0" w:color="auto"/>
              <w:left w:val="single" w:sz="4" w:space="0" w:color="auto"/>
              <w:bottom w:val="single" w:sz="4" w:space="0" w:color="auto"/>
              <w:right w:val="single" w:sz="4" w:space="0" w:color="auto"/>
            </w:tcBorders>
            <w:vAlign w:val="center"/>
          </w:tcPr>
          <w:p w14:paraId="2EE31F6C" w14:textId="77777777" w:rsidR="004274EA" w:rsidRPr="00E91ADD" w:rsidRDefault="004274EA" w:rsidP="006A7C28">
            <w:pPr>
              <w:suppressAutoHyphens/>
              <w:jc w:val="center"/>
              <w:rPr>
                <w:sz w:val="20"/>
                <w:szCs w:val="20"/>
              </w:rPr>
            </w:pPr>
            <w:r w:rsidRPr="00E91ADD">
              <w:t>95 А/год</w:t>
            </w:r>
          </w:p>
        </w:tc>
        <w:tc>
          <w:tcPr>
            <w:tcW w:w="1701" w:type="dxa"/>
            <w:vMerge w:val="restart"/>
            <w:tcBorders>
              <w:top w:val="single" w:sz="4" w:space="0" w:color="auto"/>
              <w:left w:val="single" w:sz="4" w:space="0" w:color="auto"/>
              <w:right w:val="single" w:sz="4" w:space="0" w:color="auto"/>
            </w:tcBorders>
            <w:hideMark/>
          </w:tcPr>
          <w:p w14:paraId="5A394986" w14:textId="77777777" w:rsidR="004274EA" w:rsidRPr="002108AE" w:rsidRDefault="004274EA" w:rsidP="006A7C28">
            <w:pPr>
              <w:suppressAutoHyphens/>
              <w:jc w:val="center"/>
              <w:rPr>
                <w:sz w:val="20"/>
                <w:szCs w:val="20"/>
              </w:rPr>
            </w:pPr>
            <w:r w:rsidRPr="002108AE">
              <w:rPr>
                <w:bCs/>
                <w:i/>
                <w:sz w:val="20"/>
                <w:szCs w:val="20"/>
              </w:rPr>
              <w:t>(із зазначенням виробника)</w:t>
            </w:r>
          </w:p>
        </w:tc>
        <w:tc>
          <w:tcPr>
            <w:tcW w:w="1417" w:type="dxa"/>
            <w:tcBorders>
              <w:top w:val="single" w:sz="4" w:space="0" w:color="auto"/>
              <w:left w:val="single" w:sz="4" w:space="0" w:color="auto"/>
              <w:bottom w:val="single" w:sz="4" w:space="0" w:color="auto"/>
              <w:right w:val="single" w:sz="4" w:space="0" w:color="auto"/>
            </w:tcBorders>
            <w:vAlign w:val="center"/>
          </w:tcPr>
          <w:p w14:paraId="62C68AF8"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Номінальна ємність:</w:t>
            </w:r>
          </w:p>
        </w:tc>
        <w:tc>
          <w:tcPr>
            <w:tcW w:w="1701" w:type="dxa"/>
            <w:tcBorders>
              <w:top w:val="single" w:sz="4" w:space="0" w:color="auto"/>
              <w:left w:val="single" w:sz="4" w:space="0" w:color="auto"/>
              <w:bottom w:val="single" w:sz="4" w:space="0" w:color="auto"/>
              <w:right w:val="single" w:sz="4" w:space="0" w:color="auto"/>
            </w:tcBorders>
          </w:tcPr>
          <w:p w14:paraId="75CE3E82" w14:textId="77777777" w:rsidR="004274EA" w:rsidRPr="002108AE" w:rsidRDefault="004274EA" w:rsidP="006A7C28">
            <w:pPr>
              <w:suppressAutoHyphens/>
              <w:jc w:val="center"/>
              <w:rPr>
                <w:sz w:val="20"/>
                <w:szCs w:val="20"/>
              </w:rPr>
            </w:pPr>
          </w:p>
        </w:tc>
      </w:tr>
      <w:tr w:rsidR="004274EA" w:rsidRPr="002108AE" w14:paraId="42F935BB" w14:textId="77777777" w:rsidTr="006A7C28">
        <w:trPr>
          <w:trHeight w:val="525"/>
        </w:trPr>
        <w:tc>
          <w:tcPr>
            <w:tcW w:w="1668" w:type="dxa"/>
            <w:vMerge/>
            <w:tcBorders>
              <w:left w:val="single" w:sz="4" w:space="0" w:color="auto"/>
              <w:right w:val="single" w:sz="4" w:space="0" w:color="auto"/>
            </w:tcBorders>
          </w:tcPr>
          <w:p w14:paraId="493A74D0"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62A03384"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Номінальна напруга:</w:t>
            </w:r>
          </w:p>
        </w:tc>
        <w:tc>
          <w:tcPr>
            <w:tcW w:w="1985" w:type="dxa"/>
            <w:tcBorders>
              <w:top w:val="single" w:sz="4" w:space="0" w:color="auto"/>
              <w:left w:val="single" w:sz="4" w:space="0" w:color="auto"/>
              <w:bottom w:val="single" w:sz="4" w:space="0" w:color="auto"/>
              <w:right w:val="single" w:sz="4" w:space="0" w:color="auto"/>
            </w:tcBorders>
            <w:vAlign w:val="center"/>
          </w:tcPr>
          <w:p w14:paraId="36E534A2" w14:textId="77777777" w:rsidR="004274EA" w:rsidRPr="00E91ADD" w:rsidRDefault="004274EA" w:rsidP="006A7C28">
            <w:pPr>
              <w:shd w:val="clear" w:color="auto" w:fill="FFFFFF"/>
              <w:suppressAutoHyphens/>
              <w:jc w:val="center"/>
              <w:rPr>
                <w:sz w:val="20"/>
                <w:szCs w:val="20"/>
                <w:lang w:eastAsia="zh-CN"/>
              </w:rPr>
            </w:pPr>
            <w:r w:rsidRPr="00E91ADD">
              <w:rPr>
                <w:lang w:eastAsia="zh-CN"/>
              </w:rPr>
              <w:t>12 В</w:t>
            </w:r>
          </w:p>
        </w:tc>
        <w:tc>
          <w:tcPr>
            <w:tcW w:w="1701" w:type="dxa"/>
            <w:vMerge/>
            <w:tcBorders>
              <w:left w:val="single" w:sz="4" w:space="0" w:color="auto"/>
              <w:right w:val="single" w:sz="4" w:space="0" w:color="auto"/>
            </w:tcBorders>
            <w:vAlign w:val="center"/>
          </w:tcPr>
          <w:p w14:paraId="1220F0FD"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C9CDFD"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Номінальна напруга:</w:t>
            </w:r>
          </w:p>
        </w:tc>
        <w:tc>
          <w:tcPr>
            <w:tcW w:w="1701" w:type="dxa"/>
            <w:tcBorders>
              <w:top w:val="single" w:sz="4" w:space="0" w:color="auto"/>
              <w:left w:val="single" w:sz="4" w:space="0" w:color="auto"/>
              <w:bottom w:val="single" w:sz="4" w:space="0" w:color="auto"/>
              <w:right w:val="single" w:sz="4" w:space="0" w:color="auto"/>
            </w:tcBorders>
          </w:tcPr>
          <w:p w14:paraId="1CF01F9B" w14:textId="77777777" w:rsidR="004274EA" w:rsidRPr="002108AE" w:rsidRDefault="004274EA" w:rsidP="006A7C28">
            <w:pPr>
              <w:suppressAutoHyphens/>
              <w:jc w:val="center"/>
              <w:rPr>
                <w:sz w:val="20"/>
                <w:szCs w:val="20"/>
              </w:rPr>
            </w:pPr>
          </w:p>
        </w:tc>
      </w:tr>
      <w:tr w:rsidR="004274EA" w:rsidRPr="002108AE" w14:paraId="349AA130" w14:textId="77777777" w:rsidTr="006A7C28">
        <w:trPr>
          <w:trHeight w:val="405"/>
        </w:trPr>
        <w:tc>
          <w:tcPr>
            <w:tcW w:w="1668" w:type="dxa"/>
            <w:vMerge/>
            <w:tcBorders>
              <w:left w:val="single" w:sz="4" w:space="0" w:color="auto"/>
              <w:right w:val="single" w:sz="4" w:space="0" w:color="auto"/>
            </w:tcBorders>
          </w:tcPr>
          <w:p w14:paraId="6D8F1827"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259E8C7A"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Пусковий струм по EN:</w:t>
            </w:r>
          </w:p>
        </w:tc>
        <w:tc>
          <w:tcPr>
            <w:tcW w:w="1985" w:type="dxa"/>
            <w:tcBorders>
              <w:top w:val="single" w:sz="4" w:space="0" w:color="auto"/>
              <w:left w:val="single" w:sz="4" w:space="0" w:color="auto"/>
              <w:bottom w:val="single" w:sz="4" w:space="0" w:color="auto"/>
              <w:right w:val="single" w:sz="4" w:space="0" w:color="auto"/>
            </w:tcBorders>
            <w:vAlign w:val="center"/>
          </w:tcPr>
          <w:p w14:paraId="4E7FE4FC" w14:textId="77777777" w:rsidR="004274EA" w:rsidRPr="00E91ADD" w:rsidRDefault="004274EA" w:rsidP="006A7C28">
            <w:pPr>
              <w:shd w:val="clear" w:color="auto" w:fill="FFFFFF"/>
              <w:suppressAutoHyphens/>
              <w:jc w:val="center"/>
              <w:rPr>
                <w:sz w:val="20"/>
                <w:szCs w:val="20"/>
                <w:lang w:eastAsia="zh-CN"/>
              </w:rPr>
            </w:pPr>
            <w:r w:rsidRPr="00E91ADD">
              <w:rPr>
                <w:lang w:eastAsia="zh-CN"/>
              </w:rPr>
              <w:t>не менше 8</w:t>
            </w:r>
            <w:r w:rsidRPr="00E91ADD">
              <w:rPr>
                <w:lang w:val="en-US" w:eastAsia="zh-CN"/>
              </w:rPr>
              <w:t>5</w:t>
            </w:r>
            <w:r w:rsidRPr="00E91ADD">
              <w:rPr>
                <w:lang w:eastAsia="zh-CN"/>
              </w:rPr>
              <w:t>0 А</w:t>
            </w:r>
          </w:p>
        </w:tc>
        <w:tc>
          <w:tcPr>
            <w:tcW w:w="1701" w:type="dxa"/>
            <w:vMerge/>
            <w:tcBorders>
              <w:left w:val="single" w:sz="4" w:space="0" w:color="auto"/>
              <w:right w:val="single" w:sz="4" w:space="0" w:color="auto"/>
            </w:tcBorders>
            <w:vAlign w:val="center"/>
          </w:tcPr>
          <w:p w14:paraId="1B806806"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82364CE"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Пусковий струм по EN:</w:t>
            </w:r>
          </w:p>
        </w:tc>
        <w:tc>
          <w:tcPr>
            <w:tcW w:w="1701" w:type="dxa"/>
            <w:tcBorders>
              <w:top w:val="single" w:sz="4" w:space="0" w:color="auto"/>
              <w:left w:val="single" w:sz="4" w:space="0" w:color="auto"/>
              <w:bottom w:val="single" w:sz="4" w:space="0" w:color="auto"/>
              <w:right w:val="single" w:sz="4" w:space="0" w:color="auto"/>
            </w:tcBorders>
          </w:tcPr>
          <w:p w14:paraId="70DEF645" w14:textId="77777777" w:rsidR="004274EA" w:rsidRPr="002108AE" w:rsidRDefault="004274EA" w:rsidP="006A7C28">
            <w:pPr>
              <w:suppressAutoHyphens/>
              <w:jc w:val="center"/>
              <w:rPr>
                <w:sz w:val="20"/>
                <w:szCs w:val="20"/>
              </w:rPr>
            </w:pPr>
          </w:p>
        </w:tc>
      </w:tr>
      <w:tr w:rsidR="004274EA" w:rsidRPr="002108AE" w14:paraId="66D25919" w14:textId="77777777" w:rsidTr="006A7C28">
        <w:trPr>
          <w:trHeight w:val="228"/>
        </w:trPr>
        <w:tc>
          <w:tcPr>
            <w:tcW w:w="1668" w:type="dxa"/>
            <w:vMerge/>
            <w:tcBorders>
              <w:left w:val="single" w:sz="4" w:space="0" w:color="auto"/>
              <w:right w:val="single" w:sz="4" w:space="0" w:color="auto"/>
            </w:tcBorders>
          </w:tcPr>
          <w:p w14:paraId="2B268C79"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0E7D63A"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Полярність:</w:t>
            </w:r>
          </w:p>
        </w:tc>
        <w:tc>
          <w:tcPr>
            <w:tcW w:w="1985" w:type="dxa"/>
            <w:tcBorders>
              <w:top w:val="single" w:sz="4" w:space="0" w:color="auto"/>
              <w:left w:val="single" w:sz="4" w:space="0" w:color="auto"/>
              <w:bottom w:val="single" w:sz="4" w:space="0" w:color="auto"/>
              <w:right w:val="single" w:sz="4" w:space="0" w:color="auto"/>
            </w:tcBorders>
            <w:vAlign w:val="center"/>
          </w:tcPr>
          <w:p w14:paraId="5912217F" w14:textId="77777777" w:rsidR="004274EA" w:rsidRPr="00E91ADD" w:rsidRDefault="004274EA" w:rsidP="006A7C28">
            <w:pPr>
              <w:shd w:val="clear" w:color="auto" w:fill="FFFFFF"/>
              <w:suppressAutoHyphens/>
              <w:jc w:val="center"/>
              <w:rPr>
                <w:sz w:val="20"/>
                <w:szCs w:val="20"/>
                <w:highlight w:val="yellow"/>
                <w:lang w:eastAsia="zh-CN"/>
              </w:rPr>
            </w:pPr>
            <w:r w:rsidRPr="00E91ADD">
              <w:rPr>
                <w:lang w:eastAsia="zh-CN"/>
              </w:rPr>
              <w:t>справа +</w:t>
            </w:r>
          </w:p>
        </w:tc>
        <w:tc>
          <w:tcPr>
            <w:tcW w:w="1701" w:type="dxa"/>
            <w:vMerge/>
            <w:tcBorders>
              <w:left w:val="single" w:sz="4" w:space="0" w:color="auto"/>
              <w:right w:val="single" w:sz="4" w:space="0" w:color="auto"/>
            </w:tcBorders>
            <w:vAlign w:val="center"/>
          </w:tcPr>
          <w:p w14:paraId="279BE858"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32D49CB"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Полярність:</w:t>
            </w:r>
          </w:p>
        </w:tc>
        <w:tc>
          <w:tcPr>
            <w:tcW w:w="1701" w:type="dxa"/>
            <w:tcBorders>
              <w:top w:val="single" w:sz="4" w:space="0" w:color="auto"/>
              <w:left w:val="single" w:sz="4" w:space="0" w:color="auto"/>
              <w:bottom w:val="single" w:sz="4" w:space="0" w:color="auto"/>
              <w:right w:val="single" w:sz="4" w:space="0" w:color="auto"/>
            </w:tcBorders>
          </w:tcPr>
          <w:p w14:paraId="1B74B1B6" w14:textId="77777777" w:rsidR="004274EA" w:rsidRPr="002108AE" w:rsidRDefault="004274EA" w:rsidP="006A7C28">
            <w:pPr>
              <w:suppressAutoHyphens/>
              <w:jc w:val="center"/>
              <w:rPr>
                <w:sz w:val="20"/>
                <w:szCs w:val="20"/>
              </w:rPr>
            </w:pPr>
          </w:p>
        </w:tc>
      </w:tr>
      <w:tr w:rsidR="004274EA" w:rsidRPr="002108AE" w14:paraId="3D1B97C1" w14:textId="77777777" w:rsidTr="006A7C28">
        <w:trPr>
          <w:trHeight w:val="406"/>
        </w:trPr>
        <w:tc>
          <w:tcPr>
            <w:tcW w:w="1668" w:type="dxa"/>
            <w:vMerge/>
            <w:tcBorders>
              <w:left w:val="single" w:sz="4" w:space="0" w:color="auto"/>
              <w:right w:val="single" w:sz="4" w:space="0" w:color="auto"/>
            </w:tcBorders>
          </w:tcPr>
          <w:p w14:paraId="2EB106F3"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8645D36"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Можливість обслуговування:</w:t>
            </w:r>
          </w:p>
        </w:tc>
        <w:tc>
          <w:tcPr>
            <w:tcW w:w="1985" w:type="dxa"/>
            <w:tcBorders>
              <w:top w:val="single" w:sz="4" w:space="0" w:color="auto"/>
              <w:left w:val="single" w:sz="4" w:space="0" w:color="auto"/>
              <w:bottom w:val="single" w:sz="4" w:space="0" w:color="auto"/>
              <w:right w:val="single" w:sz="4" w:space="0" w:color="auto"/>
            </w:tcBorders>
            <w:vAlign w:val="center"/>
          </w:tcPr>
          <w:p w14:paraId="1D58BEA8" w14:textId="77777777" w:rsidR="004274EA" w:rsidRPr="00E91ADD" w:rsidRDefault="004274EA" w:rsidP="006A7C28">
            <w:pPr>
              <w:shd w:val="clear" w:color="auto" w:fill="FFFFFF"/>
              <w:suppressAutoHyphens/>
              <w:jc w:val="center"/>
              <w:rPr>
                <w:sz w:val="20"/>
                <w:szCs w:val="20"/>
                <w:lang w:eastAsia="zh-CN"/>
              </w:rPr>
            </w:pPr>
            <w:r w:rsidRPr="00E91ADD">
              <w:rPr>
                <w:lang w:eastAsia="zh-CN"/>
              </w:rPr>
              <w:t>не обслуговуваний</w:t>
            </w:r>
          </w:p>
        </w:tc>
        <w:tc>
          <w:tcPr>
            <w:tcW w:w="1701" w:type="dxa"/>
            <w:vMerge/>
            <w:tcBorders>
              <w:left w:val="single" w:sz="4" w:space="0" w:color="auto"/>
              <w:right w:val="single" w:sz="4" w:space="0" w:color="auto"/>
            </w:tcBorders>
            <w:vAlign w:val="center"/>
          </w:tcPr>
          <w:p w14:paraId="7096E4EE"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7D97D9D" w14:textId="77777777" w:rsidR="004274EA" w:rsidRPr="002108AE" w:rsidRDefault="004274EA" w:rsidP="006A7C28">
            <w:pPr>
              <w:shd w:val="clear" w:color="auto" w:fill="FFFFFF"/>
              <w:suppressAutoHyphens/>
              <w:jc w:val="center"/>
              <w:rPr>
                <w:sz w:val="20"/>
                <w:szCs w:val="20"/>
                <w:lang w:eastAsia="zh-CN"/>
              </w:rPr>
            </w:pPr>
            <w:r w:rsidRPr="002108AE">
              <w:rPr>
                <w:sz w:val="20"/>
                <w:szCs w:val="20"/>
              </w:rPr>
              <w:t>Можливість обслуговування:</w:t>
            </w:r>
          </w:p>
        </w:tc>
        <w:tc>
          <w:tcPr>
            <w:tcW w:w="1701" w:type="dxa"/>
            <w:tcBorders>
              <w:top w:val="single" w:sz="4" w:space="0" w:color="auto"/>
              <w:left w:val="single" w:sz="4" w:space="0" w:color="auto"/>
              <w:bottom w:val="single" w:sz="4" w:space="0" w:color="auto"/>
              <w:right w:val="single" w:sz="4" w:space="0" w:color="auto"/>
            </w:tcBorders>
          </w:tcPr>
          <w:p w14:paraId="1DB4D351" w14:textId="77777777" w:rsidR="004274EA" w:rsidRPr="002108AE" w:rsidRDefault="004274EA" w:rsidP="006A7C28">
            <w:pPr>
              <w:suppressAutoHyphens/>
              <w:jc w:val="center"/>
              <w:rPr>
                <w:sz w:val="20"/>
                <w:szCs w:val="20"/>
              </w:rPr>
            </w:pPr>
          </w:p>
        </w:tc>
      </w:tr>
      <w:tr w:rsidR="004274EA" w:rsidRPr="002108AE" w14:paraId="73ABD4F9" w14:textId="77777777" w:rsidTr="006A7C28">
        <w:trPr>
          <w:trHeight w:val="491"/>
        </w:trPr>
        <w:tc>
          <w:tcPr>
            <w:tcW w:w="1668" w:type="dxa"/>
            <w:vMerge/>
            <w:tcBorders>
              <w:left w:val="single" w:sz="4" w:space="0" w:color="auto"/>
              <w:right w:val="single" w:sz="4" w:space="0" w:color="auto"/>
            </w:tcBorders>
          </w:tcPr>
          <w:p w14:paraId="66998BF8"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2B9BA686" w14:textId="77777777" w:rsidR="004274EA" w:rsidRPr="002108AE" w:rsidRDefault="004274EA" w:rsidP="006A7C28">
            <w:pPr>
              <w:shd w:val="clear" w:color="auto" w:fill="FFFFFF"/>
              <w:suppressAutoHyphens/>
              <w:jc w:val="center"/>
              <w:rPr>
                <w:sz w:val="20"/>
                <w:szCs w:val="20"/>
              </w:rPr>
            </w:pPr>
            <w:r w:rsidRPr="002108AE">
              <w:rPr>
                <w:sz w:val="20"/>
                <w:szCs w:val="20"/>
              </w:rPr>
              <w:t>Тип клем:</w:t>
            </w:r>
          </w:p>
        </w:tc>
        <w:tc>
          <w:tcPr>
            <w:tcW w:w="1985" w:type="dxa"/>
            <w:tcBorders>
              <w:top w:val="single" w:sz="4" w:space="0" w:color="auto"/>
              <w:left w:val="single" w:sz="4" w:space="0" w:color="auto"/>
              <w:right w:val="single" w:sz="4" w:space="0" w:color="auto"/>
            </w:tcBorders>
            <w:vAlign w:val="center"/>
          </w:tcPr>
          <w:p w14:paraId="0D503F12" w14:textId="77777777" w:rsidR="004274EA" w:rsidRPr="002108AE" w:rsidRDefault="004274EA" w:rsidP="006A7C28">
            <w:pPr>
              <w:shd w:val="clear" w:color="auto" w:fill="FFFFFF"/>
              <w:suppressAutoHyphens/>
              <w:jc w:val="center"/>
              <w:rPr>
                <w:sz w:val="20"/>
                <w:szCs w:val="20"/>
                <w:lang w:val="en-US" w:eastAsia="zh-CN"/>
              </w:rPr>
            </w:pPr>
            <w:r w:rsidRPr="002108AE">
              <w:rPr>
                <w:sz w:val="20"/>
                <w:szCs w:val="20"/>
                <w:lang w:eastAsia="zh-CN"/>
              </w:rPr>
              <w:t>стандартний конус (</w:t>
            </w:r>
            <w:r w:rsidRPr="002108AE">
              <w:rPr>
                <w:sz w:val="20"/>
                <w:szCs w:val="20"/>
                <w:lang w:val="en-US" w:eastAsia="zh-CN"/>
              </w:rPr>
              <w:t>EURO)</w:t>
            </w:r>
          </w:p>
        </w:tc>
        <w:tc>
          <w:tcPr>
            <w:tcW w:w="1701" w:type="dxa"/>
            <w:vMerge/>
            <w:tcBorders>
              <w:left w:val="single" w:sz="4" w:space="0" w:color="auto"/>
              <w:right w:val="single" w:sz="4" w:space="0" w:color="auto"/>
            </w:tcBorders>
            <w:vAlign w:val="center"/>
          </w:tcPr>
          <w:p w14:paraId="5A904797"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right w:val="single" w:sz="4" w:space="0" w:color="auto"/>
            </w:tcBorders>
            <w:vAlign w:val="center"/>
          </w:tcPr>
          <w:p w14:paraId="6C175294" w14:textId="77777777" w:rsidR="004274EA" w:rsidRPr="002108AE" w:rsidRDefault="004274EA" w:rsidP="006A7C28">
            <w:pPr>
              <w:shd w:val="clear" w:color="auto" w:fill="FFFFFF"/>
              <w:suppressAutoHyphens/>
              <w:jc w:val="center"/>
              <w:rPr>
                <w:sz w:val="20"/>
                <w:szCs w:val="20"/>
              </w:rPr>
            </w:pPr>
            <w:r w:rsidRPr="002108AE">
              <w:rPr>
                <w:sz w:val="20"/>
                <w:szCs w:val="20"/>
              </w:rPr>
              <w:t>Тип клем:</w:t>
            </w:r>
          </w:p>
        </w:tc>
        <w:tc>
          <w:tcPr>
            <w:tcW w:w="1701" w:type="dxa"/>
            <w:tcBorders>
              <w:top w:val="single" w:sz="4" w:space="0" w:color="auto"/>
              <w:left w:val="single" w:sz="4" w:space="0" w:color="auto"/>
              <w:right w:val="single" w:sz="4" w:space="0" w:color="auto"/>
            </w:tcBorders>
          </w:tcPr>
          <w:p w14:paraId="55C7F917" w14:textId="77777777" w:rsidR="004274EA" w:rsidRPr="002108AE" w:rsidRDefault="004274EA" w:rsidP="006A7C28">
            <w:pPr>
              <w:suppressAutoHyphens/>
              <w:jc w:val="center"/>
              <w:rPr>
                <w:sz w:val="20"/>
                <w:szCs w:val="20"/>
              </w:rPr>
            </w:pPr>
          </w:p>
        </w:tc>
      </w:tr>
      <w:tr w:rsidR="004274EA" w:rsidRPr="002108AE" w14:paraId="6B9C4E04" w14:textId="77777777" w:rsidTr="006A7C28">
        <w:trPr>
          <w:trHeight w:val="406"/>
        </w:trPr>
        <w:tc>
          <w:tcPr>
            <w:tcW w:w="1668" w:type="dxa"/>
            <w:vMerge/>
            <w:tcBorders>
              <w:left w:val="single" w:sz="4" w:space="0" w:color="auto"/>
              <w:right w:val="single" w:sz="4" w:space="0" w:color="auto"/>
            </w:tcBorders>
          </w:tcPr>
          <w:p w14:paraId="22164AB2"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4C3C5A6B"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Гарантійний строк:</w:t>
            </w:r>
          </w:p>
        </w:tc>
        <w:tc>
          <w:tcPr>
            <w:tcW w:w="1985" w:type="dxa"/>
            <w:tcBorders>
              <w:top w:val="single" w:sz="4" w:space="0" w:color="auto"/>
              <w:left w:val="single" w:sz="4" w:space="0" w:color="auto"/>
              <w:bottom w:val="single" w:sz="4" w:space="0" w:color="auto"/>
              <w:right w:val="single" w:sz="4" w:space="0" w:color="auto"/>
            </w:tcBorders>
            <w:vAlign w:val="center"/>
          </w:tcPr>
          <w:p w14:paraId="426586D9"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 xml:space="preserve">не менше </w:t>
            </w:r>
            <w:r>
              <w:rPr>
                <w:sz w:val="20"/>
                <w:szCs w:val="20"/>
                <w:lang w:val="en-US" w:eastAsia="zh-CN"/>
              </w:rPr>
              <w:t>1</w:t>
            </w:r>
            <w:r w:rsidRPr="002108AE">
              <w:rPr>
                <w:sz w:val="20"/>
                <w:szCs w:val="20"/>
                <w:lang w:eastAsia="zh-CN"/>
              </w:rPr>
              <w:t>2 місяців</w:t>
            </w:r>
          </w:p>
        </w:tc>
        <w:tc>
          <w:tcPr>
            <w:tcW w:w="1701" w:type="dxa"/>
            <w:vMerge/>
            <w:tcBorders>
              <w:left w:val="single" w:sz="4" w:space="0" w:color="auto"/>
              <w:right w:val="single" w:sz="4" w:space="0" w:color="auto"/>
            </w:tcBorders>
            <w:vAlign w:val="center"/>
          </w:tcPr>
          <w:p w14:paraId="4BF313B7"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7482800"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Гарантійний строк:</w:t>
            </w:r>
          </w:p>
        </w:tc>
        <w:tc>
          <w:tcPr>
            <w:tcW w:w="1701" w:type="dxa"/>
            <w:tcBorders>
              <w:top w:val="single" w:sz="4" w:space="0" w:color="auto"/>
              <w:left w:val="single" w:sz="4" w:space="0" w:color="auto"/>
              <w:bottom w:val="single" w:sz="4" w:space="0" w:color="auto"/>
              <w:right w:val="single" w:sz="4" w:space="0" w:color="auto"/>
            </w:tcBorders>
          </w:tcPr>
          <w:p w14:paraId="36335DA5" w14:textId="77777777" w:rsidR="004274EA" w:rsidRPr="002108AE" w:rsidRDefault="004274EA" w:rsidP="006A7C28">
            <w:pPr>
              <w:suppressAutoHyphens/>
              <w:jc w:val="center"/>
              <w:rPr>
                <w:sz w:val="20"/>
                <w:szCs w:val="20"/>
              </w:rPr>
            </w:pPr>
            <w:r w:rsidRPr="002108AE">
              <w:rPr>
                <w:i/>
                <w:sz w:val="20"/>
                <w:szCs w:val="20"/>
              </w:rPr>
              <w:t>(надати гарантійний лист під час подання тендерної пропозиції)</w:t>
            </w:r>
          </w:p>
        </w:tc>
      </w:tr>
      <w:tr w:rsidR="004274EA" w:rsidRPr="002108AE" w14:paraId="5FC172AF" w14:textId="77777777" w:rsidTr="006A7C28">
        <w:trPr>
          <w:trHeight w:val="370"/>
        </w:trPr>
        <w:tc>
          <w:tcPr>
            <w:tcW w:w="1668" w:type="dxa"/>
            <w:vMerge/>
            <w:tcBorders>
              <w:left w:val="single" w:sz="4" w:space="0" w:color="auto"/>
              <w:right w:val="single" w:sz="4" w:space="0" w:color="auto"/>
            </w:tcBorders>
          </w:tcPr>
          <w:p w14:paraId="6669EFCE" w14:textId="77777777" w:rsidR="004274EA" w:rsidRPr="002108AE" w:rsidRDefault="004274EA" w:rsidP="006A7C28">
            <w:pPr>
              <w:shd w:val="clear" w:color="auto" w:fill="FFFFFF"/>
              <w:suppressAutoHyphens/>
              <w:jc w:val="center"/>
              <w:rPr>
                <w:b/>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9219186"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Габарити (ДхШхВ):</w:t>
            </w:r>
          </w:p>
        </w:tc>
        <w:tc>
          <w:tcPr>
            <w:tcW w:w="1985" w:type="dxa"/>
            <w:tcBorders>
              <w:top w:val="single" w:sz="4" w:space="0" w:color="auto"/>
              <w:left w:val="single" w:sz="4" w:space="0" w:color="auto"/>
              <w:bottom w:val="single" w:sz="4" w:space="0" w:color="auto"/>
              <w:right w:val="single" w:sz="4" w:space="0" w:color="auto"/>
            </w:tcBorders>
            <w:vAlign w:val="center"/>
          </w:tcPr>
          <w:p w14:paraId="67D8736E"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 xml:space="preserve">не більше </w:t>
            </w:r>
            <w:r>
              <w:rPr>
                <w:sz w:val="20"/>
                <w:szCs w:val="20"/>
                <w:lang w:val="en-US" w:eastAsia="zh-CN"/>
              </w:rPr>
              <w:t>3</w:t>
            </w:r>
            <w:r>
              <w:rPr>
                <w:sz w:val="20"/>
                <w:szCs w:val="20"/>
                <w:lang w:eastAsia="zh-CN"/>
              </w:rPr>
              <w:t>53</w:t>
            </w:r>
            <w:r w:rsidRPr="002108AE">
              <w:rPr>
                <w:sz w:val="20"/>
                <w:szCs w:val="20"/>
                <w:lang w:eastAsia="zh-CN"/>
              </w:rPr>
              <w:t>х175х</w:t>
            </w:r>
            <w:r>
              <w:rPr>
                <w:sz w:val="20"/>
                <w:szCs w:val="20"/>
                <w:lang w:eastAsia="zh-CN"/>
              </w:rPr>
              <w:t>190</w:t>
            </w:r>
            <w:r w:rsidRPr="002108AE">
              <w:rPr>
                <w:sz w:val="20"/>
                <w:szCs w:val="20"/>
                <w:lang w:eastAsia="zh-CN"/>
              </w:rPr>
              <w:t xml:space="preserve"> мм</w:t>
            </w:r>
          </w:p>
        </w:tc>
        <w:tc>
          <w:tcPr>
            <w:tcW w:w="1701" w:type="dxa"/>
            <w:vMerge/>
            <w:tcBorders>
              <w:left w:val="single" w:sz="4" w:space="0" w:color="auto"/>
              <w:right w:val="single" w:sz="4" w:space="0" w:color="auto"/>
            </w:tcBorders>
            <w:vAlign w:val="center"/>
          </w:tcPr>
          <w:p w14:paraId="75D1342D"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5CB8DCB"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Габарити (ДхШхВ):</w:t>
            </w:r>
          </w:p>
        </w:tc>
        <w:tc>
          <w:tcPr>
            <w:tcW w:w="1701" w:type="dxa"/>
            <w:tcBorders>
              <w:top w:val="single" w:sz="4" w:space="0" w:color="auto"/>
              <w:left w:val="single" w:sz="4" w:space="0" w:color="auto"/>
              <w:bottom w:val="single" w:sz="4" w:space="0" w:color="auto"/>
              <w:right w:val="single" w:sz="4" w:space="0" w:color="auto"/>
            </w:tcBorders>
          </w:tcPr>
          <w:p w14:paraId="1D0B90DF" w14:textId="77777777" w:rsidR="004274EA" w:rsidRPr="002108AE" w:rsidRDefault="004274EA" w:rsidP="006A7C28">
            <w:pPr>
              <w:suppressAutoHyphens/>
              <w:jc w:val="center"/>
              <w:rPr>
                <w:sz w:val="20"/>
                <w:szCs w:val="20"/>
              </w:rPr>
            </w:pPr>
          </w:p>
        </w:tc>
      </w:tr>
      <w:tr w:rsidR="004274EA" w:rsidRPr="002108AE" w14:paraId="031B0E40" w14:textId="77777777" w:rsidTr="006A7C28">
        <w:trPr>
          <w:trHeight w:val="864"/>
        </w:trPr>
        <w:tc>
          <w:tcPr>
            <w:tcW w:w="1668" w:type="dxa"/>
            <w:vMerge/>
            <w:tcBorders>
              <w:left w:val="single" w:sz="4" w:space="0" w:color="auto"/>
              <w:right w:val="single" w:sz="4" w:space="0" w:color="auto"/>
            </w:tcBorders>
          </w:tcPr>
          <w:p w14:paraId="1B597BD8"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2F0BFE5" w14:textId="77777777" w:rsidR="004274EA" w:rsidRPr="002108AE" w:rsidRDefault="004274EA" w:rsidP="006A7C28">
            <w:pPr>
              <w:shd w:val="clear" w:color="auto" w:fill="FFFFFF"/>
              <w:suppressAutoHyphens/>
              <w:jc w:val="center"/>
              <w:rPr>
                <w:sz w:val="20"/>
                <w:szCs w:val="20"/>
                <w:lang w:val="en-US" w:eastAsia="zh-CN"/>
              </w:rPr>
            </w:pPr>
            <w:r w:rsidRPr="002108AE">
              <w:rPr>
                <w:sz w:val="20"/>
                <w:szCs w:val="20"/>
                <w:lang w:eastAsia="zh-CN"/>
              </w:rPr>
              <w:t>Наявність паспорту заводу-виробника</w:t>
            </w:r>
            <w:r w:rsidRPr="002108AE">
              <w:rPr>
                <w:sz w:val="20"/>
                <w:szCs w:val="20"/>
                <w:lang w:val="en-US" w:eastAsia="zh-CN"/>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78FE9765"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так</w:t>
            </w:r>
          </w:p>
        </w:tc>
        <w:tc>
          <w:tcPr>
            <w:tcW w:w="1701" w:type="dxa"/>
            <w:vMerge/>
            <w:tcBorders>
              <w:left w:val="single" w:sz="4" w:space="0" w:color="auto"/>
              <w:right w:val="single" w:sz="4" w:space="0" w:color="auto"/>
            </w:tcBorders>
            <w:vAlign w:val="center"/>
          </w:tcPr>
          <w:p w14:paraId="5A02EA69"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CE7AD90"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Наявність паспорту заводу-виробника</w:t>
            </w:r>
          </w:p>
        </w:tc>
        <w:tc>
          <w:tcPr>
            <w:tcW w:w="1701" w:type="dxa"/>
            <w:tcBorders>
              <w:top w:val="single" w:sz="4" w:space="0" w:color="auto"/>
              <w:left w:val="single" w:sz="4" w:space="0" w:color="auto"/>
              <w:bottom w:val="single" w:sz="4" w:space="0" w:color="auto"/>
              <w:right w:val="single" w:sz="4" w:space="0" w:color="auto"/>
            </w:tcBorders>
            <w:vAlign w:val="center"/>
          </w:tcPr>
          <w:p w14:paraId="1EFA4AFA" w14:textId="77777777" w:rsidR="004274EA" w:rsidRPr="002108AE" w:rsidRDefault="004274EA" w:rsidP="006A7C28">
            <w:pPr>
              <w:suppressAutoHyphens/>
              <w:jc w:val="center"/>
              <w:rPr>
                <w:i/>
                <w:sz w:val="20"/>
                <w:szCs w:val="20"/>
              </w:rPr>
            </w:pPr>
            <w:r w:rsidRPr="002108AE">
              <w:rPr>
                <w:i/>
                <w:sz w:val="20"/>
                <w:szCs w:val="20"/>
              </w:rPr>
              <w:t>(надати скан-копію під час подання тендерної пропозиції)</w:t>
            </w:r>
          </w:p>
        </w:tc>
      </w:tr>
      <w:tr w:rsidR="004274EA" w:rsidRPr="00E91ADD" w14:paraId="586D79EC" w14:textId="77777777" w:rsidTr="006A7C28">
        <w:trPr>
          <w:trHeight w:val="669"/>
        </w:trPr>
        <w:tc>
          <w:tcPr>
            <w:tcW w:w="1668" w:type="dxa"/>
            <w:vMerge/>
            <w:tcBorders>
              <w:left w:val="single" w:sz="4" w:space="0" w:color="auto"/>
              <w:right w:val="single" w:sz="4" w:space="0" w:color="auto"/>
            </w:tcBorders>
          </w:tcPr>
          <w:p w14:paraId="3FFE4DEB" w14:textId="77777777" w:rsidR="004274EA" w:rsidRPr="002108AE" w:rsidRDefault="004274EA" w:rsidP="006A7C28">
            <w:pPr>
              <w:shd w:val="clear" w:color="auto" w:fill="FFFFFF"/>
              <w:suppressAutoHyphens/>
              <w:jc w:val="center"/>
              <w:rPr>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A0011B5"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Застосовність до автомобіля:</w:t>
            </w:r>
          </w:p>
        </w:tc>
        <w:tc>
          <w:tcPr>
            <w:tcW w:w="1985" w:type="dxa"/>
            <w:tcBorders>
              <w:top w:val="single" w:sz="4" w:space="0" w:color="auto"/>
              <w:left w:val="single" w:sz="4" w:space="0" w:color="auto"/>
              <w:bottom w:val="single" w:sz="4" w:space="0" w:color="auto"/>
              <w:right w:val="single" w:sz="4" w:space="0" w:color="auto"/>
            </w:tcBorders>
            <w:vAlign w:val="center"/>
          </w:tcPr>
          <w:p w14:paraId="0FB4155D" w14:textId="77777777" w:rsidR="004274EA" w:rsidRPr="00E91ADD" w:rsidRDefault="004274EA" w:rsidP="006A7C28">
            <w:pPr>
              <w:shd w:val="clear" w:color="auto" w:fill="FFFFFF"/>
              <w:suppressAutoHyphens/>
              <w:jc w:val="center"/>
              <w:rPr>
                <w:sz w:val="20"/>
                <w:szCs w:val="20"/>
                <w:lang w:eastAsia="zh-CN"/>
              </w:rPr>
            </w:pPr>
            <w:r w:rsidRPr="00E91ADD">
              <w:rPr>
                <w:lang w:val="en-US"/>
              </w:rPr>
              <w:t>MERCEDES-</w:t>
            </w:r>
            <w:proofErr w:type="gramStart"/>
            <w:r w:rsidRPr="00E91ADD">
              <w:rPr>
                <w:lang w:val="en-US"/>
              </w:rPr>
              <w:t>BENZ</w:t>
            </w:r>
            <w:r w:rsidRPr="00E91ADD">
              <w:t>,</w:t>
            </w:r>
            <w:r w:rsidRPr="00E91ADD">
              <w:rPr>
                <w:lang w:val="en-US"/>
              </w:rPr>
              <w:t xml:space="preserve"> </w:t>
            </w:r>
            <w:r w:rsidRPr="00E91ADD">
              <w:t xml:space="preserve"> </w:t>
            </w:r>
            <w:r w:rsidRPr="00E91ADD">
              <w:rPr>
                <w:lang w:val="en-US"/>
              </w:rPr>
              <w:t>VITO</w:t>
            </w:r>
            <w:proofErr w:type="gramEnd"/>
            <w:r w:rsidRPr="00E91ADD">
              <w:rPr>
                <w:lang w:val="en-US" w:eastAsia="zh-CN"/>
              </w:rPr>
              <w:t xml:space="preserve"> </w:t>
            </w:r>
            <w:r w:rsidRPr="00E91ADD">
              <w:rPr>
                <w:lang w:eastAsia="zh-CN"/>
              </w:rPr>
              <w:t xml:space="preserve"> (</w:t>
            </w:r>
            <w:r w:rsidRPr="00E91ADD">
              <w:rPr>
                <w:lang w:val="en-US" w:eastAsia="zh-CN"/>
              </w:rPr>
              <w:t xml:space="preserve">2143 </w:t>
            </w:r>
            <w:r w:rsidRPr="00E91ADD">
              <w:rPr>
                <w:lang w:eastAsia="zh-CN"/>
              </w:rPr>
              <w:t>дизель)</w:t>
            </w:r>
            <w:r w:rsidRPr="00E91ADD">
              <w:rPr>
                <w:lang w:val="en-US" w:eastAsia="zh-CN"/>
              </w:rPr>
              <w:t>.</w:t>
            </w:r>
          </w:p>
        </w:tc>
        <w:tc>
          <w:tcPr>
            <w:tcW w:w="1701" w:type="dxa"/>
            <w:vMerge/>
            <w:tcBorders>
              <w:left w:val="single" w:sz="4" w:space="0" w:color="auto"/>
              <w:right w:val="single" w:sz="4" w:space="0" w:color="auto"/>
            </w:tcBorders>
            <w:vAlign w:val="center"/>
          </w:tcPr>
          <w:p w14:paraId="0AA444A4" w14:textId="77777777" w:rsidR="004274EA" w:rsidRPr="002108AE" w:rsidRDefault="004274EA" w:rsidP="006A7C28">
            <w:pPr>
              <w:suppressAutoHyphen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AE9EF5D" w14:textId="77777777" w:rsidR="004274EA" w:rsidRPr="002108AE" w:rsidRDefault="004274EA" w:rsidP="006A7C28">
            <w:pPr>
              <w:shd w:val="clear" w:color="auto" w:fill="FFFFFF"/>
              <w:suppressAutoHyphens/>
              <w:jc w:val="center"/>
              <w:rPr>
                <w:sz w:val="20"/>
                <w:szCs w:val="20"/>
                <w:lang w:eastAsia="zh-CN"/>
              </w:rPr>
            </w:pPr>
            <w:r w:rsidRPr="002108AE">
              <w:rPr>
                <w:sz w:val="20"/>
                <w:szCs w:val="20"/>
                <w:lang w:eastAsia="zh-CN"/>
              </w:rPr>
              <w:t>Застосовність до автомобіля:</w:t>
            </w:r>
          </w:p>
        </w:tc>
        <w:tc>
          <w:tcPr>
            <w:tcW w:w="1701" w:type="dxa"/>
            <w:tcBorders>
              <w:top w:val="single" w:sz="4" w:space="0" w:color="auto"/>
              <w:left w:val="single" w:sz="4" w:space="0" w:color="auto"/>
              <w:bottom w:val="single" w:sz="4" w:space="0" w:color="auto"/>
              <w:right w:val="single" w:sz="4" w:space="0" w:color="auto"/>
            </w:tcBorders>
            <w:vAlign w:val="center"/>
          </w:tcPr>
          <w:p w14:paraId="5B90ADEE" w14:textId="77777777" w:rsidR="004274EA" w:rsidRPr="00E91ADD" w:rsidRDefault="004274EA" w:rsidP="006A7C28">
            <w:pPr>
              <w:suppressAutoHyphens/>
              <w:jc w:val="center"/>
              <w:rPr>
                <w:sz w:val="20"/>
                <w:szCs w:val="20"/>
              </w:rPr>
            </w:pPr>
            <w:r w:rsidRPr="00E91ADD">
              <w:rPr>
                <w:lang w:val="en-US"/>
              </w:rPr>
              <w:t>MERCEDES-</w:t>
            </w:r>
            <w:proofErr w:type="gramStart"/>
            <w:r w:rsidRPr="00E91ADD">
              <w:rPr>
                <w:lang w:val="en-US"/>
              </w:rPr>
              <w:t>BENZ</w:t>
            </w:r>
            <w:r w:rsidRPr="00E91ADD">
              <w:t>,</w:t>
            </w:r>
            <w:r w:rsidRPr="00E91ADD">
              <w:rPr>
                <w:lang w:val="en-US"/>
              </w:rPr>
              <w:t xml:space="preserve"> </w:t>
            </w:r>
            <w:r w:rsidRPr="00E91ADD">
              <w:t xml:space="preserve"> </w:t>
            </w:r>
            <w:r w:rsidRPr="00E91ADD">
              <w:rPr>
                <w:lang w:val="en-US"/>
              </w:rPr>
              <w:t>VITO</w:t>
            </w:r>
            <w:proofErr w:type="gramEnd"/>
            <w:r w:rsidRPr="00E91ADD">
              <w:rPr>
                <w:lang w:val="en-US" w:eastAsia="zh-CN"/>
              </w:rPr>
              <w:t xml:space="preserve"> </w:t>
            </w:r>
            <w:r w:rsidRPr="00E91ADD">
              <w:rPr>
                <w:lang w:eastAsia="zh-CN"/>
              </w:rPr>
              <w:t xml:space="preserve"> (</w:t>
            </w:r>
            <w:r w:rsidRPr="00E91ADD">
              <w:rPr>
                <w:lang w:val="en-US" w:eastAsia="zh-CN"/>
              </w:rPr>
              <w:t xml:space="preserve">2143 </w:t>
            </w:r>
            <w:r w:rsidRPr="00E91ADD">
              <w:rPr>
                <w:lang w:eastAsia="zh-CN"/>
              </w:rPr>
              <w:t>дизель)</w:t>
            </w:r>
            <w:r w:rsidRPr="00E91ADD">
              <w:rPr>
                <w:lang w:val="en-US" w:eastAsia="zh-CN"/>
              </w:rPr>
              <w:t>.</w:t>
            </w:r>
          </w:p>
        </w:tc>
      </w:tr>
    </w:tbl>
    <w:p w14:paraId="580976E2" w14:textId="05E549F8" w:rsidR="006438F8" w:rsidRPr="00CD0208" w:rsidRDefault="006438F8" w:rsidP="00821602">
      <w:pPr>
        <w:widowControl w:val="0"/>
        <w:autoSpaceDE w:val="0"/>
        <w:autoSpaceDN w:val="0"/>
        <w:jc w:val="both"/>
        <w:rPr>
          <w:bCs/>
          <w:color w:val="000000"/>
          <w:sz w:val="22"/>
          <w:szCs w:val="22"/>
        </w:rPr>
      </w:pPr>
    </w:p>
    <w:p w14:paraId="7E229AE2" w14:textId="77777777" w:rsidR="006438F8" w:rsidRPr="00CD0208" w:rsidRDefault="006438F8" w:rsidP="006438F8">
      <w:pPr>
        <w:jc w:val="both"/>
        <w:rPr>
          <w:color w:val="000000"/>
          <w:sz w:val="22"/>
          <w:szCs w:val="22"/>
        </w:rPr>
      </w:pPr>
    </w:p>
    <w:p w14:paraId="109CC7B1"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77777777" w:rsidR="0044255F" w:rsidRPr="00064CCA" w:rsidRDefault="0044255F" w:rsidP="007919B9">
      <w:pPr>
        <w:ind w:firstLine="567"/>
        <w:contextualSpacing/>
        <w:jc w:val="both"/>
        <w:rPr>
          <w:sz w:val="28"/>
          <w:szCs w:val="28"/>
        </w:rPr>
      </w:pPr>
    </w:p>
    <w:p w14:paraId="0D4E1EB1" w14:textId="79542196"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4274EA" w:rsidRPr="004274EA">
        <w:rPr>
          <w:bCs/>
          <w:sz w:val="28"/>
          <w:szCs w:val="28"/>
        </w:rPr>
        <w:t>3</w:t>
      </w:r>
      <w:r w:rsidR="00585714" w:rsidRPr="004274EA">
        <w:rPr>
          <w:bCs/>
          <w:sz w:val="28"/>
          <w:szCs w:val="28"/>
        </w:rPr>
        <w:t>2</w:t>
      </w:r>
      <w:r w:rsidR="004274EA">
        <w:rPr>
          <w:bCs/>
          <w:sz w:val="28"/>
          <w:szCs w:val="28"/>
        </w:rPr>
        <w:t xml:space="preserve"> </w:t>
      </w:r>
      <w:r w:rsidR="00DE288D">
        <w:rPr>
          <w:bCs/>
          <w:sz w:val="28"/>
          <w:szCs w:val="28"/>
        </w:rPr>
        <w:t>0</w:t>
      </w:r>
      <w:r w:rsidR="006438F8" w:rsidRPr="006438F8">
        <w:rPr>
          <w:sz w:val="28"/>
          <w:szCs w:val="28"/>
        </w:rPr>
        <w:t>00</w:t>
      </w:r>
      <w:r w:rsidR="00C224AA" w:rsidRPr="006438F8">
        <w:rPr>
          <w:sz w:val="28"/>
          <w:szCs w:val="28"/>
        </w:rPr>
        <w:t>,</w:t>
      </w:r>
      <w:r w:rsidR="006438F8">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14:paraId="08FC35CF" w14:textId="77777777" w:rsidR="00057AFB" w:rsidRPr="00064CCA" w:rsidRDefault="00500435" w:rsidP="007919B9">
      <w:pPr>
        <w:ind w:firstLine="567"/>
        <w:contextualSpacing/>
        <w:jc w:val="both"/>
        <w:rPr>
          <w:sz w:val="28"/>
          <w:szCs w:val="28"/>
        </w:rPr>
      </w:pPr>
      <w:r w:rsidRPr="00064CCA">
        <w:rPr>
          <w:sz w:val="28"/>
          <w:szCs w:val="28"/>
        </w:rPr>
        <w:t xml:space="preserve"> </w:t>
      </w:r>
    </w:p>
    <w:p w14:paraId="4EA900F1" w14:textId="7777777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52D7FB8E"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w:t>
      </w:r>
      <w:r w:rsidR="00256FEF">
        <w:rPr>
          <w:sz w:val="28"/>
          <w:szCs w:val="28"/>
        </w:rPr>
        <w:t xml:space="preserve">, </w:t>
      </w:r>
      <w:r w:rsidRPr="00064CCA">
        <w:rPr>
          <w:sz w:val="28"/>
          <w:szCs w:val="28"/>
        </w:rPr>
        <w:t>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4274EA">
        <w:rPr>
          <w:sz w:val="28"/>
          <w:szCs w:val="28"/>
        </w:rPr>
        <w:t>3</w:t>
      </w:r>
      <w:r w:rsidR="00585714">
        <w:rPr>
          <w:sz w:val="28"/>
          <w:szCs w:val="28"/>
        </w:rPr>
        <w:t>2</w:t>
      </w:r>
      <w:r w:rsidR="00DE288D">
        <w:rPr>
          <w:sz w:val="28"/>
          <w:szCs w:val="28"/>
        </w:rPr>
        <w:t>0</w:t>
      </w:r>
      <w:r w:rsidR="006438F8" w:rsidRPr="006438F8">
        <w:rPr>
          <w:sz w:val="28"/>
          <w:szCs w:val="28"/>
        </w:rPr>
        <w:t xml:space="preserve">00,00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12CD" w14:textId="77777777" w:rsidR="00714D25" w:rsidRDefault="00714D25">
      <w:r>
        <w:separator/>
      </w:r>
    </w:p>
  </w:endnote>
  <w:endnote w:type="continuationSeparator" w:id="0">
    <w:p w14:paraId="475D0B4A" w14:textId="77777777" w:rsidR="00714D25" w:rsidRDefault="0071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A184" w14:textId="77777777" w:rsidR="00714D25" w:rsidRDefault="00714D25">
      <w:r>
        <w:separator/>
      </w:r>
    </w:p>
  </w:footnote>
  <w:footnote w:type="continuationSeparator" w:id="0">
    <w:p w14:paraId="26B6B47E" w14:textId="77777777" w:rsidR="00714D25" w:rsidRDefault="0071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14"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4"/>
  </w:num>
  <w:num w:numId="2">
    <w:abstractNumId w:val="6"/>
  </w:num>
  <w:num w:numId="3">
    <w:abstractNumId w:val="12"/>
  </w:num>
  <w:num w:numId="4">
    <w:abstractNumId w:val="7"/>
  </w:num>
  <w:num w:numId="5">
    <w:abstractNumId w:val="3"/>
  </w:num>
  <w:num w:numId="6">
    <w:abstractNumId w:val="2"/>
  </w:num>
  <w:num w:numId="7">
    <w:abstractNumId w:val="14"/>
  </w:num>
  <w:num w:numId="8">
    <w:abstractNumId w:val="4"/>
  </w:num>
  <w:num w:numId="9">
    <w:abstractNumId w:val="5"/>
  </w:num>
  <w:num w:numId="10">
    <w:abstractNumId w:val="8"/>
  </w:num>
  <w:num w:numId="11">
    <w:abstractNumId w:val="11"/>
  </w:num>
  <w:num w:numId="12">
    <w:abstractNumId w:val="10"/>
  </w:num>
  <w:num w:numId="13">
    <w:abstractNumId w:val="13"/>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5E5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BF1"/>
    <w:rsid w:val="00203CF2"/>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13A3"/>
    <w:rsid w:val="0025307C"/>
    <w:rsid w:val="00255264"/>
    <w:rsid w:val="0025599F"/>
    <w:rsid w:val="00256FE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249AC"/>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274EA"/>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ADB"/>
    <w:rsid w:val="00576F4F"/>
    <w:rsid w:val="0057721B"/>
    <w:rsid w:val="00581987"/>
    <w:rsid w:val="00581F63"/>
    <w:rsid w:val="00585714"/>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9FC"/>
    <w:rsid w:val="006B1EF1"/>
    <w:rsid w:val="006B374C"/>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4D25"/>
    <w:rsid w:val="007155AD"/>
    <w:rsid w:val="007159CB"/>
    <w:rsid w:val="00722563"/>
    <w:rsid w:val="0072432C"/>
    <w:rsid w:val="00725056"/>
    <w:rsid w:val="00725E0A"/>
    <w:rsid w:val="00726C83"/>
    <w:rsid w:val="00730F1C"/>
    <w:rsid w:val="00731768"/>
    <w:rsid w:val="00731BE8"/>
    <w:rsid w:val="00732E24"/>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598"/>
    <w:rsid w:val="00785B25"/>
    <w:rsid w:val="00786431"/>
    <w:rsid w:val="00790EC9"/>
    <w:rsid w:val="007918C7"/>
    <w:rsid w:val="007919B9"/>
    <w:rsid w:val="00792C4C"/>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0208"/>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17F0"/>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234B"/>
    <w:rsid w:val="00DE288D"/>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46">
    <w:name w:val="Абзац списка4"/>
    <w:basedOn w:val="a1"/>
    <w:rsid w:val="0058571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585714"/>
    <w:rPr>
      <w:rFonts w:cs="Times New Roman"/>
      <w:sz w:val="22"/>
      <w:szCs w:val="22"/>
      <w:lang w:eastAsia="en-US"/>
    </w:rPr>
  </w:style>
  <w:style w:type="character" w:customStyle="1" w:styleId="ListParagraphChar">
    <w:name w:val="List Paragraph Char"/>
    <w:link w:val="15"/>
    <w:locked/>
    <w:rsid w:val="00732E24"/>
    <w:rPr>
      <w:rFonts w:ascii="Times New Roman" w:eastAsia="Batang"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3277</Words>
  <Characters>1868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2023-11-23T11:56:00Z</dcterms:modified>
</cp:coreProperties>
</file>