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E7" w:rsidRPr="008D31F7" w:rsidRDefault="00956AE7" w:rsidP="00956AE7">
      <w:pPr>
        <w:ind w:left="10632"/>
        <w:rPr>
          <w:rFonts w:eastAsia="Calibri"/>
          <w:sz w:val="24"/>
          <w:szCs w:val="24"/>
          <w:lang w:val="uk-UA"/>
        </w:rPr>
      </w:pPr>
      <w:r w:rsidRPr="008D31F7">
        <w:rPr>
          <w:rFonts w:eastAsia="Calibri"/>
          <w:sz w:val="24"/>
          <w:szCs w:val="24"/>
          <w:lang w:val="uk-UA"/>
        </w:rPr>
        <w:t xml:space="preserve">Додаток </w:t>
      </w:r>
      <w:r>
        <w:rPr>
          <w:rFonts w:eastAsia="Calibri"/>
          <w:sz w:val="24"/>
          <w:szCs w:val="24"/>
          <w:lang w:val="uk-UA"/>
        </w:rPr>
        <w:t>6</w:t>
      </w:r>
    </w:p>
    <w:p w:rsidR="00956AE7" w:rsidRDefault="0099306C" w:rsidP="00956AE7">
      <w:pPr>
        <w:ind w:left="10632"/>
        <w:rPr>
          <w:rFonts w:eastAsia="Calibri"/>
          <w:sz w:val="24"/>
          <w:szCs w:val="24"/>
          <w:lang w:val="uk-UA"/>
        </w:rPr>
      </w:pPr>
      <w:r w:rsidRPr="0099306C">
        <w:rPr>
          <w:rFonts w:eastAsia="Calibri"/>
          <w:sz w:val="24"/>
          <w:szCs w:val="24"/>
          <w:lang w:val="uk-UA"/>
        </w:rPr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956AE7" w:rsidRPr="008D31F7">
        <w:rPr>
          <w:rFonts w:eastAsia="Calibri"/>
          <w:sz w:val="24"/>
          <w:szCs w:val="24"/>
          <w:lang w:val="uk-UA"/>
        </w:rPr>
        <w:t xml:space="preserve">(п. </w:t>
      </w:r>
      <w:r w:rsidR="00956AE7">
        <w:rPr>
          <w:rFonts w:eastAsia="Calibri"/>
          <w:sz w:val="24"/>
          <w:szCs w:val="24"/>
          <w:lang w:val="uk-UA"/>
        </w:rPr>
        <w:t>4</w:t>
      </w:r>
      <w:r w:rsidR="00956AE7" w:rsidRPr="008D31F7">
        <w:rPr>
          <w:rFonts w:eastAsia="Calibri"/>
          <w:sz w:val="24"/>
          <w:szCs w:val="24"/>
          <w:lang w:val="uk-UA"/>
        </w:rPr>
        <w:t xml:space="preserve">.1 розділу </w:t>
      </w:r>
      <w:r w:rsidR="00956AE7">
        <w:rPr>
          <w:rFonts w:eastAsia="Calibri"/>
          <w:sz w:val="24"/>
          <w:szCs w:val="24"/>
          <w:lang w:val="uk-UA"/>
        </w:rPr>
        <w:t>4</w:t>
      </w:r>
      <w:r w:rsidR="00956AE7" w:rsidRPr="008D31F7">
        <w:rPr>
          <w:rFonts w:eastAsia="Calibri"/>
          <w:sz w:val="24"/>
          <w:szCs w:val="24"/>
          <w:lang w:val="uk-UA"/>
        </w:rPr>
        <w:t>)</w:t>
      </w:r>
    </w:p>
    <w:p w:rsidR="00884C9B" w:rsidRDefault="00884C9B" w:rsidP="00A81A9E">
      <w:pPr>
        <w:ind w:left="9356"/>
        <w:rPr>
          <w:rFonts w:eastAsia="Calibri"/>
          <w:sz w:val="24"/>
          <w:szCs w:val="24"/>
          <w:lang w:val="uk-UA"/>
        </w:rPr>
      </w:pPr>
    </w:p>
    <w:p w:rsidR="0099306C" w:rsidRDefault="0099306C" w:rsidP="00A81A9E">
      <w:pPr>
        <w:ind w:left="9356"/>
        <w:rPr>
          <w:rFonts w:eastAsia="Calibri"/>
          <w:sz w:val="24"/>
          <w:szCs w:val="24"/>
          <w:lang w:val="uk-UA"/>
        </w:rPr>
      </w:pPr>
    </w:p>
    <w:p w:rsidR="00A81A9E" w:rsidRPr="00A81A9E" w:rsidRDefault="00A81A9E" w:rsidP="00A81A9E">
      <w:pPr>
        <w:ind w:left="9356"/>
        <w:rPr>
          <w:rFonts w:eastAsia="Calibri"/>
          <w:sz w:val="24"/>
          <w:szCs w:val="24"/>
          <w:lang w:val="uk-UA"/>
        </w:rPr>
      </w:pPr>
      <w:r w:rsidRPr="00A81A9E">
        <w:rPr>
          <w:rFonts w:eastAsia="Calibri"/>
          <w:sz w:val="24"/>
          <w:szCs w:val="24"/>
          <w:lang w:val="uk-UA"/>
        </w:rPr>
        <w:t>ЗАТВЕРДЖУЮ</w:t>
      </w:r>
    </w:p>
    <w:p w:rsidR="00A81A9E" w:rsidRPr="00A81A9E" w:rsidRDefault="00A81A9E" w:rsidP="00A81A9E">
      <w:pPr>
        <w:ind w:left="9356"/>
        <w:jc w:val="left"/>
        <w:rPr>
          <w:rFonts w:eastAsia="Calibri"/>
          <w:i/>
          <w:sz w:val="22"/>
          <w:szCs w:val="22"/>
          <w:lang w:val="uk-UA"/>
        </w:rPr>
      </w:pPr>
      <w:r w:rsidRPr="00A81A9E">
        <w:rPr>
          <w:rFonts w:eastAsia="Calibri"/>
          <w:i/>
          <w:sz w:val="22"/>
          <w:szCs w:val="22"/>
          <w:lang w:val="uk-UA"/>
        </w:rPr>
        <w:t>_________________________________________</w:t>
      </w:r>
    </w:p>
    <w:p w:rsidR="00A81A9E" w:rsidRPr="00A81A9E" w:rsidRDefault="00A81A9E" w:rsidP="00A81A9E">
      <w:pPr>
        <w:ind w:left="9356"/>
        <w:jc w:val="left"/>
        <w:rPr>
          <w:rFonts w:eastAsia="Calibri"/>
          <w:i/>
          <w:sz w:val="22"/>
          <w:szCs w:val="22"/>
          <w:lang w:val="uk-UA"/>
        </w:rPr>
      </w:pPr>
      <w:r w:rsidRPr="00A81A9E">
        <w:rPr>
          <w:rFonts w:eastAsia="Calibri"/>
          <w:i/>
          <w:sz w:val="22"/>
          <w:szCs w:val="22"/>
          <w:lang w:val="uk-UA"/>
        </w:rPr>
        <w:t>(посада керівника державного органу/установи)</w:t>
      </w:r>
    </w:p>
    <w:p w:rsidR="00A81A9E" w:rsidRPr="00A81A9E" w:rsidRDefault="00A81A9E" w:rsidP="00A81A9E">
      <w:pPr>
        <w:ind w:left="9356"/>
        <w:rPr>
          <w:rFonts w:eastAsia="Calibri"/>
          <w:lang w:val="uk-UA"/>
        </w:rPr>
      </w:pPr>
      <w:r w:rsidRPr="00A81A9E">
        <w:rPr>
          <w:rFonts w:eastAsia="Calibri"/>
          <w:lang w:val="uk-UA"/>
        </w:rPr>
        <w:t>__</w:t>
      </w:r>
      <w:r>
        <w:rPr>
          <w:rFonts w:eastAsia="Calibri"/>
          <w:lang w:val="uk-UA"/>
        </w:rPr>
        <w:t>____________  ________________</w:t>
      </w:r>
    </w:p>
    <w:p w:rsidR="00A81A9E" w:rsidRPr="00A81A9E" w:rsidRDefault="00A81A9E" w:rsidP="00A81A9E">
      <w:pPr>
        <w:ind w:left="9356"/>
        <w:rPr>
          <w:rFonts w:eastAsia="Calibri"/>
          <w:i/>
          <w:sz w:val="22"/>
          <w:szCs w:val="22"/>
          <w:lang w:val="uk-UA"/>
        </w:rPr>
      </w:pPr>
      <w:r w:rsidRPr="00A81A9E">
        <w:rPr>
          <w:rFonts w:eastAsia="Calibri"/>
          <w:i/>
          <w:sz w:val="22"/>
          <w:szCs w:val="22"/>
          <w:lang w:val="uk-UA"/>
        </w:rPr>
        <w:t xml:space="preserve">         (підпис)                   (ініціали, прізвище)</w:t>
      </w:r>
    </w:p>
    <w:p w:rsidR="00A81A9E" w:rsidRPr="00A81A9E" w:rsidRDefault="00A81A9E" w:rsidP="00A81A9E">
      <w:pPr>
        <w:ind w:left="9356"/>
        <w:rPr>
          <w:rFonts w:eastAsia="Calibri"/>
          <w:sz w:val="24"/>
          <w:szCs w:val="24"/>
          <w:lang w:val="uk-UA"/>
        </w:rPr>
      </w:pPr>
    </w:p>
    <w:p w:rsidR="00A81A9E" w:rsidRPr="00A81A9E" w:rsidRDefault="00A81A9E" w:rsidP="00A81A9E">
      <w:pPr>
        <w:ind w:left="9356"/>
        <w:rPr>
          <w:rFonts w:eastAsia="Calibri"/>
          <w:sz w:val="24"/>
          <w:szCs w:val="24"/>
          <w:lang w:val="uk-UA"/>
        </w:rPr>
      </w:pPr>
      <w:r w:rsidRPr="00A81A9E">
        <w:rPr>
          <w:rFonts w:eastAsia="Calibri"/>
          <w:sz w:val="24"/>
          <w:szCs w:val="24"/>
          <w:lang w:val="uk-UA"/>
        </w:rPr>
        <w:t>«____» ______________ 202__ року</w:t>
      </w:r>
    </w:p>
    <w:p w:rsidR="00A81A9E" w:rsidRPr="00A81A9E" w:rsidRDefault="00A81A9E" w:rsidP="00A81A9E">
      <w:pPr>
        <w:ind w:left="9639"/>
        <w:rPr>
          <w:rFonts w:eastAsia="Calibri"/>
          <w:lang w:val="uk-UA"/>
        </w:rPr>
      </w:pP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A81A9E" w:rsidRPr="00A81A9E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A81A9E" w:rsidRPr="00A81A9E" w:rsidRDefault="00A81A9E" w:rsidP="00A81A9E">
            <w:pPr>
              <w:jc w:val="center"/>
              <w:rPr>
                <w:rFonts w:eastAsia="Calibri"/>
                <w:lang w:eastAsia="ru-RU"/>
              </w:rPr>
            </w:pPr>
          </w:p>
          <w:p w:rsidR="00A81A9E" w:rsidRPr="00A81A9E" w:rsidRDefault="006618C6" w:rsidP="00A81A9E">
            <w:pPr>
              <w:jc w:val="center"/>
              <w:rPr>
                <w:rFonts w:eastAsia="Calibri"/>
                <w:i/>
                <w:sz w:val="22"/>
                <w:szCs w:val="22"/>
                <w:lang w:val="uk-UA" w:eastAsia="ru-RU"/>
              </w:rPr>
            </w:pPr>
            <w:r w:rsidRPr="000B7B30">
              <w:rPr>
                <w:rFonts w:eastAsia="Calibri"/>
                <w:i/>
                <w:lang w:val="uk-UA" w:eastAsia="ru-RU"/>
              </w:rPr>
              <w:t>Державна митна служба України</w:t>
            </w:r>
          </w:p>
          <w:p w:rsidR="00A81A9E" w:rsidRPr="00A81A9E" w:rsidRDefault="00A81A9E" w:rsidP="00A81A9E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A81A9E" w:rsidRDefault="00A81A9E" w:rsidP="00A81A9E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A81A9E" w:rsidRPr="00A81A9E" w:rsidRDefault="00A81A9E" w:rsidP="00A81A9E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Calibri"/>
                <w:lang w:val="uk-UA" w:eastAsia="uk-UA"/>
              </w:rPr>
            </w:pPr>
          </w:p>
          <w:p w:rsidR="00A81A9E" w:rsidRPr="00A81A9E" w:rsidRDefault="00A81A9E" w:rsidP="00A81A9E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Calibri"/>
                <w:b/>
                <w:lang w:val="uk-UA" w:eastAsia="uk-UA"/>
              </w:rPr>
            </w:pPr>
            <w:r w:rsidRPr="00A81A9E">
              <w:rPr>
                <w:rFonts w:eastAsia="Calibri"/>
                <w:b/>
                <w:lang w:val="uk-UA" w:eastAsia="uk-UA"/>
              </w:rPr>
              <w:t>ПЛАН</w:t>
            </w:r>
            <w:r w:rsidRPr="00A81A9E">
              <w:rPr>
                <w:rFonts w:eastAsia="Times New Roman"/>
                <w:b/>
                <w:bCs/>
                <w:lang w:val="uk-UA" w:eastAsia="ru-RU"/>
              </w:rPr>
              <w:t xml:space="preserve"> </w:t>
            </w:r>
            <w:r w:rsidRPr="00A81A9E">
              <w:rPr>
                <w:rFonts w:eastAsia="Calibri"/>
                <w:b/>
                <w:lang w:val="uk-UA" w:eastAsia="uk-UA"/>
              </w:rPr>
              <w:t>ДІЯЛЬНОСТІ З ВНУТРІШНЬОГО АУДИТУ</w:t>
            </w:r>
            <w:r w:rsidR="003030A0">
              <w:rPr>
                <w:rFonts w:eastAsia="Calibri"/>
                <w:b/>
                <w:lang w:val="uk-UA" w:eastAsia="uk-UA"/>
              </w:rPr>
              <w:t xml:space="preserve"> </w:t>
            </w:r>
          </w:p>
          <w:p w:rsidR="003030A0" w:rsidRDefault="00A81A9E" w:rsidP="003030A0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Calibri"/>
                <w:b/>
                <w:lang w:val="uk-UA" w:eastAsia="uk-UA"/>
              </w:rPr>
            </w:pPr>
            <w:r w:rsidRPr="00A81A9E">
              <w:rPr>
                <w:rFonts w:eastAsia="Calibri"/>
                <w:b/>
                <w:lang w:val="uk-UA" w:eastAsia="uk-UA"/>
              </w:rPr>
              <w:t>на 202</w:t>
            </w:r>
            <w:r w:rsidR="003030A0">
              <w:rPr>
                <w:rFonts w:eastAsia="Calibri"/>
                <w:b/>
                <w:lang w:val="uk-UA" w:eastAsia="uk-UA"/>
              </w:rPr>
              <w:t>_</w:t>
            </w:r>
            <w:r w:rsidRPr="00A81A9E">
              <w:rPr>
                <w:rFonts w:eastAsia="Calibri"/>
                <w:b/>
                <w:lang w:val="uk-UA" w:eastAsia="uk-UA"/>
              </w:rPr>
              <w:t xml:space="preserve"> – 202</w:t>
            </w:r>
            <w:r w:rsidR="003030A0">
              <w:rPr>
                <w:rFonts w:eastAsia="Calibri"/>
                <w:b/>
                <w:lang w:val="uk-UA" w:eastAsia="uk-UA"/>
              </w:rPr>
              <w:t>_</w:t>
            </w:r>
            <w:r w:rsidRPr="00A81A9E">
              <w:rPr>
                <w:rFonts w:eastAsia="Calibri"/>
                <w:b/>
                <w:lang w:val="uk-UA" w:eastAsia="uk-UA"/>
              </w:rPr>
              <w:t xml:space="preserve"> роки</w:t>
            </w:r>
          </w:p>
          <w:p w:rsidR="003030A0" w:rsidRPr="00A81A9E" w:rsidRDefault="003030A0" w:rsidP="003030A0">
            <w:pPr>
              <w:widowControl w:val="0"/>
              <w:autoSpaceDE w:val="0"/>
              <w:autoSpaceDN w:val="0"/>
              <w:adjustRightInd w:val="0"/>
              <w:spacing w:before="1" w:line="237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A81A9E">
              <w:rPr>
                <w:rFonts w:eastAsia="Calibri"/>
                <w:b/>
                <w:lang w:val="uk-UA" w:eastAsia="uk-UA"/>
              </w:rPr>
              <w:t>(із змінами)</w:t>
            </w:r>
          </w:p>
          <w:p w:rsidR="00A81A9E" w:rsidRPr="00A81A9E" w:rsidRDefault="00A81A9E" w:rsidP="0088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uk-UA"/>
              </w:rPr>
            </w:pPr>
          </w:p>
          <w:p w:rsidR="00A81A9E" w:rsidRDefault="00A81A9E" w:rsidP="0088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</w:p>
          <w:p w:rsidR="00F6488B" w:rsidRPr="00A81A9E" w:rsidRDefault="00F6488B" w:rsidP="0088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ru-RU"/>
              </w:rPr>
            </w:pPr>
          </w:p>
          <w:p w:rsidR="00A81A9E" w:rsidRPr="00A81A9E" w:rsidRDefault="00A81A9E" w:rsidP="0088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val="uk-UA" w:eastAsia="ru-RU"/>
              </w:rPr>
            </w:pPr>
          </w:p>
          <w:p w:rsidR="00A81A9E" w:rsidRPr="00A81A9E" w:rsidRDefault="00A81A9E" w:rsidP="00A81A9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46523" w:rsidRDefault="00746523">
      <w: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3030A0" w:rsidRPr="008128C5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8128C5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8128C5">
              <w:rPr>
                <w:rFonts w:eastAsia="Times New Roman"/>
                <w:sz w:val="24"/>
                <w:szCs w:val="24"/>
                <w:lang w:val="uk-UA"/>
              </w:rPr>
              <w:lastRenderedPageBreak/>
              <w:br w:type="page"/>
            </w:r>
            <w:r w:rsidRPr="008128C5">
              <w:rPr>
                <w:rFonts w:eastAsia="Calibri"/>
                <w:sz w:val="24"/>
                <w:szCs w:val="24"/>
              </w:rPr>
              <w:br w:type="page"/>
            </w:r>
            <w:r w:rsidRPr="008128C5">
              <w:rPr>
                <w:rFonts w:eastAsia="Calibri"/>
                <w:b/>
                <w:sz w:val="24"/>
                <w:szCs w:val="24"/>
                <w:lang w:val="uk-UA" w:eastAsia="uk-UA"/>
              </w:rPr>
              <w:t>І. МЕТА (МІСІЯ) ВНУТРІШНЬОГО АУДИТУ</w:t>
            </w:r>
          </w:p>
        </w:tc>
      </w:tr>
    </w:tbl>
    <w:p w:rsidR="003030A0" w:rsidRPr="008128C5" w:rsidRDefault="003030A0" w:rsidP="003030A0">
      <w:pPr>
        <w:autoSpaceDE w:val="0"/>
        <w:autoSpaceDN w:val="0"/>
        <w:adjustRightInd w:val="0"/>
        <w:spacing w:before="120" w:after="120"/>
        <w:ind w:firstLine="567"/>
        <w:rPr>
          <w:rFonts w:eastAsia="Times New Roman"/>
          <w:sz w:val="24"/>
          <w:szCs w:val="24"/>
          <w:lang w:val="uk-UA"/>
        </w:rPr>
      </w:pPr>
      <w:r w:rsidRPr="008128C5">
        <w:rPr>
          <w:rFonts w:eastAsia="Times New Roman"/>
          <w:sz w:val="24"/>
          <w:szCs w:val="24"/>
          <w:lang w:val="hr-HR"/>
        </w:rPr>
        <w:t xml:space="preserve">Мета (місія) </w:t>
      </w:r>
      <w:r w:rsidRPr="008128C5">
        <w:rPr>
          <w:rFonts w:eastAsia="Times New Roman"/>
          <w:sz w:val="24"/>
          <w:szCs w:val="24"/>
          <w:lang w:val="uk-UA"/>
        </w:rPr>
        <w:t>внутрішнього аудиту –</w:t>
      </w:r>
      <w:r>
        <w:rPr>
          <w:rFonts w:eastAsia="Times New Roman"/>
          <w:sz w:val="24"/>
          <w:szCs w:val="24"/>
          <w:lang w:val="uk-UA"/>
        </w:rPr>
        <w:t xml:space="preserve"> …</w:t>
      </w:r>
    </w:p>
    <w:p w:rsidR="003030A0" w:rsidRDefault="003030A0" w:rsidP="003030A0">
      <w:p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120"/>
        <w:ind w:firstLine="567"/>
        <w:rPr>
          <w:rFonts w:eastAsia="Times New Roman"/>
          <w:lang w:val="uk-UA"/>
        </w:rPr>
      </w:pPr>
      <w:r>
        <w:rPr>
          <w:rFonts w:eastAsia="Times New Roman"/>
          <w:lang w:val="uk-UA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3030A0" w:rsidRPr="00677D5B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677D5B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677D5B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ІІ. ПІДХОДИ ДО ПЛАНУВАННЯ ДІЯЛЬНОСТІ З ВНУТРІШНЬОГО АУДИТУ</w:t>
            </w:r>
          </w:p>
        </w:tc>
      </w:tr>
    </w:tbl>
    <w:p w:rsidR="003030A0" w:rsidRPr="00677D5B" w:rsidRDefault="003030A0" w:rsidP="003030A0">
      <w:pPr>
        <w:autoSpaceDE w:val="0"/>
        <w:autoSpaceDN w:val="0"/>
        <w:adjustRightInd w:val="0"/>
        <w:spacing w:before="120" w:after="120"/>
        <w:ind w:firstLine="567"/>
        <w:rPr>
          <w:rFonts w:eastAsia="Calibri"/>
          <w:sz w:val="24"/>
          <w:szCs w:val="24"/>
          <w:lang w:val="uk-UA"/>
        </w:rPr>
      </w:pPr>
      <w:r w:rsidRPr="00677D5B">
        <w:rPr>
          <w:rFonts w:eastAsia="Calibri"/>
          <w:sz w:val="24"/>
          <w:szCs w:val="24"/>
          <w:lang w:val="uk-UA"/>
        </w:rPr>
        <w:t xml:space="preserve">Під час планування діяльності з внутрішнього аудиту враховано визначені законодавством ключові підходи, а саме: </w:t>
      </w:r>
    </w:p>
    <w:p w:rsidR="003030A0" w:rsidRDefault="003030A0" w:rsidP="003030A0">
      <w:pPr>
        <w:autoSpaceDE w:val="0"/>
        <w:autoSpaceDN w:val="0"/>
        <w:adjustRightInd w:val="0"/>
        <w:spacing w:after="60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</w:t>
      </w:r>
    </w:p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lang w:val="uk-UA"/>
        </w:rPr>
      </w:pPr>
      <w:r>
        <w:rPr>
          <w:rFonts w:eastAsia="Times New Roman"/>
          <w:lang w:val="uk-UA"/>
        </w:rPr>
        <w:br w:type="page"/>
      </w:r>
    </w:p>
    <w:tbl>
      <w:tblPr>
        <w:tblW w:w="4937" w:type="pct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386"/>
      </w:tblGrid>
      <w:tr w:rsidR="003030A0" w:rsidRPr="00B055E5" w:rsidTr="008D564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B055E5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/>
                <w:bCs/>
                <w:sz w:val="24"/>
                <w:szCs w:val="24"/>
                <w:lang w:val="uk-UA"/>
              </w:rPr>
            </w:pP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ІІІ. СТРАТЕГІЧНІ ЦІЛІ, ЗАВДАННЯ ТА КЛЮЧОВІ ПОКАЗНИКИ РЕЗУЛЬТАТИВНОСТІ, ЕФЕКТИВНОСТІ ТА ЯКОСТІ ВНУТРІШНЬОГО АУДИТУ НА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B055E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РОКИ</w:t>
            </w:r>
          </w:p>
        </w:tc>
      </w:tr>
    </w:tbl>
    <w:p w:rsidR="003030A0" w:rsidRPr="00B055E5" w:rsidRDefault="003030A0" w:rsidP="003030A0">
      <w:pPr>
        <w:autoSpaceDE w:val="0"/>
        <w:autoSpaceDN w:val="0"/>
        <w:adjustRightInd w:val="0"/>
        <w:spacing w:before="120" w:after="120"/>
        <w:ind w:firstLine="567"/>
        <w:rPr>
          <w:rFonts w:eastAsia="Times New Roman"/>
          <w:sz w:val="24"/>
          <w:szCs w:val="24"/>
          <w:lang w:val="uk-UA"/>
        </w:rPr>
      </w:pPr>
      <w:r w:rsidRPr="00B055E5">
        <w:rPr>
          <w:rFonts w:eastAsia="Times New Roman"/>
          <w:b/>
          <w:sz w:val="24"/>
          <w:szCs w:val="24"/>
          <w:lang w:val="uk-UA"/>
        </w:rPr>
        <w:t>3.1. Стратегічна ціль внутрішнього аудиту, яка сприяє досягненню визначеної мети (місії) внутрішнього аудиту</w:t>
      </w:r>
    </w:p>
    <w:tbl>
      <w:tblPr>
        <w:tblW w:w="146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33"/>
        <w:gridCol w:w="2269"/>
      </w:tblGrid>
      <w:tr w:rsidR="003030A0" w:rsidRPr="00B055E5" w:rsidTr="00D615BD">
        <w:trPr>
          <w:trHeight w:val="455"/>
        </w:trPr>
        <w:tc>
          <w:tcPr>
            <w:tcW w:w="12333" w:type="dxa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Стратегічна ціль внутрішнього аудиту</w:t>
            </w:r>
          </w:p>
        </w:tc>
        <w:tc>
          <w:tcPr>
            <w:tcW w:w="2269" w:type="dxa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</w:t>
            </w:r>
          </w:p>
        </w:tc>
      </w:tr>
      <w:tr w:rsidR="003030A0" w:rsidRPr="00B055E5" w:rsidTr="00D615BD">
        <w:trPr>
          <w:trHeight w:val="363"/>
        </w:trPr>
        <w:tc>
          <w:tcPr>
            <w:tcW w:w="12333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ind w:firstLine="567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2269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3030A0" w:rsidRPr="00B055E5" w:rsidRDefault="003030A0" w:rsidP="003030A0">
      <w:pPr>
        <w:spacing w:before="120" w:after="120"/>
        <w:ind w:firstLine="567"/>
        <w:rPr>
          <w:rFonts w:eastAsia="Calibri"/>
          <w:b/>
          <w:sz w:val="24"/>
          <w:szCs w:val="24"/>
          <w:lang w:val="uk-UA"/>
        </w:rPr>
      </w:pPr>
      <w:r w:rsidRPr="00B055E5">
        <w:rPr>
          <w:rFonts w:eastAsia="Calibri"/>
          <w:b/>
          <w:sz w:val="24"/>
          <w:szCs w:val="24"/>
          <w:lang w:val="uk-UA"/>
        </w:rPr>
        <w:t>3.2. Завдання внутрішнього аудиту та ключові показники результативності, ефективності та якості внутрішнього аудиту, спрямовані на досягнення стратегічної цілі внутрішнього аудиту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7551"/>
        <w:gridCol w:w="697"/>
        <w:gridCol w:w="697"/>
        <w:gridCol w:w="697"/>
      </w:tblGrid>
      <w:tr w:rsidR="003030A0" w:rsidRPr="00B055E5" w:rsidTr="008D564E">
        <w:trPr>
          <w:cantSplit/>
          <w:trHeight w:val="1090"/>
        </w:trPr>
        <w:tc>
          <w:tcPr>
            <w:tcW w:w="4820" w:type="dxa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Завдання внутрішнього аудиту</w:t>
            </w:r>
          </w:p>
        </w:tc>
        <w:tc>
          <w:tcPr>
            <w:tcW w:w="7551" w:type="dxa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Calibri"/>
                <w:b/>
                <w:sz w:val="22"/>
                <w:szCs w:val="22"/>
                <w:lang w:val="uk-UA"/>
              </w:rPr>
              <w:t>Ключові показники результативності, ефективності та якості внутрішнього аудиту</w:t>
            </w:r>
          </w:p>
        </w:tc>
        <w:tc>
          <w:tcPr>
            <w:tcW w:w="0" w:type="auto"/>
            <w:gridSpan w:val="3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виконання/Рівень виконання (%)</w:t>
            </w:r>
          </w:p>
        </w:tc>
      </w:tr>
      <w:tr w:rsidR="003030A0" w:rsidRPr="00B055E5" w:rsidTr="008D564E">
        <w:trPr>
          <w:cantSplit/>
          <w:trHeight w:val="948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>Завдання та ключові показники результативності, ефективності та якості із здійснення внутрішніх аудитів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030A0" w:rsidRPr="00B055E5" w:rsidTr="008D564E">
        <w:trPr>
          <w:trHeight w:val="423"/>
        </w:trPr>
        <w:tc>
          <w:tcPr>
            <w:tcW w:w="4820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B055E5" w:rsidTr="008D564E">
        <w:trPr>
          <w:trHeight w:val="423"/>
        </w:trPr>
        <w:tc>
          <w:tcPr>
            <w:tcW w:w="4820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B055E5" w:rsidTr="008D564E">
        <w:trPr>
          <w:cantSplit/>
          <w:trHeight w:val="859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 xml:space="preserve">Завдання та ключові показники результативності, ефективності та якості </w:t>
            </w:r>
          </w:p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i/>
                <w:sz w:val="22"/>
                <w:szCs w:val="22"/>
                <w:lang w:val="uk-UA"/>
              </w:rPr>
              <w:t>із здійснення іншої діяльності з внутрішнього аудиту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B055E5">
              <w:rPr>
                <w:rFonts w:eastAsia="Times New Roman"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sz w:val="22"/>
                <w:szCs w:val="22"/>
                <w:lang w:val="uk-UA"/>
              </w:rPr>
              <w:t>_</w:t>
            </w:r>
            <w:r w:rsidRPr="00B055E5">
              <w:rPr>
                <w:rFonts w:eastAsia="Times New Roman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030A0" w:rsidRPr="00B055E5" w:rsidTr="008D564E">
        <w:trPr>
          <w:trHeight w:val="560"/>
        </w:trPr>
        <w:tc>
          <w:tcPr>
            <w:tcW w:w="4820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B055E5" w:rsidTr="008D564E">
        <w:trPr>
          <w:trHeight w:val="285"/>
        </w:trPr>
        <w:tc>
          <w:tcPr>
            <w:tcW w:w="4820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B055E5" w:rsidTr="008D564E">
        <w:trPr>
          <w:trHeight w:val="221"/>
        </w:trPr>
        <w:tc>
          <w:tcPr>
            <w:tcW w:w="4820" w:type="dxa"/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7551" w:type="dxa"/>
            <w:tcBorders>
              <w:left w:val="nil"/>
            </w:tcBorders>
            <w:shd w:val="clear" w:color="auto" w:fill="auto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30A0" w:rsidRPr="00B055E5" w:rsidRDefault="003030A0" w:rsidP="008D564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3030A0" w:rsidRPr="00961D76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961D76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ІV. ВИЗНАЧЕНІ ДЛЯ ДОСЛІДЖЕННЯ РИЗИКОВІ СФЕРИ ТА ПРІОРИТЕТНІ ОБ’ЄКТИ ВНУТРІШНЬОГО АУДИТУ НА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961D76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РОКИ (за результатами оцінки ризиків)</w:t>
            </w:r>
          </w:p>
        </w:tc>
      </w:tr>
    </w:tbl>
    <w:p w:rsidR="003030A0" w:rsidRPr="00961D76" w:rsidRDefault="003030A0" w:rsidP="003030A0">
      <w:pPr>
        <w:autoSpaceDE w:val="0"/>
        <w:autoSpaceDN w:val="0"/>
        <w:adjustRightInd w:val="0"/>
        <w:spacing w:after="60"/>
        <w:ind w:firstLine="567"/>
        <w:rPr>
          <w:rFonts w:eastAsia="Calibri"/>
          <w:sz w:val="32"/>
          <w:szCs w:val="32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028"/>
        <w:gridCol w:w="578"/>
        <w:gridCol w:w="5817"/>
        <w:gridCol w:w="1101"/>
        <w:gridCol w:w="9"/>
        <w:gridCol w:w="1170"/>
        <w:gridCol w:w="1116"/>
      </w:tblGrid>
      <w:tr w:rsidR="003030A0" w:rsidRPr="00961D76" w:rsidTr="008D564E">
        <w:trPr>
          <w:trHeight w:val="410"/>
        </w:trPr>
        <w:tc>
          <w:tcPr>
            <w:tcW w:w="19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Ризикова сфера внутрішнього аудиту</w:t>
            </w:r>
          </w:p>
        </w:tc>
        <w:tc>
          <w:tcPr>
            <w:tcW w:w="20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02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Пріоритетний об’єкт внутрішнього аудиту</w:t>
            </w:r>
          </w:p>
        </w:tc>
        <w:tc>
          <w:tcPr>
            <w:tcW w:w="1181" w:type="pct"/>
            <w:gridSpan w:val="4"/>
            <w:shd w:val="clear" w:color="auto" w:fill="auto"/>
            <w:vAlign w:val="center"/>
          </w:tcPr>
          <w:p w:rsidR="003030A0" w:rsidRPr="00961D76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Роки дослідження</w:t>
            </w:r>
          </w:p>
        </w:tc>
      </w:tr>
      <w:tr w:rsidR="003030A0" w:rsidRPr="00961D76" w:rsidTr="008D564E">
        <w:trPr>
          <w:trHeight w:val="410"/>
        </w:trPr>
        <w:tc>
          <w:tcPr>
            <w:tcW w:w="1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3030A0" w:rsidRPr="00961D76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</w:tcPr>
          <w:p w:rsidR="003030A0" w:rsidRPr="00961D76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030A0" w:rsidRPr="00961D76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961D76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030A0" w:rsidRPr="00961D76" w:rsidTr="008D564E">
        <w:trPr>
          <w:trHeight w:val="109"/>
        </w:trPr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10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961D76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3030A0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autoSpaceDE w:val="0"/>
              <w:autoSpaceDN w:val="0"/>
              <w:adjustRightInd w:val="0"/>
              <w:spacing w:before="60" w:after="60"/>
              <w:rPr>
                <w:rFonts w:eastAsia="Times New Roman"/>
                <w:b/>
                <w:i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Стратегічна ціль внутрішнього аудиту</w:t>
            </w:r>
            <w:r w:rsidRPr="00961D76">
              <w:rPr>
                <w:rFonts w:eastAsia="Times New Roman"/>
                <w:sz w:val="22"/>
                <w:szCs w:val="22"/>
                <w:lang w:val="uk-UA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Default="005E7CAE" w:rsidP="005E7CA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  <w:r w:rsidR="003030A0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</w:t>
            </w:r>
            <w:r w:rsidR="003030A0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961D76" w:rsidTr="008D564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1.1.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Default="005E7CAE" w:rsidP="005E7CA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</w:t>
            </w:r>
            <w:r w:rsidR="003030A0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1</w:t>
            </w:r>
            <w:r w:rsidR="003030A0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961D76" w:rsidTr="008D564E"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401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1" w:type="pct"/>
            <w:tcBorders>
              <w:righ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961D76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2023" w:type="pct"/>
            <w:tcBorders>
              <w:left w:val="single" w:sz="4" w:space="0" w:color="auto"/>
            </w:tcBorders>
            <w:shd w:val="clear" w:color="auto" w:fill="auto"/>
          </w:tcPr>
          <w:p w:rsidR="003030A0" w:rsidRPr="00961D76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07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88" w:type="pct"/>
            <w:shd w:val="clear" w:color="auto" w:fill="auto"/>
          </w:tcPr>
          <w:p w:rsidR="003030A0" w:rsidRPr="00961D76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3030A0" w:rsidRPr="00415994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415994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415994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V. ЗДІЙСНЕННЯ ВНУТРІШНІХ АУДИТІВ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415994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(за результатами оцінки ризиків)</w:t>
            </w:r>
          </w:p>
        </w:tc>
      </w:tr>
    </w:tbl>
    <w:p w:rsidR="003030A0" w:rsidRPr="00415994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491"/>
        <w:gridCol w:w="4049"/>
        <w:gridCol w:w="2789"/>
        <w:gridCol w:w="1676"/>
        <w:gridCol w:w="1814"/>
      </w:tblGrid>
      <w:tr w:rsidR="003030A0" w:rsidRPr="00415994" w:rsidTr="008D564E">
        <w:tc>
          <w:tcPr>
            <w:tcW w:w="194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Пріоритетний об’єкт внутрішнього аудиту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415994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415994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3030A0" w:rsidRPr="00415994" w:rsidTr="008D564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30A0" w:rsidRPr="00415994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415994" w:rsidTr="008D564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30A0" w:rsidRPr="00415994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415994" w:rsidTr="008D564E">
        <w:tc>
          <w:tcPr>
            <w:tcW w:w="194" w:type="pct"/>
            <w:shd w:val="clear" w:color="auto" w:fill="auto"/>
          </w:tcPr>
          <w:p w:rsidR="003030A0" w:rsidRPr="00415994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415994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14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08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415994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3030A0" w:rsidRPr="00033D45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033D45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033D4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VI. ЗДІЙСНЕННЯ ВНУТРІШНІХ АУДИТІВ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033D4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(за дорученням/зверненням)</w:t>
            </w:r>
          </w:p>
        </w:tc>
      </w:tr>
    </w:tbl>
    <w:p w:rsidR="003030A0" w:rsidRPr="00033D45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792"/>
        <w:gridCol w:w="1814"/>
        <w:gridCol w:w="2792"/>
        <w:gridCol w:w="2789"/>
        <w:gridCol w:w="1676"/>
        <w:gridCol w:w="1814"/>
      </w:tblGrid>
      <w:tr w:rsidR="003030A0" w:rsidRPr="00033D45" w:rsidTr="008D564E">
        <w:tc>
          <w:tcPr>
            <w:tcW w:w="243" w:type="pct"/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Об’єкт внутрішнього аудиту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Підстава для включення об’єкту внутрішнього аудиту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33D4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33D45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3030A0" w:rsidRPr="00033D45" w:rsidTr="008D564E">
        <w:tc>
          <w:tcPr>
            <w:tcW w:w="5000" w:type="pct"/>
            <w:gridSpan w:val="7"/>
            <w:shd w:val="clear" w:color="auto" w:fill="auto"/>
          </w:tcPr>
          <w:p w:rsidR="003030A0" w:rsidRPr="00033D4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33D45" w:rsidTr="008D564E">
        <w:tc>
          <w:tcPr>
            <w:tcW w:w="5000" w:type="pct"/>
            <w:gridSpan w:val="7"/>
            <w:shd w:val="clear" w:color="auto" w:fill="auto"/>
          </w:tcPr>
          <w:p w:rsidR="003030A0" w:rsidRPr="00033D4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3030A0" w:rsidRPr="00033D45" w:rsidTr="008D564E">
        <w:tc>
          <w:tcPr>
            <w:tcW w:w="24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33D45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97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1" w:type="pct"/>
            <w:tcBorders>
              <w:left w:val="single" w:sz="4" w:space="0" w:color="auto"/>
            </w:tcBorders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shd w:val="clear" w:color="auto" w:fill="auto"/>
          </w:tcPr>
          <w:p w:rsidR="003030A0" w:rsidRPr="00033D4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3030A0" w:rsidRPr="00080DF0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080DF0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080DF0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VІI. ЗДІЙСНЕННЯ ВНУТРІШНІХ АУДИТІВ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080DF0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РОЦІ (розпочаті та не завершені у попередньому році)</w:t>
            </w:r>
          </w:p>
        </w:tc>
      </w:tr>
    </w:tbl>
    <w:p w:rsidR="003030A0" w:rsidRPr="00080DF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4937" w:type="pct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14"/>
        <w:gridCol w:w="2930"/>
        <w:gridCol w:w="2795"/>
        <w:gridCol w:w="2789"/>
        <w:gridCol w:w="1673"/>
        <w:gridCol w:w="1817"/>
      </w:tblGrid>
      <w:tr w:rsidR="003030A0" w:rsidRPr="00080DF0" w:rsidTr="008D564E">
        <w:trPr>
          <w:trHeight w:val="1623"/>
        </w:trPr>
        <w:tc>
          <w:tcPr>
            <w:tcW w:w="194" w:type="pct"/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 xml:space="preserve">Пункт плану за попередній рік, відповідно до якого розпочато внутрішній аудит 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Об’єкт внутрішнього аудиту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sz w:val="22"/>
                <w:szCs w:val="22"/>
                <w:lang w:val="uk-UA"/>
              </w:rPr>
              <w:t>Орієнтовний обсяг дослідження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Назва структурного підрозділу/установи/ підприємства/організації, в якій здійснюватиметься внутрішній аудит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Період, що охоплюється внутрішнім аудитом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80DF0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Термін здійснення внутрішнього аудиту</w:t>
            </w: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080DF0">
              <w:rPr>
                <w:rFonts w:eastAsia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3030A0" w:rsidRPr="00080DF0" w:rsidTr="008D564E">
        <w:tc>
          <w:tcPr>
            <w:tcW w:w="5000" w:type="pct"/>
            <w:gridSpan w:val="7"/>
            <w:shd w:val="clear" w:color="auto" w:fill="auto"/>
          </w:tcPr>
          <w:p w:rsidR="003030A0" w:rsidRPr="00080DF0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sz w:val="22"/>
                <w:szCs w:val="22"/>
                <w:highlight w:val="yellow"/>
                <w:lang w:val="uk-UA"/>
              </w:rPr>
            </w:pP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80DF0" w:rsidTr="008D564E">
        <w:tc>
          <w:tcPr>
            <w:tcW w:w="5000" w:type="pct"/>
            <w:gridSpan w:val="7"/>
            <w:shd w:val="clear" w:color="auto" w:fill="auto"/>
          </w:tcPr>
          <w:p w:rsidR="003030A0" w:rsidRPr="00080DF0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внутрішніх аудитів</w:t>
            </w: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080DF0" w:rsidTr="008D564E">
        <w:tc>
          <w:tcPr>
            <w:tcW w:w="194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080DF0"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631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19" w:type="pct"/>
            <w:tcBorders>
              <w:righ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2" w:type="pct"/>
            <w:tcBorders>
              <w:left w:val="single" w:sz="4" w:space="0" w:color="auto"/>
            </w:tcBorders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0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</w:tcPr>
          <w:p w:rsidR="003030A0" w:rsidRPr="00080DF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462"/>
      </w:tblGrid>
      <w:tr w:rsidR="003030A0" w:rsidRPr="0099306C" w:rsidTr="008D564E">
        <w:trPr>
          <w:trHeight w:val="2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D80315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jc w:val="left"/>
              <w:rPr>
                <w:rFonts w:eastAsia="Calibri"/>
                <w:b/>
                <w:sz w:val="24"/>
                <w:szCs w:val="24"/>
                <w:lang w:val="uk-UA" w:eastAsia="uk-UA"/>
              </w:rPr>
            </w:pP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lastRenderedPageBreak/>
              <w:t>VІІI. ЗДІЙСНЕННЯ ІНШОЇ ДІЯЛЬНОСТІ З ВНУТРІШНЬОГО АУДИТУ У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– 202</w:t>
            </w:r>
            <w:r>
              <w:rPr>
                <w:rFonts w:eastAsia="Calibri"/>
                <w:b/>
                <w:sz w:val="24"/>
                <w:szCs w:val="24"/>
                <w:lang w:val="uk-UA" w:eastAsia="uk-UA"/>
              </w:rPr>
              <w:t>_</w:t>
            </w:r>
            <w:r w:rsidRPr="00D80315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РОКАХ</w:t>
            </w:r>
          </w:p>
        </w:tc>
      </w:tr>
    </w:tbl>
    <w:p w:rsidR="003030A0" w:rsidRPr="00D80315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425"/>
        <w:gridCol w:w="426"/>
        <w:gridCol w:w="567"/>
      </w:tblGrid>
      <w:tr w:rsidR="003030A0" w:rsidRPr="00D80315" w:rsidTr="008D564E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16" w:type="dxa"/>
            <w:vMerge w:val="restart"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Заходи з</w:t>
            </w:r>
            <w:r w:rsidRPr="00D80315"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  <w:t xml:space="preserve"> іншої діяльності з внутрішнього аудиту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Роки виконання</w:t>
            </w:r>
          </w:p>
        </w:tc>
      </w:tr>
      <w:tr w:rsidR="003030A0" w:rsidRPr="00D80315" w:rsidTr="008D564E">
        <w:trPr>
          <w:cantSplit/>
          <w:trHeight w:val="1182"/>
        </w:trPr>
        <w:tc>
          <w:tcPr>
            <w:tcW w:w="567" w:type="dxa"/>
            <w:vMerge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616" w:type="dxa"/>
            <w:vMerge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030A0" w:rsidRPr="00D80315" w:rsidRDefault="003030A0" w:rsidP="008D564E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030A0" w:rsidRPr="00D80315" w:rsidRDefault="003030A0" w:rsidP="008D564E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3030A0" w:rsidRPr="00D80315" w:rsidRDefault="003030A0" w:rsidP="008D564E">
            <w:pPr>
              <w:ind w:left="113" w:right="113"/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>202</w:t>
            </w:r>
            <w:r>
              <w:rPr>
                <w:rFonts w:eastAsia="Times New Roman"/>
                <w:b/>
                <w:sz w:val="22"/>
                <w:szCs w:val="22"/>
                <w:lang w:val="uk-UA"/>
              </w:rPr>
              <w:t>_</w:t>
            </w:r>
            <w:r w:rsidRPr="00D80315">
              <w:rPr>
                <w:rFonts w:eastAsia="Times New Roman"/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3030A0" w:rsidRPr="00D80315" w:rsidTr="008D564E">
        <w:tc>
          <w:tcPr>
            <w:tcW w:w="567" w:type="dxa"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2616" w:type="dxa"/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D80315">
              <w:rPr>
                <w:rFonts w:eastAsia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3030A0" w:rsidRPr="00D80315" w:rsidTr="008D564E">
        <w:tc>
          <w:tcPr>
            <w:tcW w:w="14601" w:type="dxa"/>
            <w:gridSpan w:val="5"/>
            <w:shd w:val="clear" w:color="auto" w:fill="auto"/>
          </w:tcPr>
          <w:p w:rsidR="003030A0" w:rsidRPr="00D8031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Стратегічна ціль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D80315" w:rsidTr="008D564E">
        <w:tc>
          <w:tcPr>
            <w:tcW w:w="14601" w:type="dxa"/>
            <w:gridSpan w:val="5"/>
            <w:shd w:val="clear" w:color="auto" w:fill="auto"/>
          </w:tcPr>
          <w:p w:rsidR="003030A0" w:rsidRPr="00D80315" w:rsidRDefault="003030A0" w:rsidP="008D564E">
            <w:pPr>
              <w:spacing w:before="60" w:after="60"/>
              <w:jc w:val="lef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14601" w:type="dxa"/>
            <w:gridSpan w:val="5"/>
            <w:shd w:val="clear" w:color="auto" w:fill="auto"/>
          </w:tcPr>
          <w:p w:rsidR="003030A0" w:rsidRPr="00D8031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14601" w:type="dxa"/>
            <w:gridSpan w:val="5"/>
            <w:shd w:val="clear" w:color="auto" w:fill="auto"/>
          </w:tcPr>
          <w:p w:rsidR="003030A0" w:rsidRPr="00D8031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...</w:t>
            </w: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14601" w:type="dxa"/>
            <w:gridSpan w:val="5"/>
            <w:shd w:val="clear" w:color="auto" w:fill="auto"/>
          </w:tcPr>
          <w:p w:rsidR="003030A0" w:rsidRPr="00D80315" w:rsidRDefault="003030A0" w:rsidP="008D564E">
            <w:pPr>
              <w:spacing w:before="60" w:after="60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sz w:val="22"/>
                <w:szCs w:val="22"/>
                <w:u w:val="single"/>
                <w:lang w:val="uk-UA"/>
              </w:rPr>
              <w:t>Завдання із здійснення іншої діяльності з внутрішнього аудиту:</w:t>
            </w:r>
            <w:r w:rsidRPr="00D80315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uk-UA"/>
              </w:rPr>
              <w:t>…</w:t>
            </w: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D80315">
              <w:rPr>
                <w:rFonts w:eastAsia="Times New Roman"/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  <w:tr w:rsidR="003030A0" w:rsidRPr="00D80315" w:rsidTr="008D564E">
        <w:tc>
          <w:tcPr>
            <w:tcW w:w="567" w:type="dxa"/>
            <w:shd w:val="clear" w:color="auto" w:fill="auto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16" w:type="dxa"/>
            <w:shd w:val="clear" w:color="auto" w:fill="auto"/>
          </w:tcPr>
          <w:p w:rsidR="003030A0" w:rsidRPr="00D80315" w:rsidRDefault="003030A0" w:rsidP="008D564E">
            <w:pPr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0A0" w:rsidRPr="00D80315" w:rsidRDefault="003030A0" w:rsidP="008D564E">
            <w:pPr>
              <w:jc w:val="center"/>
              <w:rPr>
                <w:rFonts w:eastAsia="Times New Roman"/>
                <w:b/>
                <w:sz w:val="22"/>
                <w:szCs w:val="22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ind w:firstLine="567"/>
        <w:rPr>
          <w:rFonts w:eastAsia="Times New Roman"/>
          <w:sz w:val="32"/>
          <w:szCs w:val="32"/>
          <w:lang w:val="uk-UA"/>
        </w:rPr>
      </w:pPr>
      <w:r>
        <w:rPr>
          <w:rFonts w:eastAsia="Times New Roman"/>
          <w:sz w:val="32"/>
          <w:szCs w:val="32"/>
          <w:lang w:val="uk-UA"/>
        </w:rPr>
        <w:br w:type="page"/>
      </w:r>
    </w:p>
    <w:tbl>
      <w:tblPr>
        <w:tblW w:w="1477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76"/>
      </w:tblGrid>
      <w:tr w:rsidR="003030A0" w:rsidRPr="0099306C" w:rsidTr="008D564E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3030A0" w:rsidRPr="00433A12" w:rsidRDefault="003030A0" w:rsidP="008D564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uk-UA" w:eastAsia="uk-UA"/>
              </w:rPr>
            </w:pPr>
            <w:r w:rsidRPr="00433A12">
              <w:rPr>
                <w:b/>
                <w:sz w:val="24"/>
                <w:szCs w:val="24"/>
                <w:lang w:val="uk-UA" w:eastAsia="uk-UA"/>
              </w:rPr>
              <w:lastRenderedPageBreak/>
              <w:t>IX. ОБСЯГИ РОБОЧОГО ЧАСУ НА ЗДІЙСНЕННЯ ВНУТРІШНІХ АУДИТІВ ТА ВИКОНАННЯ ЗАХОДІВ З ІНШОЇ ДІЯЛЬНОСТІ З ВНУТРІШНЬОГО АУДИТУ НА 202</w:t>
            </w:r>
            <w:r>
              <w:rPr>
                <w:b/>
                <w:sz w:val="24"/>
                <w:szCs w:val="24"/>
                <w:lang w:val="uk-UA" w:eastAsia="uk-UA"/>
              </w:rPr>
              <w:t>_</w:t>
            </w:r>
            <w:r w:rsidRPr="00433A12">
              <w:rPr>
                <w:b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</w:tbl>
    <w:p w:rsidR="003030A0" w:rsidRPr="009806BB" w:rsidRDefault="003030A0" w:rsidP="003030A0">
      <w:pPr>
        <w:autoSpaceDE w:val="0"/>
        <w:autoSpaceDN w:val="0"/>
        <w:adjustRightInd w:val="0"/>
        <w:rPr>
          <w:rFonts w:eastAsia="Times New Roman"/>
          <w:sz w:val="32"/>
          <w:szCs w:val="32"/>
          <w:lang w:val="uk-UA"/>
        </w:rPr>
      </w:pPr>
    </w:p>
    <w:tbl>
      <w:tblPr>
        <w:tblpPr w:leftFromText="180" w:rightFromText="180" w:vertAnchor="text" w:horzAnchor="margin" w:tblpX="99" w:tblpY="5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212"/>
        <w:gridCol w:w="1340"/>
        <w:gridCol w:w="1353"/>
        <w:gridCol w:w="1582"/>
        <w:gridCol w:w="2102"/>
        <w:gridCol w:w="1276"/>
        <w:gridCol w:w="2297"/>
        <w:gridCol w:w="2097"/>
      </w:tblGrid>
      <w:tr w:rsidR="003030A0" w:rsidRPr="008C2905" w:rsidTr="008D564E">
        <w:trPr>
          <w:trHeight w:val="699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Посада працівника підрозділу внутрішнього аудиту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Загальна кількість робочих днів на рік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Кількість посад (за фактом)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Загальний плановий обсяг робочого часу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, людино-дні</w:t>
            </w: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Визначений коефіцієнт участі у здійсненні внутрішніх аудитів для відповідної посади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Плановий обсяг робочого часу на здійснення внутрішніх аудитів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, людино-дні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Плановий обсяг робочого часу на виконання заходів з іншої діяльності з внутрішнього аудиту, </w:t>
            </w:r>
            <w:r w:rsidRPr="008C2905">
              <w:rPr>
                <w:rFonts w:eastAsia="Times New Roman"/>
                <w:iCs/>
                <w:sz w:val="24"/>
                <w:szCs w:val="24"/>
                <w:lang w:val="uk-UA"/>
              </w:rPr>
              <w:t>людино-дні</w:t>
            </w:r>
          </w:p>
        </w:tc>
      </w:tr>
      <w:tr w:rsidR="003030A0" w:rsidRPr="008C2905" w:rsidTr="008D564E">
        <w:trPr>
          <w:trHeight w:val="529"/>
        </w:trPr>
        <w:tc>
          <w:tcPr>
            <w:tcW w:w="5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8C2905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у тому числі на планові внутрішні аудити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8C2905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</w:tr>
      <w:tr w:rsidR="003030A0" w:rsidRPr="001A2994" w:rsidTr="008D564E">
        <w:trPr>
          <w:trHeight w:val="28"/>
        </w:trPr>
        <w:tc>
          <w:tcPr>
            <w:tcW w:w="591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7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030A0" w:rsidRPr="00FC23AF" w:rsidRDefault="003030A0" w:rsidP="008D564E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FC23AF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9</w:t>
            </w:r>
          </w:p>
        </w:tc>
      </w:tr>
      <w:tr w:rsidR="003030A0" w:rsidRPr="001A2994" w:rsidTr="008D564E">
        <w:trPr>
          <w:trHeight w:val="101"/>
        </w:trPr>
        <w:tc>
          <w:tcPr>
            <w:tcW w:w="591" w:type="dxa"/>
            <w:shd w:val="clear" w:color="auto" w:fill="auto"/>
          </w:tcPr>
          <w:p w:rsidR="003030A0" w:rsidRPr="004C516C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12" w:type="dxa"/>
            <w:shd w:val="clear" w:color="auto" w:fill="auto"/>
          </w:tcPr>
          <w:p w:rsidR="003030A0" w:rsidRPr="004C516C" w:rsidRDefault="003030A0" w:rsidP="008D564E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3030A0" w:rsidRPr="001A2994" w:rsidTr="008D564E">
        <w:trPr>
          <w:trHeight w:val="101"/>
        </w:trPr>
        <w:tc>
          <w:tcPr>
            <w:tcW w:w="591" w:type="dxa"/>
            <w:shd w:val="clear" w:color="auto" w:fill="auto"/>
          </w:tcPr>
          <w:p w:rsidR="003030A0" w:rsidRPr="004C516C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12" w:type="dxa"/>
            <w:shd w:val="clear" w:color="auto" w:fill="auto"/>
          </w:tcPr>
          <w:p w:rsidR="003030A0" w:rsidRPr="004C516C" w:rsidRDefault="003030A0" w:rsidP="008D564E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3030A0" w:rsidRPr="001A2994" w:rsidTr="008D564E">
        <w:trPr>
          <w:trHeight w:val="101"/>
        </w:trPr>
        <w:tc>
          <w:tcPr>
            <w:tcW w:w="591" w:type="dxa"/>
            <w:shd w:val="clear" w:color="auto" w:fill="auto"/>
          </w:tcPr>
          <w:p w:rsidR="003030A0" w:rsidRPr="00433A12" w:rsidRDefault="003030A0" w:rsidP="008D564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212" w:type="dxa"/>
            <w:shd w:val="clear" w:color="auto" w:fill="auto"/>
          </w:tcPr>
          <w:p w:rsidR="003030A0" w:rsidRPr="004C516C" w:rsidRDefault="003030A0" w:rsidP="008D564E">
            <w:pPr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× к. 6</w:t>
            </w:r>
          </w:p>
        </w:tc>
        <w:tc>
          <w:tcPr>
            <w:tcW w:w="22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iCs/>
                <w:color w:val="A6A6A6" w:themeColor="background1" w:themeShade="A6"/>
                <w:sz w:val="24"/>
                <w:szCs w:val="24"/>
                <w:lang w:val="uk-UA"/>
              </w:rPr>
              <w:t>к. 5 – к. 7</w:t>
            </w:r>
          </w:p>
        </w:tc>
      </w:tr>
      <w:tr w:rsidR="003030A0" w:rsidRPr="001A2994" w:rsidTr="008D564E">
        <w:trPr>
          <w:trHeight w:val="372"/>
        </w:trPr>
        <w:tc>
          <w:tcPr>
            <w:tcW w:w="28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4C516C" w:rsidRDefault="003030A0" w:rsidP="008D564E">
            <w:pPr>
              <w:jc w:val="right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sz w:val="24"/>
                <w:szCs w:val="24"/>
                <w:lang w:val="uk-UA"/>
              </w:rPr>
            </w:pPr>
            <w:r w:rsidRPr="004C516C">
              <w:rPr>
                <w:rFonts w:eastAsia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3030A0" w:rsidRPr="004C516C" w:rsidRDefault="003030A0" w:rsidP="008D564E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</w:p>
        </w:tc>
      </w:tr>
    </w:tbl>
    <w:p w:rsidR="003030A0" w:rsidRDefault="003030A0" w:rsidP="003030A0">
      <w:pPr>
        <w:autoSpaceDE w:val="0"/>
        <w:autoSpaceDN w:val="0"/>
        <w:adjustRightInd w:val="0"/>
        <w:rPr>
          <w:rFonts w:eastAsia="Times New Roman"/>
          <w:sz w:val="32"/>
          <w:szCs w:val="32"/>
          <w:lang w:val="uk-UA"/>
        </w:rPr>
      </w:pPr>
    </w:p>
    <w:p w:rsidR="003030A0" w:rsidRPr="001A2994" w:rsidRDefault="003030A0" w:rsidP="003030A0">
      <w:pPr>
        <w:rPr>
          <w:rFonts w:eastAsia="Times New Roman"/>
          <w:sz w:val="24"/>
          <w:szCs w:val="24"/>
          <w:lang w:val="uk-UA"/>
        </w:rPr>
      </w:pPr>
      <w:r w:rsidRPr="001A2994">
        <w:rPr>
          <w:rFonts w:eastAsia="Times New Roman"/>
          <w:bCs/>
          <w:i/>
          <w:sz w:val="24"/>
          <w:szCs w:val="24"/>
          <w:lang w:val="uk-UA"/>
        </w:rPr>
        <w:t>___________________</w:t>
      </w:r>
      <w:r w:rsidRPr="001B4750">
        <w:rPr>
          <w:rFonts w:eastAsia="Times New Roman"/>
          <w:bCs/>
          <w:i/>
          <w:sz w:val="24"/>
          <w:szCs w:val="24"/>
          <w:lang w:val="uk-UA"/>
        </w:rPr>
        <w:t>___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</w:t>
      </w:r>
      <w:r>
        <w:rPr>
          <w:rFonts w:eastAsia="Times New Roman"/>
          <w:bCs/>
          <w:i/>
          <w:sz w:val="24"/>
          <w:szCs w:val="24"/>
          <w:lang w:val="uk-UA"/>
        </w:rPr>
        <w:t>__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                             </w:t>
      </w:r>
      <w:r w:rsidRPr="00133462">
        <w:rPr>
          <w:rFonts w:eastAsia="Times New Roman"/>
          <w:sz w:val="24"/>
          <w:szCs w:val="24"/>
          <w:lang w:val="uk-UA"/>
        </w:rPr>
        <w:t xml:space="preserve">     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_________</w:t>
      </w:r>
      <w:r>
        <w:rPr>
          <w:rFonts w:eastAsia="Times New Roman"/>
          <w:bCs/>
          <w:i/>
          <w:sz w:val="24"/>
          <w:szCs w:val="24"/>
          <w:lang w:val="uk-UA"/>
        </w:rPr>
        <w:t>_______</w:t>
      </w:r>
      <w:r w:rsidRPr="00133462">
        <w:rPr>
          <w:rFonts w:eastAsia="Times New Roman"/>
          <w:sz w:val="24"/>
          <w:szCs w:val="24"/>
          <w:lang w:val="uk-UA"/>
        </w:rPr>
        <w:t xml:space="preserve">  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   </w:t>
      </w:r>
      <w:r>
        <w:rPr>
          <w:rFonts w:eastAsia="Times New Roman"/>
          <w:sz w:val="24"/>
          <w:szCs w:val="24"/>
          <w:lang w:val="uk-UA"/>
        </w:rPr>
        <w:t xml:space="preserve">            </w:t>
      </w:r>
      <w:r w:rsidRPr="001A2994">
        <w:rPr>
          <w:rFonts w:eastAsia="Times New Roman"/>
          <w:sz w:val="24"/>
          <w:szCs w:val="24"/>
          <w:lang w:val="uk-UA"/>
        </w:rPr>
        <w:t xml:space="preserve">                                 </w:t>
      </w:r>
      <w:r w:rsidR="00266023">
        <w:rPr>
          <w:rFonts w:eastAsia="Times New Roman"/>
          <w:sz w:val="24"/>
          <w:szCs w:val="24"/>
          <w:lang w:val="uk-UA"/>
        </w:rPr>
        <w:t>___</w:t>
      </w:r>
      <w:r w:rsidRPr="001A2994">
        <w:rPr>
          <w:rFonts w:eastAsia="Times New Roman"/>
          <w:bCs/>
          <w:i/>
          <w:sz w:val="24"/>
          <w:szCs w:val="24"/>
          <w:lang w:val="uk-UA"/>
        </w:rPr>
        <w:t>______________</w:t>
      </w:r>
      <w:r>
        <w:rPr>
          <w:rFonts w:eastAsia="Times New Roman"/>
          <w:bCs/>
          <w:i/>
          <w:sz w:val="24"/>
          <w:szCs w:val="24"/>
          <w:lang w:val="uk-UA"/>
        </w:rPr>
        <w:t>____</w:t>
      </w:r>
    </w:p>
    <w:p w:rsidR="003030A0" w:rsidRPr="00133462" w:rsidRDefault="003030A0" w:rsidP="003030A0">
      <w:pPr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  <w:lang w:val="uk-UA"/>
        </w:rPr>
        <w:t xml:space="preserve">(посада керівника підрозділу                                                           </w:t>
      </w:r>
      <w:r w:rsidR="00137C86">
        <w:rPr>
          <w:rFonts w:eastAsia="Times New Roman"/>
          <w:i/>
          <w:sz w:val="24"/>
          <w:szCs w:val="24"/>
          <w:lang w:val="uk-UA"/>
        </w:rPr>
        <w:t xml:space="preserve"> 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 (підпис)                                                                           </w:t>
      </w:r>
      <w:r w:rsidR="00266023" w:rsidRPr="00133462">
        <w:rPr>
          <w:rFonts w:eastAsia="Times New Roman"/>
          <w:i/>
          <w:sz w:val="24"/>
          <w:szCs w:val="24"/>
          <w:lang w:val="uk-UA"/>
        </w:rPr>
        <w:t>(</w:t>
      </w:r>
      <w:r w:rsidR="00266023">
        <w:rPr>
          <w:rFonts w:eastAsia="Times New Roman"/>
          <w:i/>
          <w:sz w:val="24"/>
          <w:szCs w:val="24"/>
          <w:lang w:val="uk-UA"/>
        </w:rPr>
        <w:t xml:space="preserve">власне </w:t>
      </w:r>
      <w:proofErr w:type="spellStart"/>
      <w:r w:rsidR="00266023">
        <w:rPr>
          <w:rFonts w:eastAsia="Times New Roman"/>
          <w:i/>
          <w:sz w:val="24"/>
          <w:szCs w:val="24"/>
          <w:lang w:val="uk-UA"/>
        </w:rPr>
        <w:t>імя</w:t>
      </w:r>
      <w:r w:rsidR="00266023" w:rsidRPr="00133462">
        <w:rPr>
          <w:rFonts w:eastAsia="Times New Roman"/>
          <w:i/>
          <w:sz w:val="24"/>
          <w:szCs w:val="24"/>
          <w:lang w:val="uk-UA"/>
        </w:rPr>
        <w:t>,</w:t>
      </w:r>
      <w:r w:rsidR="00266023">
        <w:rPr>
          <w:rFonts w:eastAsia="Times New Roman"/>
          <w:i/>
          <w:sz w:val="24"/>
          <w:szCs w:val="24"/>
          <w:lang w:val="uk-UA"/>
        </w:rPr>
        <w:t>ПРІЗВИЩЕ</w:t>
      </w:r>
      <w:proofErr w:type="spellEnd"/>
      <w:r w:rsidR="00266023" w:rsidRPr="00133462">
        <w:rPr>
          <w:rFonts w:eastAsia="Times New Roman"/>
          <w:i/>
          <w:sz w:val="24"/>
          <w:szCs w:val="24"/>
          <w:lang w:val="uk-UA"/>
        </w:rPr>
        <w:t xml:space="preserve"> )</w:t>
      </w:r>
    </w:p>
    <w:p w:rsidR="003030A0" w:rsidRDefault="003030A0" w:rsidP="003030A0">
      <w:pPr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  <w:lang w:val="uk-UA"/>
        </w:rPr>
        <w:t>внутрішнього аудиту</w:t>
      </w:r>
      <w:r>
        <w:rPr>
          <w:rFonts w:eastAsia="Times New Roman"/>
          <w:i/>
          <w:sz w:val="24"/>
          <w:szCs w:val="24"/>
          <w:lang w:val="uk-UA"/>
        </w:rPr>
        <w:t xml:space="preserve"> </w:t>
      </w:r>
    </w:p>
    <w:p w:rsidR="003030A0" w:rsidRPr="00133462" w:rsidRDefault="003030A0" w:rsidP="003030A0">
      <w:pPr>
        <w:rPr>
          <w:rFonts w:eastAsia="Times New Roman"/>
          <w:i/>
          <w:sz w:val="24"/>
          <w:szCs w:val="24"/>
          <w:lang w:val="uk-UA"/>
        </w:rPr>
      </w:pPr>
      <w:r>
        <w:rPr>
          <w:rFonts w:eastAsia="Times New Roman"/>
          <w:i/>
          <w:sz w:val="24"/>
          <w:szCs w:val="24"/>
          <w:lang w:val="uk-UA"/>
        </w:rPr>
        <w:t>державного органу/установи</w:t>
      </w:r>
      <w:r w:rsidRPr="00133462">
        <w:rPr>
          <w:rFonts w:eastAsia="Times New Roman"/>
          <w:i/>
          <w:sz w:val="24"/>
          <w:szCs w:val="24"/>
          <w:lang w:val="uk-UA"/>
        </w:rPr>
        <w:t>)</w:t>
      </w:r>
    </w:p>
    <w:p w:rsidR="003030A0" w:rsidRPr="00133462" w:rsidRDefault="003030A0" w:rsidP="003030A0">
      <w:pPr>
        <w:rPr>
          <w:rFonts w:eastAsia="Times New Roman"/>
          <w:bCs/>
          <w:i/>
          <w:lang w:val="uk-UA"/>
        </w:rPr>
      </w:pPr>
      <w:r>
        <w:rPr>
          <w:rFonts w:eastAsia="Times New Roman"/>
          <w:bCs/>
          <w:i/>
          <w:lang w:val="uk-UA"/>
        </w:rPr>
        <w:t>__________________</w:t>
      </w:r>
      <w:r w:rsidR="00137C86">
        <w:rPr>
          <w:rFonts w:eastAsia="Times New Roman"/>
          <w:bCs/>
          <w:i/>
          <w:lang w:val="uk-UA"/>
        </w:rPr>
        <w:t>______</w:t>
      </w:r>
    </w:p>
    <w:p w:rsidR="003030A0" w:rsidRPr="00133462" w:rsidRDefault="003030A0" w:rsidP="003030A0">
      <w:pPr>
        <w:autoSpaceDE w:val="0"/>
        <w:autoSpaceDN w:val="0"/>
        <w:adjustRightInd w:val="0"/>
        <w:rPr>
          <w:rFonts w:eastAsia="Times New Roman"/>
          <w:i/>
          <w:sz w:val="24"/>
          <w:szCs w:val="24"/>
          <w:lang w:val="uk-UA"/>
        </w:rPr>
      </w:pPr>
      <w:r w:rsidRPr="00133462">
        <w:rPr>
          <w:rFonts w:eastAsia="Times New Roman"/>
          <w:i/>
          <w:sz w:val="24"/>
          <w:szCs w:val="24"/>
        </w:rPr>
        <w:t>(дата</w:t>
      </w:r>
      <w:r w:rsidRPr="00133462">
        <w:rPr>
          <w:rFonts w:eastAsia="Times New Roman"/>
          <w:i/>
          <w:sz w:val="24"/>
          <w:szCs w:val="24"/>
          <w:lang w:val="uk-UA"/>
        </w:rPr>
        <w:t xml:space="preserve"> складання плану</w:t>
      </w:r>
      <w:r w:rsidR="00137C86">
        <w:rPr>
          <w:rFonts w:eastAsia="Times New Roman"/>
          <w:i/>
          <w:sz w:val="24"/>
          <w:szCs w:val="24"/>
          <w:lang w:val="uk-UA"/>
        </w:rPr>
        <w:t>, із змінами</w:t>
      </w:r>
      <w:r w:rsidRPr="00133462">
        <w:rPr>
          <w:rFonts w:eastAsia="Times New Roman"/>
          <w:i/>
          <w:sz w:val="24"/>
          <w:szCs w:val="24"/>
          <w:lang w:val="uk-UA"/>
        </w:rPr>
        <w:t>)</w:t>
      </w:r>
    </w:p>
    <w:p w:rsidR="00D1050F" w:rsidRDefault="00D1050F" w:rsidP="00133462">
      <w:pPr>
        <w:autoSpaceDE w:val="0"/>
        <w:autoSpaceDN w:val="0"/>
        <w:adjustRightInd w:val="0"/>
        <w:rPr>
          <w:rFonts w:eastAsia="Times New Roman"/>
          <w:i/>
          <w:sz w:val="24"/>
          <w:szCs w:val="24"/>
          <w:lang w:val="uk-UA"/>
        </w:rPr>
      </w:pPr>
      <w:r>
        <w:rPr>
          <w:rFonts w:eastAsia="Times New Roman"/>
          <w:i/>
          <w:sz w:val="24"/>
          <w:szCs w:val="24"/>
          <w:lang w:val="uk-UA"/>
        </w:rPr>
        <w:br w:type="page"/>
      </w:r>
    </w:p>
    <w:p w:rsidR="00D1050F" w:rsidRDefault="00D1050F" w:rsidP="00D1050F">
      <w:pPr>
        <w:autoSpaceDE w:val="0"/>
        <w:autoSpaceDN w:val="0"/>
        <w:adjustRightInd w:val="0"/>
        <w:ind w:left="9072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lastRenderedPageBreak/>
        <w:t>Додаток до П</w:t>
      </w:r>
      <w:r w:rsidRPr="00BB1179">
        <w:rPr>
          <w:rFonts w:eastAsia="Times New Roman"/>
          <w:sz w:val="24"/>
          <w:szCs w:val="24"/>
          <w:lang w:val="uk-UA"/>
        </w:rPr>
        <w:t>лану діяльності з внутрішнього аудиту на 202</w:t>
      </w:r>
      <w:r w:rsidR="00CB449B">
        <w:rPr>
          <w:rFonts w:eastAsia="Times New Roman"/>
          <w:sz w:val="24"/>
          <w:szCs w:val="24"/>
          <w:lang w:val="uk-UA"/>
        </w:rPr>
        <w:t>_</w:t>
      </w:r>
      <w:r w:rsidRPr="00BB1179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–</w:t>
      </w:r>
      <w:r w:rsidRPr="00BB1179">
        <w:rPr>
          <w:rFonts w:eastAsia="Times New Roman"/>
          <w:sz w:val="24"/>
          <w:szCs w:val="24"/>
          <w:lang w:val="uk-UA"/>
        </w:rPr>
        <w:t xml:space="preserve"> 202</w:t>
      </w:r>
      <w:r w:rsidR="00CB449B">
        <w:rPr>
          <w:rFonts w:eastAsia="Times New Roman"/>
          <w:sz w:val="24"/>
          <w:szCs w:val="24"/>
          <w:lang w:val="uk-UA"/>
        </w:rPr>
        <w:t>_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BB1179">
        <w:rPr>
          <w:rFonts w:eastAsia="Times New Roman"/>
          <w:sz w:val="24"/>
          <w:szCs w:val="24"/>
          <w:lang w:val="uk-UA"/>
        </w:rPr>
        <w:t>роки (із змінами)</w:t>
      </w:r>
    </w:p>
    <w:p w:rsidR="00D1050F" w:rsidRPr="0070756A" w:rsidRDefault="00D1050F" w:rsidP="00D1050F">
      <w:pPr>
        <w:autoSpaceDE w:val="0"/>
        <w:autoSpaceDN w:val="0"/>
        <w:adjustRightInd w:val="0"/>
        <w:rPr>
          <w:rFonts w:eastAsia="Times New Roman"/>
          <w:sz w:val="32"/>
          <w:szCs w:val="32"/>
          <w:lang w:val="uk-UA"/>
        </w:rPr>
      </w:pPr>
    </w:p>
    <w:tbl>
      <w:tblPr>
        <w:tblW w:w="14776" w:type="dxa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14776"/>
      </w:tblGrid>
      <w:tr w:rsidR="00D1050F" w:rsidRPr="00F2047F" w:rsidTr="003952E7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D1050F" w:rsidRPr="00C52499" w:rsidRDefault="00D1050F" w:rsidP="003952E7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 w:rsidRPr="00C52499">
              <w:rPr>
                <w:rFonts w:eastAsia="Times New Roman"/>
                <w:b/>
                <w:bCs/>
                <w:lang w:val="uk-UA"/>
              </w:rPr>
              <w:t>ОБҐРУНТУВАННЯ</w:t>
            </w:r>
          </w:p>
          <w:p w:rsidR="00D1050F" w:rsidRPr="00CE5B7D" w:rsidRDefault="00D1050F" w:rsidP="00CB449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uk-UA" w:eastAsia="uk-UA"/>
              </w:rPr>
            </w:pPr>
            <w:r w:rsidRPr="00C52499">
              <w:rPr>
                <w:rFonts w:eastAsia="Times New Roman"/>
                <w:b/>
                <w:bCs/>
                <w:lang w:val="uk-UA"/>
              </w:rPr>
              <w:t xml:space="preserve">щодо внесення змін до </w:t>
            </w:r>
            <w:r w:rsidRPr="00C52499">
              <w:rPr>
                <w:rFonts w:eastAsia="Times New Roman"/>
                <w:b/>
                <w:lang w:val="uk-UA"/>
              </w:rPr>
              <w:t xml:space="preserve">Плану діяльності </w:t>
            </w:r>
            <w:r w:rsidRPr="00C52499">
              <w:rPr>
                <w:rFonts w:eastAsia="Times New Roman"/>
                <w:b/>
                <w:bCs/>
                <w:lang w:val="uk-UA"/>
              </w:rPr>
              <w:t>з внутрішнього аудиту</w:t>
            </w:r>
            <w:r w:rsidRPr="006B5193">
              <w:rPr>
                <w:rFonts w:eastAsia="Times New Roman"/>
                <w:bCs/>
                <w:sz w:val="22"/>
                <w:szCs w:val="22"/>
                <w:lang w:val="uk-UA"/>
              </w:rPr>
              <w:t xml:space="preserve"> </w:t>
            </w:r>
            <w:r w:rsidRPr="006B5193">
              <w:rPr>
                <w:rFonts w:eastAsia="Times New Roman"/>
                <w:bCs/>
                <w:i/>
                <w:sz w:val="22"/>
                <w:szCs w:val="22"/>
                <w:lang w:val="uk-UA"/>
              </w:rPr>
              <w:t>(назва державного органу</w:t>
            </w:r>
            <w:r w:rsidRPr="00F2047F">
              <w:rPr>
                <w:rFonts w:eastAsia="Times New Roman"/>
                <w:bCs/>
                <w:i/>
                <w:sz w:val="22"/>
                <w:szCs w:val="22"/>
              </w:rPr>
              <w:t>/</w:t>
            </w:r>
            <w:r w:rsidRPr="006B5193">
              <w:rPr>
                <w:rFonts w:eastAsia="Times New Roman"/>
                <w:bCs/>
                <w:i/>
                <w:sz w:val="22"/>
                <w:szCs w:val="22"/>
                <w:lang w:val="uk-UA"/>
              </w:rPr>
              <w:t xml:space="preserve">установи) </w:t>
            </w:r>
            <w:r w:rsidRPr="00C52499">
              <w:rPr>
                <w:rFonts w:eastAsia="Times New Roman"/>
                <w:b/>
                <w:bCs/>
                <w:lang w:val="uk-UA"/>
              </w:rPr>
              <w:t>на 202</w:t>
            </w:r>
            <w:r w:rsidR="00CB449B">
              <w:rPr>
                <w:rFonts w:eastAsia="Times New Roman"/>
                <w:b/>
                <w:bCs/>
                <w:lang w:val="uk-UA"/>
              </w:rPr>
              <w:t>_</w:t>
            </w:r>
            <w:r w:rsidRPr="00C52499">
              <w:rPr>
                <w:rFonts w:eastAsia="Times New Roman"/>
                <w:b/>
                <w:bCs/>
                <w:lang w:val="uk-UA"/>
              </w:rPr>
              <w:t xml:space="preserve"> </w:t>
            </w:r>
            <w:r>
              <w:rPr>
                <w:rFonts w:eastAsia="Times New Roman"/>
                <w:b/>
                <w:bCs/>
                <w:lang w:val="uk-UA"/>
              </w:rPr>
              <w:t>–</w:t>
            </w:r>
            <w:r w:rsidRPr="00C52499">
              <w:rPr>
                <w:rFonts w:eastAsia="Times New Roman"/>
                <w:b/>
                <w:bCs/>
                <w:lang w:val="uk-UA"/>
              </w:rPr>
              <w:t xml:space="preserve"> 202</w:t>
            </w:r>
            <w:r w:rsidR="00CB449B">
              <w:rPr>
                <w:rFonts w:eastAsia="Times New Roman"/>
                <w:b/>
                <w:bCs/>
                <w:lang w:val="uk-UA"/>
              </w:rPr>
              <w:t>_</w:t>
            </w:r>
            <w:r>
              <w:rPr>
                <w:rFonts w:eastAsia="Times New Roman"/>
                <w:b/>
                <w:bCs/>
                <w:lang w:val="uk-UA"/>
              </w:rPr>
              <w:t xml:space="preserve"> </w:t>
            </w:r>
            <w:r w:rsidRPr="00C52499">
              <w:rPr>
                <w:rFonts w:eastAsia="Times New Roman"/>
                <w:b/>
                <w:bCs/>
                <w:lang w:val="uk-UA"/>
              </w:rPr>
              <w:t>роки, затвердженого</w:t>
            </w:r>
            <w:r w:rsidRPr="00C52499">
              <w:rPr>
                <w:rFonts w:eastAsia="Times New Roman"/>
                <w:bCs/>
                <w:sz w:val="24"/>
                <w:szCs w:val="24"/>
                <w:lang w:val="uk-UA"/>
              </w:rPr>
              <w:t xml:space="preserve"> </w:t>
            </w:r>
            <w:r w:rsidRPr="006B5193">
              <w:rPr>
                <w:rFonts w:eastAsia="Times New Roman"/>
                <w:bCs/>
                <w:i/>
                <w:sz w:val="22"/>
                <w:szCs w:val="22"/>
                <w:lang w:val="uk-UA"/>
              </w:rPr>
              <w:t>(посада керівника державного органу</w:t>
            </w:r>
            <w:r w:rsidRPr="00F2047F">
              <w:rPr>
                <w:rFonts w:eastAsia="Times New Roman"/>
                <w:bCs/>
                <w:i/>
                <w:sz w:val="22"/>
                <w:szCs w:val="22"/>
              </w:rPr>
              <w:t>/</w:t>
            </w:r>
            <w:r w:rsidRPr="006B5193">
              <w:rPr>
                <w:rFonts w:eastAsia="Times New Roman"/>
                <w:bCs/>
                <w:i/>
                <w:sz w:val="22"/>
                <w:szCs w:val="22"/>
                <w:lang w:val="uk-UA"/>
              </w:rPr>
              <w:t>установи) (дата затвердження плану)</w:t>
            </w:r>
          </w:p>
        </w:tc>
      </w:tr>
    </w:tbl>
    <w:p w:rsidR="00D1050F" w:rsidRDefault="00D1050F" w:rsidP="00D1050F">
      <w:pPr>
        <w:spacing w:before="240" w:after="120"/>
        <w:ind w:firstLine="567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>1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. До розділу </w:t>
      </w:r>
      <w:r>
        <w:rPr>
          <w:rFonts w:eastAsia="Times New Roman"/>
          <w:b/>
          <w:sz w:val="24"/>
          <w:szCs w:val="24"/>
          <w:lang w:val="uk-UA"/>
        </w:rPr>
        <w:t>ІІІ</w:t>
      </w:r>
      <w:r w:rsidRPr="001A2994">
        <w:rPr>
          <w:rFonts w:eastAsia="Times New Roman"/>
          <w:b/>
          <w:bCs/>
          <w:sz w:val="24"/>
          <w:szCs w:val="24"/>
          <w:lang w:val="uk-UA"/>
        </w:rPr>
        <w:t xml:space="preserve"> «</w:t>
      </w:r>
      <w:r>
        <w:rPr>
          <w:rFonts w:eastAsia="Times New Roman"/>
          <w:b/>
          <w:bCs/>
          <w:sz w:val="24"/>
          <w:szCs w:val="24"/>
          <w:lang w:val="uk-UA"/>
        </w:rPr>
        <w:t>С</w:t>
      </w:r>
      <w:r w:rsidRPr="00AA4E4A">
        <w:rPr>
          <w:rFonts w:eastAsia="Times New Roman"/>
          <w:b/>
          <w:bCs/>
          <w:sz w:val="24"/>
          <w:szCs w:val="24"/>
          <w:lang w:val="uk-UA"/>
        </w:rPr>
        <w:t>тратегічні цілі, завдання та ключові показники результативності, ефективності та якості внутрішнього аудиту на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AA4E4A">
        <w:rPr>
          <w:rFonts w:eastAsia="Times New Roman"/>
          <w:b/>
          <w:bCs/>
          <w:sz w:val="24"/>
          <w:szCs w:val="24"/>
          <w:lang w:val="uk-UA"/>
        </w:rPr>
        <w:t xml:space="preserve"> –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AA4E4A">
        <w:rPr>
          <w:rFonts w:eastAsia="Times New Roman"/>
          <w:b/>
          <w:bCs/>
          <w:sz w:val="24"/>
          <w:szCs w:val="24"/>
          <w:lang w:val="uk-UA"/>
        </w:rPr>
        <w:t xml:space="preserve"> роки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</w:p>
    <w:p w:rsidR="00D1050F" w:rsidRPr="004114B3" w:rsidRDefault="00D1050F" w:rsidP="00D1050F">
      <w:pPr>
        <w:spacing w:before="120" w:after="120"/>
        <w:ind w:firstLine="567"/>
        <w:rPr>
          <w:rFonts w:eastAsia="Times New Roman"/>
          <w:sz w:val="24"/>
          <w:szCs w:val="24"/>
          <w:lang w:val="uk-UA"/>
        </w:rPr>
      </w:pPr>
      <w:bookmarkStart w:id="0" w:name="_Hlk103979306"/>
      <w:r w:rsidRPr="004114B3">
        <w:rPr>
          <w:rFonts w:eastAsia="Times New Roman"/>
          <w:sz w:val="24"/>
          <w:szCs w:val="24"/>
          <w:lang w:val="uk-UA"/>
        </w:rPr>
        <w:t>Щодо стратегічних цілей внутрішнього аудиту: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  <w:gridCol w:w="4837"/>
      </w:tblGrid>
      <w:tr w:rsidR="00D1050F" w:rsidRPr="003B4C64" w:rsidTr="003952E7">
        <w:tc>
          <w:tcPr>
            <w:tcW w:w="1667" w:type="pct"/>
            <w:shd w:val="clear" w:color="auto" w:fill="auto"/>
            <w:vAlign w:val="center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hr-HR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Стратегічна ціль внутрішнього аудиту (зазначена у попередній редакції плану)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hr-HR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Актуалізована стратегічна ціль внутрішнього аудиту 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D1050F" w:rsidRPr="003B4C64" w:rsidTr="003952E7">
        <w:tc>
          <w:tcPr>
            <w:tcW w:w="1667" w:type="pct"/>
            <w:shd w:val="clear" w:color="auto" w:fill="auto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3B4C64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3B4C64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:rsidR="00D1050F" w:rsidRPr="003B4C64" w:rsidRDefault="00D1050F" w:rsidP="003952E7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val="uk-UA"/>
              </w:rPr>
            </w:pPr>
            <w:r w:rsidRPr="003B4C64">
              <w:rPr>
                <w:rFonts w:eastAsia="Times New Roman"/>
                <w:bCs/>
                <w:iCs/>
                <w:sz w:val="20"/>
                <w:szCs w:val="20"/>
                <w:lang w:val="uk-UA"/>
              </w:rPr>
              <w:t>3</w:t>
            </w:r>
          </w:p>
        </w:tc>
      </w:tr>
      <w:tr w:rsidR="00D1050F" w:rsidRPr="004114B3" w:rsidTr="003952E7">
        <w:tc>
          <w:tcPr>
            <w:tcW w:w="1667" w:type="pct"/>
          </w:tcPr>
          <w:p w:rsidR="00D1050F" w:rsidRPr="004114B3" w:rsidRDefault="00D1050F" w:rsidP="003952E7">
            <w:pPr>
              <w:rPr>
                <w:rFonts w:eastAsia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667" w:type="pct"/>
          </w:tcPr>
          <w:p w:rsidR="00D1050F" w:rsidRPr="004114B3" w:rsidRDefault="00D1050F" w:rsidP="003952E7">
            <w:pPr>
              <w:rPr>
                <w:rFonts w:eastAsia="Times New Roman"/>
                <w:iCs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:rsidR="00D1050F" w:rsidRPr="004114B3" w:rsidRDefault="00D1050F" w:rsidP="003952E7">
            <w:pPr>
              <w:rPr>
                <w:rFonts w:eastAsia="Times New Roman"/>
                <w:iCs/>
                <w:sz w:val="24"/>
                <w:szCs w:val="24"/>
                <w:lang w:val="hr-HR"/>
              </w:rPr>
            </w:pPr>
          </w:p>
        </w:tc>
      </w:tr>
    </w:tbl>
    <w:p w:rsidR="00D1050F" w:rsidRPr="004114B3" w:rsidRDefault="00D1050F" w:rsidP="00D1050F">
      <w:pPr>
        <w:spacing w:before="120" w:after="120"/>
        <w:ind w:firstLine="567"/>
        <w:rPr>
          <w:rFonts w:eastAsia="Times New Roman"/>
          <w:iCs/>
          <w:sz w:val="24"/>
          <w:szCs w:val="24"/>
          <w:lang w:val="uk-UA"/>
        </w:rPr>
      </w:pPr>
      <w:r w:rsidRPr="00840372">
        <w:rPr>
          <w:rFonts w:eastAsia="Times New Roman"/>
          <w:iCs/>
          <w:sz w:val="24"/>
          <w:szCs w:val="24"/>
          <w:lang w:val="uk-UA"/>
        </w:rPr>
        <w:t xml:space="preserve">Щодо завдань </w:t>
      </w:r>
      <w:bookmarkStart w:id="1" w:name="_Hlk103979523"/>
      <w:r w:rsidRPr="00840372">
        <w:rPr>
          <w:rFonts w:eastAsia="Times New Roman"/>
          <w:iCs/>
          <w:sz w:val="24"/>
          <w:szCs w:val="24"/>
          <w:lang w:val="uk-UA"/>
        </w:rPr>
        <w:t>із</w:t>
      </w:r>
      <w:r w:rsidRPr="00840372">
        <w:rPr>
          <w:rFonts w:eastAsia="Times New Roman"/>
          <w:sz w:val="24"/>
          <w:szCs w:val="24"/>
          <w:lang w:val="uk-UA"/>
        </w:rPr>
        <w:t xml:space="preserve"> здійснення </w:t>
      </w:r>
      <w:bookmarkEnd w:id="1"/>
      <w:r w:rsidRPr="00840372">
        <w:rPr>
          <w:rFonts w:eastAsia="Times New Roman"/>
          <w:iCs/>
          <w:sz w:val="24"/>
          <w:szCs w:val="24"/>
          <w:lang w:val="uk-UA"/>
        </w:rPr>
        <w:t>внутрішніх аудитів та ключових показників результативності, ефективності та якості внутрішнього аудиту</w:t>
      </w:r>
      <w:r>
        <w:rPr>
          <w:rFonts w:eastAsia="Times New Roman"/>
          <w:iCs/>
          <w:sz w:val="24"/>
          <w:szCs w:val="24"/>
          <w:lang w:val="uk-UA"/>
        </w:rPr>
        <w:t>, пов’язаних з виконанням таких завдань</w:t>
      </w:r>
      <w:r w:rsidRPr="00840372">
        <w:rPr>
          <w:rFonts w:eastAsia="Times New Roman"/>
          <w:iCs/>
          <w:sz w:val="24"/>
          <w:szCs w:val="24"/>
          <w:lang w:val="uk-U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D42EA" w:rsidRPr="003B4C64" w:rsidTr="00BD42EA">
        <w:trPr>
          <w:cantSplit/>
          <w:trHeight w:val="1009"/>
        </w:trPr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Включено завдання</w:t>
            </w: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/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ключовий показник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Виключено завдання/ключовий показник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 завдання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/ключового показника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ind w:left="113" w:right="113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BD42EA" w:rsidRPr="004114B3" w:rsidTr="00BD42EA"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</w:tr>
      <w:tr w:rsidR="00BD42EA" w:rsidRPr="004114B3" w:rsidTr="00BD42EA"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D1050F" w:rsidRDefault="00D1050F" w:rsidP="00D1050F">
      <w:pPr>
        <w:spacing w:before="120" w:after="120"/>
        <w:ind w:firstLine="567"/>
        <w:rPr>
          <w:rFonts w:eastAsia="Times New Roman"/>
          <w:iCs/>
          <w:sz w:val="24"/>
          <w:szCs w:val="24"/>
          <w:lang w:val="uk-UA"/>
        </w:rPr>
      </w:pPr>
      <w:bookmarkStart w:id="2" w:name="_Hlk103979913"/>
      <w:r w:rsidRPr="003B4C64">
        <w:rPr>
          <w:rFonts w:eastAsia="Times New Roman"/>
          <w:iCs/>
          <w:sz w:val="24"/>
          <w:szCs w:val="24"/>
          <w:lang w:val="uk-UA"/>
        </w:rPr>
        <w:t>Щодо завдань із</w:t>
      </w:r>
      <w:r w:rsidRPr="003B4C64">
        <w:rPr>
          <w:rFonts w:eastAsia="Times New Roman"/>
          <w:bCs/>
          <w:sz w:val="24"/>
          <w:szCs w:val="24"/>
          <w:lang w:val="uk-UA"/>
        </w:rPr>
        <w:t xml:space="preserve"> здійснення іншої діяльності з внутрішнього аудиту</w:t>
      </w:r>
      <w:r w:rsidRPr="003B4C64">
        <w:rPr>
          <w:rFonts w:eastAsia="Times New Roman"/>
          <w:iCs/>
          <w:sz w:val="24"/>
          <w:szCs w:val="24"/>
          <w:lang w:val="uk-UA"/>
        </w:rPr>
        <w:t xml:space="preserve"> та ключових показників результативності, ефективності та якості внутрішнього аудиту</w:t>
      </w:r>
      <w:bookmarkEnd w:id="2"/>
      <w:r w:rsidRPr="003B4C64">
        <w:rPr>
          <w:rFonts w:eastAsia="Times New Roman"/>
          <w:iCs/>
          <w:sz w:val="24"/>
          <w:szCs w:val="24"/>
          <w:lang w:val="uk-UA"/>
        </w:rPr>
        <w:t>, пов’язаних з виконанням таких завдань: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D42EA" w:rsidRPr="003B4C64" w:rsidTr="003952E7">
        <w:trPr>
          <w:cantSplit/>
          <w:trHeight w:val="1009"/>
        </w:trPr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Включено завдання</w:t>
            </w: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/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ключовий показник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Виключено завдання/ключовий показник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 завдання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/ключового показника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3B4C64" w:rsidRDefault="00BD42EA" w:rsidP="003952E7">
            <w:pPr>
              <w:ind w:left="113" w:right="113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4C64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BD42EA" w:rsidRPr="004114B3" w:rsidTr="003952E7"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</w:tr>
      <w:tr w:rsidR="00BD42EA" w:rsidRPr="004114B3" w:rsidTr="003952E7"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  <w:vAlign w:val="center"/>
          </w:tcPr>
          <w:p w:rsidR="00BD42EA" w:rsidRPr="004114B3" w:rsidRDefault="00BD42EA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bookmarkEnd w:id="0"/>
    <w:p w:rsidR="00D1050F" w:rsidRPr="00487116" w:rsidRDefault="00D1050F" w:rsidP="00D1050F">
      <w:pPr>
        <w:spacing w:before="240" w:after="120"/>
        <w:ind w:firstLine="567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lastRenderedPageBreak/>
        <w:t>2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. До розділу </w:t>
      </w:r>
      <w:r>
        <w:rPr>
          <w:rFonts w:eastAsia="Times New Roman"/>
          <w:b/>
          <w:sz w:val="24"/>
          <w:szCs w:val="24"/>
          <w:lang w:val="uk-UA"/>
        </w:rPr>
        <w:t>І</w:t>
      </w:r>
      <w:r>
        <w:rPr>
          <w:rFonts w:eastAsia="Times New Roman"/>
          <w:b/>
          <w:sz w:val="24"/>
          <w:szCs w:val="24"/>
          <w:lang w:val="en-US"/>
        </w:rPr>
        <w:t>V</w:t>
      </w:r>
      <w:r w:rsidRPr="001A2994">
        <w:rPr>
          <w:rFonts w:eastAsia="Times New Roman"/>
          <w:b/>
          <w:bCs/>
          <w:sz w:val="24"/>
          <w:szCs w:val="24"/>
          <w:lang w:val="uk-UA"/>
        </w:rPr>
        <w:t xml:space="preserve"> «</w:t>
      </w:r>
      <w:r>
        <w:rPr>
          <w:rFonts w:eastAsia="Times New Roman"/>
          <w:b/>
          <w:bCs/>
          <w:sz w:val="24"/>
          <w:szCs w:val="24"/>
          <w:lang w:val="uk-UA"/>
        </w:rPr>
        <w:t>В</w:t>
      </w:r>
      <w:r w:rsidRPr="00487116">
        <w:rPr>
          <w:rFonts w:eastAsia="Times New Roman"/>
          <w:b/>
          <w:bCs/>
          <w:sz w:val="24"/>
          <w:szCs w:val="24"/>
          <w:lang w:val="uk-UA"/>
        </w:rPr>
        <w:t>изначені для дослідження ризикові сфери та пріоритетні об’єкти внутрішнього аудиту на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487116">
        <w:rPr>
          <w:rFonts w:eastAsia="Times New Roman"/>
          <w:b/>
          <w:bCs/>
          <w:sz w:val="24"/>
          <w:szCs w:val="24"/>
          <w:lang w:val="uk-UA"/>
        </w:rPr>
        <w:t xml:space="preserve"> –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487116">
        <w:rPr>
          <w:rFonts w:eastAsia="Times New Roman"/>
          <w:b/>
          <w:bCs/>
          <w:sz w:val="24"/>
          <w:szCs w:val="24"/>
          <w:lang w:val="uk-UA"/>
        </w:rPr>
        <w:t xml:space="preserve"> роки (за результатами оцінки ризиків)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  <w:r>
        <w:rPr>
          <w:rFonts w:eastAsia="Times New Roman"/>
          <w:b/>
          <w:bCs/>
          <w:sz w:val="24"/>
          <w:szCs w:val="24"/>
          <w:lang w:val="uk-UA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331"/>
        <w:gridCol w:w="3331"/>
        <w:gridCol w:w="3331"/>
        <w:gridCol w:w="3331"/>
      </w:tblGrid>
      <w:tr w:rsidR="00D1050F" w:rsidRPr="003B5769" w:rsidTr="003952E7">
        <w:trPr>
          <w:cantSplit/>
          <w:trHeight w:val="1009"/>
        </w:trPr>
        <w:tc>
          <w:tcPr>
            <w:tcW w:w="1418" w:type="dxa"/>
            <w:shd w:val="clear" w:color="auto" w:fill="auto"/>
            <w:vAlign w:val="center"/>
          </w:tcPr>
          <w:p w:rsidR="00D1050F" w:rsidRPr="003B5769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bookmarkStart w:id="3" w:name="_Hlk103980807"/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Пункт розділу І</w:t>
            </w:r>
            <w:r w:rsidRPr="003B5769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 xml:space="preserve">V </w:t>
            </w:r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3B5769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Включено ризикову с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феру та/або пріоритетний об’єкт</w:t>
            </w:r>
            <w:r w:rsidRPr="00F2047F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 xml:space="preserve"> внутрішнього аудиту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3B5769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Виключено ризикову сферу та/або пріоритетний об’єкт </w:t>
            </w:r>
            <w:r w:rsidRPr="00F2047F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3B5769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 ризикови</w:t>
            </w:r>
            <w:r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х сфер та пріоритетних об’єктів </w:t>
            </w:r>
            <w:r w:rsidRPr="00F2047F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3B5769" w:rsidRDefault="00D1050F" w:rsidP="003952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3B5769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4114B3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4114B3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4114B3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A2994"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bookmarkEnd w:id="3"/>
    <w:p w:rsidR="00D1050F" w:rsidRPr="00AA4E4A" w:rsidRDefault="00D1050F" w:rsidP="00D1050F">
      <w:pPr>
        <w:spacing w:before="240" w:after="120"/>
        <w:ind w:firstLine="567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val="uk-UA"/>
        </w:rPr>
        <w:t>3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. До розділу </w:t>
      </w:r>
      <w:r>
        <w:rPr>
          <w:rFonts w:eastAsia="Times New Roman"/>
          <w:b/>
          <w:sz w:val="24"/>
          <w:szCs w:val="24"/>
          <w:lang w:val="en-US"/>
        </w:rPr>
        <w:t>V</w:t>
      </w:r>
      <w:r w:rsidRPr="001A2994">
        <w:rPr>
          <w:rFonts w:eastAsia="Times New Roman"/>
          <w:b/>
          <w:bCs/>
          <w:sz w:val="24"/>
          <w:szCs w:val="24"/>
          <w:lang w:val="uk-UA"/>
        </w:rPr>
        <w:t xml:space="preserve"> «Здійснення внутрішніх аудитів</w:t>
      </w:r>
      <w:r w:rsidRPr="00AA4E4A">
        <w:t xml:space="preserve"> </w:t>
      </w:r>
      <w:r w:rsidRPr="00AA4E4A">
        <w:rPr>
          <w:rFonts w:eastAsia="Times New Roman"/>
          <w:b/>
          <w:bCs/>
          <w:sz w:val="24"/>
          <w:szCs w:val="24"/>
          <w:lang w:val="uk-UA"/>
        </w:rPr>
        <w:t>у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AA4E4A">
        <w:rPr>
          <w:rFonts w:eastAsia="Times New Roman"/>
          <w:b/>
          <w:bCs/>
          <w:sz w:val="24"/>
          <w:szCs w:val="24"/>
          <w:lang w:val="uk-UA"/>
        </w:rPr>
        <w:t xml:space="preserve"> році (за результатами оцінки ризиків)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331"/>
        <w:gridCol w:w="3331"/>
        <w:gridCol w:w="3331"/>
        <w:gridCol w:w="3331"/>
      </w:tblGrid>
      <w:tr w:rsidR="00D1050F" w:rsidRPr="0070756A" w:rsidTr="003952E7">
        <w:trPr>
          <w:cantSplit/>
          <w:trHeight w:val="1009"/>
        </w:trPr>
        <w:tc>
          <w:tcPr>
            <w:tcW w:w="1418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Пункт розділу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 xml:space="preserve">V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Включено </w:t>
            </w:r>
            <w:r w:rsidR="003952E7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пріоритетний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Виключено </w:t>
            </w:r>
            <w:r w:rsidR="003952E7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пріоритетний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</w:t>
            </w:r>
            <w:r w:rsidR="003952E7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 пріоритетного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 об’єкта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A2994"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D1050F" w:rsidRPr="001A2994" w:rsidRDefault="00D1050F" w:rsidP="00D1050F">
      <w:pPr>
        <w:spacing w:before="240" w:after="120"/>
        <w:ind w:firstLine="567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>4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. До розділу </w:t>
      </w:r>
      <w:r>
        <w:rPr>
          <w:rFonts w:eastAsia="Times New Roman"/>
          <w:b/>
          <w:sz w:val="24"/>
          <w:szCs w:val="24"/>
          <w:lang w:val="en-US"/>
        </w:rPr>
        <w:t>VI</w:t>
      </w:r>
      <w:r w:rsidRPr="001A2994">
        <w:rPr>
          <w:rFonts w:eastAsia="Times New Roman"/>
          <w:b/>
          <w:bCs/>
          <w:sz w:val="24"/>
          <w:szCs w:val="24"/>
          <w:lang w:val="uk-UA"/>
        </w:rPr>
        <w:t xml:space="preserve"> «Здійснення внутрішніх аудитів</w:t>
      </w:r>
      <w:r w:rsidRPr="00AA4E4A">
        <w:t xml:space="preserve"> </w:t>
      </w:r>
      <w:r w:rsidRPr="00AA4E4A">
        <w:rPr>
          <w:rFonts w:eastAsia="Times New Roman"/>
          <w:b/>
          <w:bCs/>
          <w:sz w:val="24"/>
          <w:szCs w:val="24"/>
          <w:lang w:val="uk-UA"/>
        </w:rPr>
        <w:t>у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AA4E4A">
        <w:rPr>
          <w:rFonts w:eastAsia="Times New Roman"/>
          <w:b/>
          <w:bCs/>
          <w:sz w:val="24"/>
          <w:szCs w:val="24"/>
          <w:lang w:val="uk-UA"/>
        </w:rPr>
        <w:t xml:space="preserve"> році (за дорученням/зверненням)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331"/>
        <w:gridCol w:w="3331"/>
        <w:gridCol w:w="3331"/>
        <w:gridCol w:w="3331"/>
      </w:tblGrid>
      <w:tr w:rsidR="00D1050F" w:rsidRPr="0070756A" w:rsidTr="003952E7">
        <w:trPr>
          <w:cantSplit/>
          <w:trHeight w:val="1009"/>
        </w:trPr>
        <w:tc>
          <w:tcPr>
            <w:tcW w:w="1418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Пункт розділу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 xml:space="preserve">VI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Включено 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Виключено 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 об’єкта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A2994"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D1050F" w:rsidRPr="001A2994" w:rsidRDefault="00D1050F" w:rsidP="00D1050F">
      <w:pPr>
        <w:spacing w:before="240" w:after="120"/>
        <w:ind w:firstLine="567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t>5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. До розділу </w:t>
      </w:r>
      <w:r>
        <w:rPr>
          <w:rFonts w:eastAsia="Times New Roman"/>
          <w:b/>
          <w:sz w:val="24"/>
          <w:szCs w:val="24"/>
          <w:lang w:val="en-US"/>
        </w:rPr>
        <w:t>VII</w:t>
      </w:r>
      <w:r w:rsidRPr="001A2994">
        <w:rPr>
          <w:rFonts w:eastAsia="Times New Roman"/>
          <w:b/>
          <w:bCs/>
          <w:sz w:val="24"/>
          <w:szCs w:val="24"/>
          <w:lang w:val="uk-UA"/>
        </w:rPr>
        <w:t xml:space="preserve"> «Здійснення внутрішніх аудитів</w:t>
      </w:r>
      <w:r w:rsidRPr="00AA4E4A">
        <w:t xml:space="preserve"> </w:t>
      </w:r>
      <w:r w:rsidRPr="00AA4E4A">
        <w:rPr>
          <w:rFonts w:eastAsia="Times New Roman"/>
          <w:b/>
          <w:bCs/>
          <w:sz w:val="24"/>
          <w:szCs w:val="24"/>
          <w:lang w:val="uk-UA"/>
        </w:rPr>
        <w:t>у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Pr="00AA4E4A">
        <w:rPr>
          <w:rFonts w:eastAsia="Times New Roman"/>
          <w:b/>
          <w:bCs/>
          <w:sz w:val="24"/>
          <w:szCs w:val="24"/>
          <w:lang w:val="uk-UA"/>
        </w:rPr>
        <w:t xml:space="preserve"> році (розпочаті та не завершені у попередньому році)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331"/>
        <w:gridCol w:w="3331"/>
        <w:gridCol w:w="3331"/>
        <w:gridCol w:w="3331"/>
      </w:tblGrid>
      <w:tr w:rsidR="00D1050F" w:rsidRPr="0070756A" w:rsidTr="003952E7">
        <w:trPr>
          <w:cantSplit/>
          <w:trHeight w:val="1009"/>
        </w:trPr>
        <w:tc>
          <w:tcPr>
            <w:tcW w:w="1418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 xml:space="preserve">Пункт розділу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 xml:space="preserve">VII </w:t>
            </w: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плану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Включено 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Виключено об’єкт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Зміни щодо об’єкта внутрішнього аудиту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70756A" w:rsidRDefault="00D1050F" w:rsidP="003952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iCs/>
                <w:sz w:val="24"/>
                <w:szCs w:val="24"/>
                <w:lang w:val="uk-UA"/>
              </w:rPr>
            </w:pPr>
            <w:r w:rsidRPr="0070756A">
              <w:rPr>
                <w:rFonts w:eastAsia="Times New Roman"/>
                <w:b/>
                <w:iCs/>
                <w:sz w:val="24"/>
                <w:szCs w:val="24"/>
                <w:lang w:val="uk-UA"/>
              </w:rPr>
              <w:t>Обґрунтування змін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A2994"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D1050F" w:rsidRPr="001A2994" w:rsidRDefault="00D1050F" w:rsidP="00D1050F">
      <w:pPr>
        <w:spacing w:before="240" w:after="120"/>
        <w:ind w:firstLine="567"/>
        <w:rPr>
          <w:rFonts w:eastAsia="Times New Roman"/>
          <w:b/>
          <w:bCs/>
          <w:sz w:val="24"/>
          <w:szCs w:val="24"/>
          <w:lang w:val="uk-UA"/>
        </w:rPr>
      </w:pPr>
      <w:r>
        <w:rPr>
          <w:rFonts w:eastAsia="Times New Roman"/>
          <w:b/>
          <w:sz w:val="24"/>
          <w:szCs w:val="24"/>
          <w:lang w:val="uk-UA"/>
        </w:rPr>
        <w:lastRenderedPageBreak/>
        <w:t>6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.</w:t>
      </w:r>
      <w:r w:rsidRPr="001A2994">
        <w:rPr>
          <w:rFonts w:eastAsia="Times New Roman"/>
          <w:b/>
          <w:sz w:val="24"/>
          <w:szCs w:val="24"/>
          <w:lang w:val="uk-UA"/>
        </w:rPr>
        <w:t xml:space="preserve"> До розділу </w:t>
      </w:r>
      <w:r>
        <w:rPr>
          <w:rFonts w:eastAsia="Times New Roman"/>
          <w:b/>
          <w:sz w:val="24"/>
          <w:szCs w:val="24"/>
          <w:lang w:val="en-US"/>
        </w:rPr>
        <w:t>V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ІІІ «Здійснення іншої діяльності з внутрішнього аудиту</w:t>
      </w:r>
      <w:r w:rsidR="00A905D4">
        <w:rPr>
          <w:rFonts w:eastAsia="Times New Roman"/>
          <w:b/>
          <w:bCs/>
          <w:sz w:val="24"/>
          <w:szCs w:val="24"/>
          <w:lang w:val="uk-UA"/>
        </w:rPr>
        <w:t xml:space="preserve"> у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="00A905D4">
        <w:rPr>
          <w:rFonts w:eastAsia="Times New Roman"/>
          <w:b/>
          <w:bCs/>
          <w:sz w:val="24"/>
          <w:szCs w:val="24"/>
          <w:lang w:val="uk-UA"/>
        </w:rPr>
        <w:t xml:space="preserve"> – 202</w:t>
      </w:r>
      <w:r w:rsidR="00CB449B">
        <w:rPr>
          <w:rFonts w:eastAsia="Times New Roman"/>
          <w:b/>
          <w:bCs/>
          <w:sz w:val="24"/>
          <w:szCs w:val="24"/>
          <w:lang w:val="uk-UA"/>
        </w:rPr>
        <w:t>_</w:t>
      </w:r>
      <w:r w:rsidR="00A905D4">
        <w:rPr>
          <w:rFonts w:eastAsia="Times New Roman"/>
          <w:b/>
          <w:bCs/>
          <w:sz w:val="24"/>
          <w:szCs w:val="24"/>
          <w:lang w:val="uk-UA"/>
        </w:rPr>
        <w:t xml:space="preserve"> роках</w:t>
      </w:r>
      <w:r w:rsidRPr="001A2994">
        <w:rPr>
          <w:rFonts w:eastAsia="Times New Roman"/>
          <w:b/>
          <w:bCs/>
          <w:sz w:val="24"/>
          <w:szCs w:val="24"/>
          <w:lang w:val="uk-UA"/>
        </w:rPr>
        <w:t>»</w:t>
      </w:r>
      <w:bookmarkStart w:id="4" w:name="_GoBack"/>
      <w:bookmarkEnd w:id="4"/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31"/>
        <w:gridCol w:w="3331"/>
        <w:gridCol w:w="3331"/>
        <w:gridCol w:w="3331"/>
      </w:tblGrid>
      <w:tr w:rsidR="00D1050F" w:rsidRPr="001A2994" w:rsidTr="003952E7">
        <w:trPr>
          <w:cantSplit/>
          <w:trHeight w:val="1009"/>
        </w:trPr>
        <w:tc>
          <w:tcPr>
            <w:tcW w:w="1418" w:type="dxa"/>
            <w:shd w:val="clear" w:color="auto" w:fill="auto"/>
            <w:vAlign w:val="center"/>
          </w:tcPr>
          <w:p w:rsidR="00D1050F" w:rsidRPr="00A1271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2"/>
                <w:szCs w:val="22"/>
                <w:lang w:val="uk-UA"/>
              </w:rPr>
            </w:pPr>
            <w:r w:rsidRPr="00A1271A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Пункт розділу VІІІ плану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A1271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2"/>
                <w:szCs w:val="22"/>
                <w:lang w:val="uk-UA"/>
              </w:rPr>
            </w:pPr>
            <w:r w:rsidRPr="00A1271A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Вкл</w:t>
            </w:r>
            <w:r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ючено заходи з іншої діяльності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A1271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2"/>
                <w:szCs w:val="22"/>
                <w:lang w:val="uk-UA"/>
              </w:rPr>
            </w:pPr>
            <w:r w:rsidRPr="00A1271A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Викл</w:t>
            </w:r>
            <w:r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ючено заходи з іншої діяльності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A1271A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Cs/>
                <w:sz w:val="22"/>
                <w:szCs w:val="22"/>
                <w:lang w:val="uk-UA"/>
              </w:rPr>
            </w:pPr>
            <w:r w:rsidRPr="00A1271A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Змі</w:t>
            </w:r>
            <w:r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ни у заходах з іншої діяльності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A1271A" w:rsidRDefault="00D1050F" w:rsidP="003952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iCs/>
                <w:sz w:val="22"/>
                <w:szCs w:val="22"/>
                <w:lang w:val="uk-UA"/>
              </w:rPr>
            </w:pPr>
            <w:r w:rsidRPr="00A1271A">
              <w:rPr>
                <w:rFonts w:eastAsia="Times New Roman"/>
                <w:b/>
                <w:iCs/>
                <w:sz w:val="22"/>
                <w:szCs w:val="22"/>
                <w:lang w:val="uk-UA"/>
              </w:rPr>
              <w:t>Обґрунтування змін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FE1BAF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FE1BAF">
              <w:rPr>
                <w:rFonts w:eastAsia="Times New Roman"/>
                <w:bCs/>
                <w:sz w:val="20"/>
                <w:szCs w:val="20"/>
                <w:lang w:val="uk-UA"/>
              </w:rPr>
              <w:t>5</w:t>
            </w:r>
          </w:p>
        </w:tc>
      </w:tr>
      <w:tr w:rsidR="00D1050F" w:rsidRPr="001A2994" w:rsidTr="003952E7">
        <w:tc>
          <w:tcPr>
            <w:tcW w:w="1418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1A2994">
              <w:rPr>
                <w:rFonts w:eastAsia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D1050F" w:rsidRPr="001A2994" w:rsidRDefault="00D1050F" w:rsidP="003952E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D1050F" w:rsidRPr="00133462" w:rsidRDefault="00D1050F" w:rsidP="0071621C">
      <w:pPr>
        <w:autoSpaceDE w:val="0"/>
        <w:autoSpaceDN w:val="0"/>
        <w:adjustRightInd w:val="0"/>
        <w:rPr>
          <w:rFonts w:eastAsia="Times New Roman"/>
          <w:i/>
          <w:sz w:val="24"/>
          <w:szCs w:val="24"/>
          <w:lang w:val="uk-UA"/>
        </w:rPr>
      </w:pPr>
    </w:p>
    <w:sectPr w:rsidR="00D1050F" w:rsidRPr="00133462" w:rsidSect="0043448A">
      <w:headerReference w:type="default" r:id="rId7"/>
      <w:pgSz w:w="16838" w:h="11906" w:orient="landscape"/>
      <w:pgMar w:top="1418" w:right="1134" w:bottom="1134" w:left="1134" w:header="10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37" w:rsidRDefault="000A5D37" w:rsidP="003D2DB1">
      <w:r>
        <w:separator/>
      </w:r>
    </w:p>
  </w:endnote>
  <w:endnote w:type="continuationSeparator" w:id="0">
    <w:p w:rsidR="000A5D37" w:rsidRDefault="000A5D37" w:rsidP="003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37" w:rsidRDefault="000A5D37" w:rsidP="003D2DB1">
      <w:r>
        <w:separator/>
      </w:r>
    </w:p>
  </w:footnote>
  <w:footnote w:type="continuationSeparator" w:id="0">
    <w:p w:rsidR="000A5D37" w:rsidRDefault="000A5D37" w:rsidP="003D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8860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2966" w:rsidRDefault="003952E7">
        <w:pPr>
          <w:pStyle w:val="a3"/>
          <w:jc w:val="center"/>
          <w:rPr>
            <w:sz w:val="20"/>
            <w:szCs w:val="20"/>
          </w:rPr>
        </w:pPr>
        <w:r w:rsidRPr="0071621C">
          <w:rPr>
            <w:sz w:val="20"/>
            <w:szCs w:val="20"/>
          </w:rPr>
          <w:fldChar w:fldCharType="begin"/>
        </w:r>
        <w:r w:rsidRPr="0071621C">
          <w:rPr>
            <w:sz w:val="20"/>
            <w:szCs w:val="20"/>
          </w:rPr>
          <w:instrText>PAGE   \* MERGEFORMAT</w:instrText>
        </w:r>
        <w:r w:rsidRPr="0071621C">
          <w:rPr>
            <w:sz w:val="20"/>
            <w:szCs w:val="20"/>
          </w:rPr>
          <w:fldChar w:fldCharType="separate"/>
        </w:r>
        <w:r w:rsidR="00602966" w:rsidRPr="00602966">
          <w:rPr>
            <w:noProof/>
            <w:sz w:val="20"/>
            <w:szCs w:val="20"/>
            <w:lang w:val="uk-UA"/>
          </w:rPr>
          <w:t>13</w:t>
        </w:r>
        <w:r w:rsidRPr="0071621C">
          <w:rPr>
            <w:sz w:val="20"/>
            <w:szCs w:val="20"/>
          </w:rPr>
          <w:fldChar w:fldCharType="end"/>
        </w:r>
      </w:p>
      <w:p w:rsidR="003952E7" w:rsidRPr="0071621C" w:rsidRDefault="00602966" w:rsidP="00602966">
        <w:pPr>
          <w:pStyle w:val="a3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proofErr w:type="spellStart"/>
        <w:r w:rsidRPr="00133FEC">
          <w:rPr>
            <w:sz w:val="24"/>
            <w:szCs w:val="24"/>
          </w:rPr>
          <w:t>Продовження</w:t>
        </w:r>
        <w:proofErr w:type="spellEnd"/>
        <w:r w:rsidRPr="00133FEC">
          <w:rPr>
            <w:sz w:val="24"/>
            <w:szCs w:val="24"/>
          </w:rPr>
          <w:t xml:space="preserve"> </w:t>
        </w:r>
        <w:proofErr w:type="spellStart"/>
        <w:r w:rsidRPr="00133FEC">
          <w:rPr>
            <w:sz w:val="24"/>
            <w:szCs w:val="24"/>
          </w:rPr>
          <w:t>додатк</w:t>
        </w:r>
        <w:r>
          <w:rPr>
            <w:sz w:val="24"/>
            <w:szCs w:val="24"/>
          </w:rPr>
          <w:t>а</w:t>
        </w:r>
        <w:proofErr w:type="spellEnd"/>
        <w:r w:rsidRPr="00133FEC">
          <w:rPr>
            <w:sz w:val="24"/>
            <w:szCs w:val="24"/>
          </w:rPr>
          <w:t xml:space="preserve"> </w:t>
        </w:r>
        <w:r>
          <w:rPr>
            <w:sz w:val="24"/>
            <w:szCs w:val="24"/>
            <w:lang w:val="uk-UA"/>
          </w:rPr>
          <w:t>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35"/>
    <w:rsid w:val="00007178"/>
    <w:rsid w:val="00014883"/>
    <w:rsid w:val="00016C36"/>
    <w:rsid w:val="00023EF9"/>
    <w:rsid w:val="00027305"/>
    <w:rsid w:val="000475FE"/>
    <w:rsid w:val="0005254B"/>
    <w:rsid w:val="00061902"/>
    <w:rsid w:val="00072C08"/>
    <w:rsid w:val="00081EC6"/>
    <w:rsid w:val="000946FD"/>
    <w:rsid w:val="00096458"/>
    <w:rsid w:val="0009734B"/>
    <w:rsid w:val="000A5966"/>
    <w:rsid w:val="000A5D37"/>
    <w:rsid w:val="000A5E9F"/>
    <w:rsid w:val="000A6B0D"/>
    <w:rsid w:val="000B3BB1"/>
    <w:rsid w:val="000B5CF7"/>
    <w:rsid w:val="000B622A"/>
    <w:rsid w:val="000C3090"/>
    <w:rsid w:val="000C7E8B"/>
    <w:rsid w:val="000D0083"/>
    <w:rsid w:val="000E0391"/>
    <w:rsid w:val="000F01F2"/>
    <w:rsid w:val="000F41B2"/>
    <w:rsid w:val="00112B41"/>
    <w:rsid w:val="00112C1B"/>
    <w:rsid w:val="00124356"/>
    <w:rsid w:val="00126560"/>
    <w:rsid w:val="00132FE2"/>
    <w:rsid w:val="00133462"/>
    <w:rsid w:val="00136AC1"/>
    <w:rsid w:val="00137C86"/>
    <w:rsid w:val="001444DF"/>
    <w:rsid w:val="00153CFD"/>
    <w:rsid w:val="001569A7"/>
    <w:rsid w:val="00156B0A"/>
    <w:rsid w:val="001839E4"/>
    <w:rsid w:val="001850F8"/>
    <w:rsid w:val="00186E45"/>
    <w:rsid w:val="001A4A0A"/>
    <w:rsid w:val="001A5BF3"/>
    <w:rsid w:val="001C2990"/>
    <w:rsid w:val="001C716A"/>
    <w:rsid w:val="001C7A5D"/>
    <w:rsid w:val="001D5A1E"/>
    <w:rsid w:val="001D7EEA"/>
    <w:rsid w:val="001F02CD"/>
    <w:rsid w:val="001F5955"/>
    <w:rsid w:val="00204B82"/>
    <w:rsid w:val="00224E42"/>
    <w:rsid w:val="00231E9C"/>
    <w:rsid w:val="002355DE"/>
    <w:rsid w:val="00235824"/>
    <w:rsid w:val="002365A3"/>
    <w:rsid w:val="00260D97"/>
    <w:rsid w:val="00265676"/>
    <w:rsid w:val="00266023"/>
    <w:rsid w:val="0026729D"/>
    <w:rsid w:val="00275CAC"/>
    <w:rsid w:val="002875E2"/>
    <w:rsid w:val="00296160"/>
    <w:rsid w:val="002A60AE"/>
    <w:rsid w:val="002B3063"/>
    <w:rsid w:val="002B6E05"/>
    <w:rsid w:val="002C2BCA"/>
    <w:rsid w:val="002C41B4"/>
    <w:rsid w:val="002C529E"/>
    <w:rsid w:val="002D2B40"/>
    <w:rsid w:val="002D414D"/>
    <w:rsid w:val="002E3394"/>
    <w:rsid w:val="002E54C1"/>
    <w:rsid w:val="002F2B4F"/>
    <w:rsid w:val="002F4A93"/>
    <w:rsid w:val="002F6B83"/>
    <w:rsid w:val="0030268F"/>
    <w:rsid w:val="0030296C"/>
    <w:rsid w:val="003030A0"/>
    <w:rsid w:val="00314537"/>
    <w:rsid w:val="00316E3D"/>
    <w:rsid w:val="003234E2"/>
    <w:rsid w:val="003235BE"/>
    <w:rsid w:val="003272AF"/>
    <w:rsid w:val="003362B7"/>
    <w:rsid w:val="00341408"/>
    <w:rsid w:val="00351073"/>
    <w:rsid w:val="00357AA8"/>
    <w:rsid w:val="00357FEC"/>
    <w:rsid w:val="0037222B"/>
    <w:rsid w:val="0037246C"/>
    <w:rsid w:val="00374985"/>
    <w:rsid w:val="00374DAE"/>
    <w:rsid w:val="003761E7"/>
    <w:rsid w:val="0038070B"/>
    <w:rsid w:val="00387E0A"/>
    <w:rsid w:val="00390791"/>
    <w:rsid w:val="003952E7"/>
    <w:rsid w:val="00396CBA"/>
    <w:rsid w:val="003A73E1"/>
    <w:rsid w:val="003C6957"/>
    <w:rsid w:val="003D2DB1"/>
    <w:rsid w:val="003D4E53"/>
    <w:rsid w:val="003D4FC1"/>
    <w:rsid w:val="003E1146"/>
    <w:rsid w:val="003E74B8"/>
    <w:rsid w:val="003F7AC2"/>
    <w:rsid w:val="004005B3"/>
    <w:rsid w:val="00416BA5"/>
    <w:rsid w:val="00416CE3"/>
    <w:rsid w:val="004173B2"/>
    <w:rsid w:val="00417D74"/>
    <w:rsid w:val="00423079"/>
    <w:rsid w:val="00433CC6"/>
    <w:rsid w:val="0043448A"/>
    <w:rsid w:val="0045488B"/>
    <w:rsid w:val="004615E3"/>
    <w:rsid w:val="004709B4"/>
    <w:rsid w:val="00474ADF"/>
    <w:rsid w:val="00487754"/>
    <w:rsid w:val="00490CC2"/>
    <w:rsid w:val="00495BD6"/>
    <w:rsid w:val="00495C0E"/>
    <w:rsid w:val="00497410"/>
    <w:rsid w:val="004C26CF"/>
    <w:rsid w:val="004C2B47"/>
    <w:rsid w:val="004C32A9"/>
    <w:rsid w:val="004C516C"/>
    <w:rsid w:val="004C52B4"/>
    <w:rsid w:val="004C69E7"/>
    <w:rsid w:val="004D31ED"/>
    <w:rsid w:val="004D71EC"/>
    <w:rsid w:val="004E046F"/>
    <w:rsid w:val="004E2743"/>
    <w:rsid w:val="005009A1"/>
    <w:rsid w:val="005108EC"/>
    <w:rsid w:val="005115D9"/>
    <w:rsid w:val="00511CED"/>
    <w:rsid w:val="00513A79"/>
    <w:rsid w:val="005154DF"/>
    <w:rsid w:val="0052620D"/>
    <w:rsid w:val="00540455"/>
    <w:rsid w:val="00542189"/>
    <w:rsid w:val="0054380E"/>
    <w:rsid w:val="00552F8C"/>
    <w:rsid w:val="00564BC3"/>
    <w:rsid w:val="005679B4"/>
    <w:rsid w:val="00577C0E"/>
    <w:rsid w:val="00590DD3"/>
    <w:rsid w:val="005924B7"/>
    <w:rsid w:val="00596CC2"/>
    <w:rsid w:val="005A5670"/>
    <w:rsid w:val="005B0B67"/>
    <w:rsid w:val="005B539F"/>
    <w:rsid w:val="005B73D6"/>
    <w:rsid w:val="005B7DF8"/>
    <w:rsid w:val="005C2D70"/>
    <w:rsid w:val="005E0869"/>
    <w:rsid w:val="005E66A2"/>
    <w:rsid w:val="005E7CAE"/>
    <w:rsid w:val="00602966"/>
    <w:rsid w:val="00607B5C"/>
    <w:rsid w:val="00626898"/>
    <w:rsid w:val="0062699E"/>
    <w:rsid w:val="00636C0E"/>
    <w:rsid w:val="006457D1"/>
    <w:rsid w:val="00654E35"/>
    <w:rsid w:val="006618C6"/>
    <w:rsid w:val="00662F6C"/>
    <w:rsid w:val="00667EE6"/>
    <w:rsid w:val="0067332B"/>
    <w:rsid w:val="006A024E"/>
    <w:rsid w:val="006A2ACE"/>
    <w:rsid w:val="006B47D2"/>
    <w:rsid w:val="006B5B54"/>
    <w:rsid w:val="006E162F"/>
    <w:rsid w:val="006E31A3"/>
    <w:rsid w:val="006E669C"/>
    <w:rsid w:val="006E700C"/>
    <w:rsid w:val="006F061A"/>
    <w:rsid w:val="00701AA7"/>
    <w:rsid w:val="00703710"/>
    <w:rsid w:val="007079C5"/>
    <w:rsid w:val="0071621C"/>
    <w:rsid w:val="00725CE6"/>
    <w:rsid w:val="00727BBC"/>
    <w:rsid w:val="00741699"/>
    <w:rsid w:val="007444B3"/>
    <w:rsid w:val="00744673"/>
    <w:rsid w:val="00745EC9"/>
    <w:rsid w:val="00746523"/>
    <w:rsid w:val="00755D1C"/>
    <w:rsid w:val="00770D4B"/>
    <w:rsid w:val="00775258"/>
    <w:rsid w:val="007761FE"/>
    <w:rsid w:val="00784356"/>
    <w:rsid w:val="00794CE0"/>
    <w:rsid w:val="00795B03"/>
    <w:rsid w:val="007963C2"/>
    <w:rsid w:val="007977BF"/>
    <w:rsid w:val="007A072B"/>
    <w:rsid w:val="007C299A"/>
    <w:rsid w:val="007C5419"/>
    <w:rsid w:val="007D0A96"/>
    <w:rsid w:val="007E6C5E"/>
    <w:rsid w:val="007F1425"/>
    <w:rsid w:val="00803C67"/>
    <w:rsid w:val="0080471B"/>
    <w:rsid w:val="00804FC6"/>
    <w:rsid w:val="00810ED5"/>
    <w:rsid w:val="00817A17"/>
    <w:rsid w:val="00820EFF"/>
    <w:rsid w:val="008222A3"/>
    <w:rsid w:val="00822832"/>
    <w:rsid w:val="00822E39"/>
    <w:rsid w:val="00832329"/>
    <w:rsid w:val="00843125"/>
    <w:rsid w:val="00850369"/>
    <w:rsid w:val="00851B76"/>
    <w:rsid w:val="00854112"/>
    <w:rsid w:val="00855CC6"/>
    <w:rsid w:val="00857695"/>
    <w:rsid w:val="0086371F"/>
    <w:rsid w:val="008718B3"/>
    <w:rsid w:val="00884C9B"/>
    <w:rsid w:val="0089506A"/>
    <w:rsid w:val="008966D2"/>
    <w:rsid w:val="008A42F7"/>
    <w:rsid w:val="008A48B3"/>
    <w:rsid w:val="008B4891"/>
    <w:rsid w:val="008C0ED0"/>
    <w:rsid w:val="008C2905"/>
    <w:rsid w:val="008C4A1D"/>
    <w:rsid w:val="008C76E3"/>
    <w:rsid w:val="008D1850"/>
    <w:rsid w:val="008E60BD"/>
    <w:rsid w:val="008E7364"/>
    <w:rsid w:val="008F0836"/>
    <w:rsid w:val="008F0D0C"/>
    <w:rsid w:val="008F4F26"/>
    <w:rsid w:val="008F5EC0"/>
    <w:rsid w:val="008F7920"/>
    <w:rsid w:val="00916913"/>
    <w:rsid w:val="0092612D"/>
    <w:rsid w:val="00940590"/>
    <w:rsid w:val="00956AE7"/>
    <w:rsid w:val="00957031"/>
    <w:rsid w:val="009634D6"/>
    <w:rsid w:val="0096695D"/>
    <w:rsid w:val="009806BB"/>
    <w:rsid w:val="0099306C"/>
    <w:rsid w:val="009B0DA3"/>
    <w:rsid w:val="009B5A9B"/>
    <w:rsid w:val="009C43A4"/>
    <w:rsid w:val="009D0F47"/>
    <w:rsid w:val="009D1E50"/>
    <w:rsid w:val="009D4833"/>
    <w:rsid w:val="009E2AB7"/>
    <w:rsid w:val="009F11A2"/>
    <w:rsid w:val="009F30EB"/>
    <w:rsid w:val="009F3406"/>
    <w:rsid w:val="009F571F"/>
    <w:rsid w:val="00A1249A"/>
    <w:rsid w:val="00A20C89"/>
    <w:rsid w:val="00A43055"/>
    <w:rsid w:val="00A65379"/>
    <w:rsid w:val="00A736D4"/>
    <w:rsid w:val="00A73D08"/>
    <w:rsid w:val="00A81A9E"/>
    <w:rsid w:val="00A905D4"/>
    <w:rsid w:val="00A93C28"/>
    <w:rsid w:val="00AB4551"/>
    <w:rsid w:val="00AB6661"/>
    <w:rsid w:val="00AC44D5"/>
    <w:rsid w:val="00AD1BFB"/>
    <w:rsid w:val="00AE0C9B"/>
    <w:rsid w:val="00AF4C60"/>
    <w:rsid w:val="00AF62B8"/>
    <w:rsid w:val="00B123EC"/>
    <w:rsid w:val="00B20012"/>
    <w:rsid w:val="00B2257F"/>
    <w:rsid w:val="00B23B75"/>
    <w:rsid w:val="00B317AF"/>
    <w:rsid w:val="00B41828"/>
    <w:rsid w:val="00B76844"/>
    <w:rsid w:val="00B8680F"/>
    <w:rsid w:val="00B97A04"/>
    <w:rsid w:val="00BA7B86"/>
    <w:rsid w:val="00BC07B0"/>
    <w:rsid w:val="00BC448F"/>
    <w:rsid w:val="00BD42EA"/>
    <w:rsid w:val="00BE4E4E"/>
    <w:rsid w:val="00BE5C9C"/>
    <w:rsid w:val="00BF27C3"/>
    <w:rsid w:val="00C036D6"/>
    <w:rsid w:val="00C21B9A"/>
    <w:rsid w:val="00C22AE2"/>
    <w:rsid w:val="00C2486D"/>
    <w:rsid w:val="00C31230"/>
    <w:rsid w:val="00C4084C"/>
    <w:rsid w:val="00C42321"/>
    <w:rsid w:val="00C50CDD"/>
    <w:rsid w:val="00C52047"/>
    <w:rsid w:val="00C74F59"/>
    <w:rsid w:val="00C77963"/>
    <w:rsid w:val="00C869ED"/>
    <w:rsid w:val="00C959DD"/>
    <w:rsid w:val="00CA4FE2"/>
    <w:rsid w:val="00CA7063"/>
    <w:rsid w:val="00CB1C20"/>
    <w:rsid w:val="00CB449B"/>
    <w:rsid w:val="00CB4CB9"/>
    <w:rsid w:val="00CB588B"/>
    <w:rsid w:val="00CC583B"/>
    <w:rsid w:val="00CE0E6E"/>
    <w:rsid w:val="00CE5B7D"/>
    <w:rsid w:val="00CE6E6C"/>
    <w:rsid w:val="00D02BF0"/>
    <w:rsid w:val="00D05001"/>
    <w:rsid w:val="00D1050F"/>
    <w:rsid w:val="00D15524"/>
    <w:rsid w:val="00D171C9"/>
    <w:rsid w:val="00D2159D"/>
    <w:rsid w:val="00D23271"/>
    <w:rsid w:val="00D2771D"/>
    <w:rsid w:val="00D40082"/>
    <w:rsid w:val="00D413A4"/>
    <w:rsid w:val="00D47EE8"/>
    <w:rsid w:val="00D604E2"/>
    <w:rsid w:val="00D615BD"/>
    <w:rsid w:val="00D664A3"/>
    <w:rsid w:val="00D82836"/>
    <w:rsid w:val="00D836E4"/>
    <w:rsid w:val="00D84A93"/>
    <w:rsid w:val="00DA00D3"/>
    <w:rsid w:val="00DA0D59"/>
    <w:rsid w:val="00DA3D8A"/>
    <w:rsid w:val="00DA45CD"/>
    <w:rsid w:val="00DA7867"/>
    <w:rsid w:val="00DB26B7"/>
    <w:rsid w:val="00DC5B23"/>
    <w:rsid w:val="00DC749F"/>
    <w:rsid w:val="00DD4344"/>
    <w:rsid w:val="00DE2162"/>
    <w:rsid w:val="00DE2EC5"/>
    <w:rsid w:val="00E03899"/>
    <w:rsid w:val="00E076EE"/>
    <w:rsid w:val="00E11F88"/>
    <w:rsid w:val="00E12C05"/>
    <w:rsid w:val="00E13731"/>
    <w:rsid w:val="00E23FAC"/>
    <w:rsid w:val="00E25B10"/>
    <w:rsid w:val="00E25EB3"/>
    <w:rsid w:val="00E54994"/>
    <w:rsid w:val="00E666D2"/>
    <w:rsid w:val="00E7465B"/>
    <w:rsid w:val="00E767D4"/>
    <w:rsid w:val="00E84AE4"/>
    <w:rsid w:val="00E8695A"/>
    <w:rsid w:val="00E96EB1"/>
    <w:rsid w:val="00EC2206"/>
    <w:rsid w:val="00ED1CDE"/>
    <w:rsid w:val="00ED345E"/>
    <w:rsid w:val="00ED6B28"/>
    <w:rsid w:val="00EE176E"/>
    <w:rsid w:val="00EE1F6F"/>
    <w:rsid w:val="00EE4E6C"/>
    <w:rsid w:val="00F0060D"/>
    <w:rsid w:val="00F01E3F"/>
    <w:rsid w:val="00F06113"/>
    <w:rsid w:val="00F073CB"/>
    <w:rsid w:val="00F31CF6"/>
    <w:rsid w:val="00F35EC0"/>
    <w:rsid w:val="00F6488B"/>
    <w:rsid w:val="00F67B1B"/>
    <w:rsid w:val="00F8371E"/>
    <w:rsid w:val="00F90581"/>
    <w:rsid w:val="00F973D1"/>
    <w:rsid w:val="00FA0E4D"/>
    <w:rsid w:val="00FC23AF"/>
    <w:rsid w:val="00FD2923"/>
    <w:rsid w:val="00FD62F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4F4C"/>
  <w15:docId w15:val="{FE7AB421-D388-4552-A824-943017DA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186E45"/>
    <w:pPr>
      <w:jc w:val="left"/>
    </w:pPr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3">
    <w:name w:val="header"/>
    <w:basedOn w:val="a"/>
    <w:link w:val="a4"/>
    <w:uiPriority w:val="99"/>
    <w:unhideWhenUsed/>
    <w:rsid w:val="003D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DB1"/>
  </w:style>
  <w:style w:type="paragraph" w:styleId="a5">
    <w:name w:val="footer"/>
    <w:basedOn w:val="a"/>
    <w:link w:val="a6"/>
    <w:uiPriority w:val="99"/>
    <w:unhideWhenUsed/>
    <w:rsid w:val="003D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DB1"/>
  </w:style>
  <w:style w:type="paragraph" w:styleId="a7">
    <w:name w:val="footnote text"/>
    <w:basedOn w:val="a"/>
    <w:link w:val="a8"/>
    <w:uiPriority w:val="99"/>
    <w:unhideWhenUsed/>
    <w:rsid w:val="003272A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272A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2AF"/>
    <w:rPr>
      <w:vertAlign w:val="superscript"/>
    </w:rPr>
  </w:style>
  <w:style w:type="paragraph" w:styleId="aa">
    <w:name w:val="List Paragraph"/>
    <w:basedOn w:val="a"/>
    <w:uiPriority w:val="34"/>
    <w:qFormat/>
    <w:rsid w:val="0083232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DA3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5E84-56AC-4938-829E-26B83C0A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5423</Words>
  <Characters>3092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2022-04-11T11:46:00Z</cp:lastPrinted>
  <dcterms:created xsi:type="dcterms:W3CDTF">2023-11-09T10:28:00Z</dcterms:created>
  <dcterms:modified xsi:type="dcterms:W3CDTF">2023-11-13T07:57:00Z</dcterms:modified>
</cp:coreProperties>
</file>