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371C8582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EB0955">
        <w:rPr>
          <w:rFonts w:ascii="Times New Roman" w:hAnsi="Times New Roman"/>
          <w:b/>
          <w:bCs/>
          <w:sz w:val="20"/>
          <w:szCs w:val="20"/>
        </w:rPr>
        <w:t xml:space="preserve">Паперу А4, </w:t>
      </w:r>
      <w:r w:rsidRPr="00955A54">
        <w:rPr>
          <w:rFonts w:ascii="Times New Roman" w:hAnsi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2A6DDF15" w14:textId="77777777" w:rsidR="00EB0955" w:rsidRPr="00EB095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EB0955" w:rsidRPr="00EB0955">
        <w:rPr>
          <w:rFonts w:ascii="Times New Roman" w:hAnsi="Times New Roman" w:cs="Times New Roman"/>
          <w:sz w:val="20"/>
          <w:szCs w:val="20"/>
        </w:rPr>
        <w:t>за кодом ДК 021:2015 – 30190000-7 – Офісне устаткування та приладдя різне</w:t>
      </w:r>
      <w:r w:rsidR="00EB0955" w:rsidRPr="00EB095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29E717" w14:textId="384E39D6" w:rsidR="002B72AC" w:rsidRPr="00F358F7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B85E99">
        <w:rPr>
          <w:rFonts w:ascii="Times New Roman" w:hAnsi="Times New Roman"/>
          <w:b/>
          <w:bCs/>
          <w:sz w:val="20"/>
          <w:szCs w:val="20"/>
        </w:rPr>
        <w:t>:</w:t>
      </w:r>
      <w:r w:rsidRPr="00B85E99">
        <w:rPr>
          <w:rFonts w:ascii="Times New Roman" w:hAnsi="Times New Roman"/>
          <w:sz w:val="20"/>
          <w:szCs w:val="20"/>
        </w:rPr>
        <w:t xml:space="preserve"> </w:t>
      </w:r>
      <w:r w:rsidR="007E6D2F" w:rsidRPr="00B85E9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B85E99">
        <w:rPr>
          <w:rFonts w:ascii="Times New Roman" w:hAnsi="Times New Roman"/>
          <w:sz w:val="20"/>
          <w:szCs w:val="20"/>
          <w:u w:val="single"/>
        </w:rPr>
        <w:t>-202</w:t>
      </w:r>
      <w:r w:rsidR="00F93469" w:rsidRPr="00B85E99">
        <w:rPr>
          <w:rFonts w:ascii="Times New Roman" w:hAnsi="Times New Roman"/>
          <w:sz w:val="20"/>
          <w:szCs w:val="20"/>
          <w:u w:val="single"/>
        </w:rPr>
        <w:t>3</w:t>
      </w:r>
      <w:r w:rsidR="007E6D2F" w:rsidRPr="00B85E99">
        <w:rPr>
          <w:rFonts w:ascii="Times New Roman" w:hAnsi="Times New Roman"/>
          <w:sz w:val="20"/>
          <w:szCs w:val="20"/>
          <w:u w:val="single"/>
        </w:rPr>
        <w:t>-</w:t>
      </w:r>
      <w:r w:rsidR="003E6785" w:rsidRPr="00B85E99">
        <w:rPr>
          <w:rFonts w:ascii="Times New Roman" w:hAnsi="Times New Roman"/>
          <w:sz w:val="20"/>
          <w:szCs w:val="20"/>
          <w:u w:val="single"/>
        </w:rPr>
        <w:t>11</w:t>
      </w:r>
      <w:r w:rsidR="007E6D2F" w:rsidRPr="00B85E99">
        <w:rPr>
          <w:rFonts w:ascii="Times New Roman" w:hAnsi="Times New Roman"/>
          <w:sz w:val="20"/>
          <w:szCs w:val="20"/>
          <w:u w:val="single"/>
        </w:rPr>
        <w:t>-</w:t>
      </w:r>
      <w:r w:rsidR="00B85E99" w:rsidRPr="00B85E99">
        <w:rPr>
          <w:rFonts w:ascii="Times New Roman" w:hAnsi="Times New Roman"/>
          <w:sz w:val="20"/>
          <w:szCs w:val="20"/>
          <w:u w:val="single"/>
          <w:lang w:val="ru-RU"/>
        </w:rPr>
        <w:t>30</w:t>
      </w:r>
      <w:r w:rsidR="007E6D2F" w:rsidRPr="00B85E99">
        <w:rPr>
          <w:rFonts w:ascii="Times New Roman" w:hAnsi="Times New Roman"/>
          <w:sz w:val="20"/>
          <w:szCs w:val="20"/>
          <w:u w:val="single"/>
        </w:rPr>
        <w:t>-</w:t>
      </w:r>
      <w:r w:rsidR="00B85E99" w:rsidRPr="00B85E99">
        <w:rPr>
          <w:rFonts w:ascii="Times New Roman" w:hAnsi="Times New Roman"/>
          <w:sz w:val="20"/>
          <w:szCs w:val="20"/>
          <w:u w:val="single"/>
          <w:lang w:val="ru-RU"/>
        </w:rPr>
        <w:t>006345</w:t>
      </w:r>
      <w:r w:rsidR="007E6D2F" w:rsidRPr="00B85E99">
        <w:rPr>
          <w:rFonts w:ascii="Times New Roman" w:hAnsi="Times New Roman"/>
          <w:sz w:val="20"/>
          <w:szCs w:val="20"/>
          <w:u w:val="single"/>
        </w:rPr>
        <w:t>-</w:t>
      </w:r>
      <w:r w:rsidR="007E6D2F" w:rsidRPr="00B85E9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Pr="00B85E9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85E99">
        <w:rPr>
          <w:rFonts w:ascii="Times New Roman" w:hAnsi="Times New Roman"/>
          <w:sz w:val="20"/>
          <w:szCs w:val="20"/>
        </w:rPr>
        <w:t>.</w:t>
      </w:r>
    </w:p>
    <w:p w14:paraId="4E9336F8" w14:textId="7ABB975D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B85E99" w:rsidRPr="00B85E99">
        <w:rPr>
          <w:rFonts w:ascii="Times New Roman" w:hAnsi="Times New Roman"/>
          <w:b/>
          <w:sz w:val="20"/>
          <w:szCs w:val="20"/>
          <w:lang w:val="ru-RU"/>
        </w:rPr>
        <w:t>348 600</w:t>
      </w:r>
      <w:r w:rsidR="00EB0955">
        <w:rPr>
          <w:rFonts w:ascii="Times New Roman" w:hAnsi="Times New Roman"/>
          <w:b/>
          <w:sz w:val="20"/>
          <w:szCs w:val="20"/>
        </w:rPr>
        <w:t>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0F699AB1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3A64DA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348 600</w:t>
      </w:r>
      <w:r w:rsidR="00EB095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,00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EB0955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</w:t>
      </w:r>
    </w:p>
    <w:p w14:paraId="4E5347C2" w14:textId="6BF4B657" w:rsidR="00B85E99" w:rsidRPr="0041641E" w:rsidRDefault="002B72AC" w:rsidP="00B85E99">
      <w:pPr>
        <w:pStyle w:val="a9"/>
        <w:tabs>
          <w:tab w:val="left" w:pos="851"/>
          <w:tab w:val="left" w:pos="993"/>
          <w:tab w:val="left" w:pos="1134"/>
        </w:tabs>
        <w:spacing w:after="0"/>
        <w:ind w:left="-284" w:firstLine="567"/>
        <w:jc w:val="both"/>
        <w:rPr>
          <w:lang w:eastAsia="uk-UA"/>
        </w:rPr>
      </w:pPr>
      <w:r w:rsidRPr="00C728F9">
        <w:rPr>
          <w:b/>
          <w:sz w:val="20"/>
          <w:szCs w:val="20"/>
        </w:rPr>
        <w:t>Об</w:t>
      </w:r>
      <w:r>
        <w:rPr>
          <w:b/>
          <w:sz w:val="20"/>
          <w:szCs w:val="20"/>
        </w:rPr>
        <w:t>ґ</w:t>
      </w:r>
      <w:r w:rsidRPr="00C728F9">
        <w:rPr>
          <w:b/>
          <w:sz w:val="20"/>
          <w:szCs w:val="20"/>
        </w:rPr>
        <w:t xml:space="preserve">рунтування </w:t>
      </w:r>
      <w:r>
        <w:rPr>
          <w:b/>
          <w:sz w:val="20"/>
          <w:szCs w:val="20"/>
        </w:rPr>
        <w:t>т</w:t>
      </w:r>
      <w:r w:rsidRPr="00F358F7">
        <w:rPr>
          <w:b/>
          <w:sz w:val="20"/>
          <w:szCs w:val="20"/>
        </w:rPr>
        <w:t>ехнічн</w:t>
      </w:r>
      <w:r>
        <w:rPr>
          <w:b/>
          <w:sz w:val="20"/>
          <w:szCs w:val="20"/>
        </w:rPr>
        <w:t>их</w:t>
      </w:r>
      <w:r w:rsidRPr="00F358F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та я</w:t>
      </w:r>
      <w:r w:rsidRPr="00F358F7">
        <w:rPr>
          <w:b/>
          <w:sz w:val="20"/>
          <w:szCs w:val="20"/>
        </w:rPr>
        <w:t>кісн</w:t>
      </w:r>
      <w:r>
        <w:rPr>
          <w:b/>
          <w:sz w:val="20"/>
          <w:szCs w:val="20"/>
        </w:rPr>
        <w:t>их</w:t>
      </w:r>
      <w:r w:rsidRPr="00F358F7">
        <w:rPr>
          <w:b/>
          <w:sz w:val="20"/>
          <w:szCs w:val="20"/>
        </w:rPr>
        <w:t xml:space="preserve"> характеристик</w:t>
      </w:r>
      <w:r>
        <w:rPr>
          <w:b/>
          <w:sz w:val="20"/>
          <w:szCs w:val="20"/>
        </w:rPr>
        <w:t xml:space="preserve"> предмета закупівлі</w:t>
      </w:r>
      <w:r w:rsidRPr="00F358F7">
        <w:rPr>
          <w:b/>
          <w:sz w:val="20"/>
          <w:szCs w:val="20"/>
        </w:rPr>
        <w:t xml:space="preserve">. </w:t>
      </w:r>
      <w:proofErr w:type="spellStart"/>
      <w:r w:rsidRPr="00F93469">
        <w:rPr>
          <w:sz w:val="20"/>
          <w:szCs w:val="20"/>
        </w:rPr>
        <w:t>Термін</w:t>
      </w:r>
      <w:proofErr w:type="spellEnd"/>
      <w:r w:rsidRPr="00F93469">
        <w:rPr>
          <w:sz w:val="20"/>
          <w:szCs w:val="20"/>
        </w:rPr>
        <w:t xml:space="preserve"> </w:t>
      </w:r>
      <w:proofErr w:type="spellStart"/>
      <w:r w:rsidRPr="00F93469">
        <w:rPr>
          <w:sz w:val="20"/>
          <w:szCs w:val="20"/>
        </w:rPr>
        <w:t>постачання</w:t>
      </w:r>
      <w:proofErr w:type="spellEnd"/>
      <w:r w:rsidRPr="00F93469">
        <w:rPr>
          <w:sz w:val="20"/>
          <w:szCs w:val="20"/>
        </w:rPr>
        <w:t xml:space="preserve"> —</w:t>
      </w:r>
      <w:proofErr w:type="spellStart"/>
      <w:r w:rsidR="007E6D2F" w:rsidRPr="00F93469">
        <w:rPr>
          <w:sz w:val="20"/>
          <w:szCs w:val="20"/>
        </w:rPr>
        <w:t>протягом</w:t>
      </w:r>
      <w:proofErr w:type="spellEnd"/>
      <w:r w:rsidR="007E6D2F" w:rsidRPr="00F93469">
        <w:rPr>
          <w:sz w:val="20"/>
          <w:szCs w:val="20"/>
        </w:rPr>
        <w:t xml:space="preserve"> </w:t>
      </w:r>
      <w:r w:rsidR="003E6785">
        <w:rPr>
          <w:sz w:val="20"/>
          <w:szCs w:val="20"/>
        </w:rPr>
        <w:t>7</w:t>
      </w:r>
      <w:r w:rsidR="007E6D2F" w:rsidRPr="00F93469">
        <w:rPr>
          <w:sz w:val="20"/>
          <w:szCs w:val="20"/>
        </w:rPr>
        <w:t>(</w:t>
      </w:r>
      <w:proofErr w:type="gramStart"/>
      <w:r w:rsidR="003E6785">
        <w:rPr>
          <w:sz w:val="20"/>
          <w:szCs w:val="20"/>
        </w:rPr>
        <w:t>семи</w:t>
      </w:r>
      <w:r w:rsidR="007E6D2F" w:rsidRPr="00F93469">
        <w:rPr>
          <w:sz w:val="20"/>
          <w:szCs w:val="20"/>
        </w:rPr>
        <w:t xml:space="preserve"> )</w:t>
      </w:r>
      <w:proofErr w:type="gramEnd"/>
      <w:r w:rsidR="00117CA9" w:rsidRPr="00F93469">
        <w:rPr>
          <w:sz w:val="20"/>
          <w:szCs w:val="20"/>
        </w:rPr>
        <w:t xml:space="preserve"> </w:t>
      </w:r>
      <w:proofErr w:type="spellStart"/>
      <w:r w:rsidR="003E6785">
        <w:rPr>
          <w:sz w:val="20"/>
          <w:szCs w:val="20"/>
        </w:rPr>
        <w:t>календарних</w:t>
      </w:r>
      <w:proofErr w:type="spellEnd"/>
      <w:r w:rsidR="007E6D2F" w:rsidRPr="00F93469">
        <w:rPr>
          <w:sz w:val="20"/>
          <w:szCs w:val="20"/>
        </w:rPr>
        <w:t xml:space="preserve"> </w:t>
      </w:r>
      <w:proofErr w:type="spellStart"/>
      <w:r w:rsidR="007E6D2F" w:rsidRPr="00F93469">
        <w:rPr>
          <w:sz w:val="20"/>
          <w:szCs w:val="20"/>
        </w:rPr>
        <w:t>днів</w:t>
      </w:r>
      <w:proofErr w:type="spellEnd"/>
      <w:r w:rsidR="007E6D2F" w:rsidRPr="00F93469">
        <w:rPr>
          <w:sz w:val="20"/>
          <w:szCs w:val="20"/>
        </w:rPr>
        <w:t xml:space="preserve"> </w:t>
      </w:r>
      <w:r w:rsidRPr="00F93469">
        <w:rPr>
          <w:i/>
          <w:sz w:val="20"/>
          <w:szCs w:val="20"/>
        </w:rPr>
        <w:t xml:space="preserve"> з </w:t>
      </w:r>
      <w:proofErr w:type="spellStart"/>
      <w:r w:rsidRPr="00F93469">
        <w:rPr>
          <w:i/>
          <w:sz w:val="20"/>
          <w:szCs w:val="20"/>
        </w:rPr>
        <w:t>дати</w:t>
      </w:r>
      <w:proofErr w:type="spellEnd"/>
      <w:r w:rsidRPr="00F93469">
        <w:rPr>
          <w:i/>
          <w:sz w:val="20"/>
          <w:szCs w:val="20"/>
        </w:rPr>
        <w:t xml:space="preserve"> </w:t>
      </w:r>
      <w:proofErr w:type="spellStart"/>
      <w:r w:rsidRPr="00F93469">
        <w:rPr>
          <w:i/>
          <w:sz w:val="20"/>
          <w:szCs w:val="20"/>
        </w:rPr>
        <w:t>укладання</w:t>
      </w:r>
      <w:proofErr w:type="spellEnd"/>
      <w:r w:rsidRPr="00F93469">
        <w:rPr>
          <w:i/>
          <w:sz w:val="20"/>
          <w:szCs w:val="20"/>
        </w:rPr>
        <w:t xml:space="preserve"> договору</w:t>
      </w:r>
      <w:r w:rsidR="00B85E99" w:rsidRPr="00B85E99">
        <w:rPr>
          <w:lang w:eastAsia="uk-UA"/>
        </w:rPr>
        <w:t xml:space="preserve"> </w:t>
      </w:r>
      <w:r w:rsidR="00B85E99">
        <w:rPr>
          <w:lang w:val="uk-UA" w:eastAsia="uk-UA"/>
        </w:rPr>
        <w:t>але не пізніше 21 грудня 2023 року</w:t>
      </w:r>
      <w:r w:rsidR="00B85E99" w:rsidRPr="00716CD0">
        <w:rPr>
          <w:lang w:eastAsia="uk-UA"/>
        </w:rPr>
        <w:t>.</w:t>
      </w:r>
    </w:p>
    <w:p w14:paraId="14A58F76" w14:textId="260411C8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2E7D6EF9" w14:textId="6589531C" w:rsidR="002B72AC" w:rsidRPr="00F93469" w:rsidRDefault="002B72AC" w:rsidP="002B72A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EB0955">
        <w:rPr>
          <w:rFonts w:ascii="Times New Roman" w:hAnsi="Times New Roman"/>
          <w:b/>
          <w:bCs/>
          <w:sz w:val="20"/>
          <w:szCs w:val="20"/>
        </w:rPr>
        <w:t xml:space="preserve">Паперу А4, </w:t>
      </w:r>
      <w:r w:rsidRPr="00BD55D5">
        <w:rPr>
          <w:rFonts w:ascii="Times New Roman" w:hAnsi="Times New Roman"/>
          <w:sz w:val="20"/>
          <w:szCs w:val="20"/>
        </w:rPr>
        <w:t>визначені з урахуванням реальних потреб</w:t>
      </w:r>
      <w:r>
        <w:rPr>
          <w:rFonts w:ascii="Times New Roman" w:hAnsi="Times New Roman"/>
          <w:sz w:val="20"/>
          <w:szCs w:val="20"/>
        </w:rPr>
        <w:t xml:space="preserve"> </w:t>
      </w:r>
      <w:r w:rsidR="003E6785">
        <w:rPr>
          <w:rFonts w:ascii="Times New Roman" w:hAnsi="Times New Roman"/>
          <w:sz w:val="20"/>
          <w:szCs w:val="20"/>
        </w:rPr>
        <w:t>служби</w:t>
      </w:r>
      <w:r w:rsidRPr="00BD55D5">
        <w:rPr>
          <w:rFonts w:ascii="Times New Roman" w:hAnsi="Times New Roman"/>
          <w:sz w:val="20"/>
          <w:szCs w:val="20"/>
        </w:rPr>
        <w:t xml:space="preserve"> та оптимального співвідношення ціни та якості. </w:t>
      </w:r>
    </w:p>
    <w:p w14:paraId="1D1701EA" w14:textId="424ACCDB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67CED74" w14:textId="77777777" w:rsidR="003E6785" w:rsidRPr="003E6785" w:rsidRDefault="003E6785" w:rsidP="003E6785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  <w:r w:rsidRPr="003E6785">
        <w:rPr>
          <w:rFonts w:ascii="Times New Roman" w:hAnsi="Times New Roman" w:cs="Times New Roman"/>
          <w:b/>
          <w:bCs/>
        </w:rPr>
        <w:t>ТЕХНІЧНІ ВИМОГИ</w:t>
      </w:r>
    </w:p>
    <w:p w14:paraId="51AE40AC" w14:textId="77777777" w:rsidR="003E6785" w:rsidRPr="003E6785" w:rsidRDefault="003E6785" w:rsidP="003E6785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3E6785">
        <w:rPr>
          <w:rFonts w:ascii="Times New Roman" w:hAnsi="Times New Roman" w:cs="Times New Roman"/>
          <w:b/>
          <w:bCs/>
          <w:lang w:eastAsia="uk-UA"/>
        </w:rPr>
        <w:t>Папір офісний А4 (ДК 021:2015 - 30190000-7 -Офісне устаткування та приладдя різне (30197630-1 Папір для друку)</w:t>
      </w:r>
    </w:p>
    <w:tbl>
      <w:tblPr>
        <w:tblW w:w="10514" w:type="dxa"/>
        <w:tblInd w:w="-2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9"/>
        <w:gridCol w:w="993"/>
        <w:gridCol w:w="1157"/>
        <w:gridCol w:w="5127"/>
      </w:tblGrid>
      <w:tr w:rsidR="003E6785" w:rsidRPr="003E6785" w14:paraId="2A54DAE7" w14:textId="77777777" w:rsidTr="00A85895">
        <w:trPr>
          <w:trHeight w:val="541"/>
        </w:trPr>
        <w:tc>
          <w:tcPr>
            <w:tcW w:w="568" w:type="dxa"/>
          </w:tcPr>
          <w:p w14:paraId="24F3F5E8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№ з/п</w:t>
            </w:r>
          </w:p>
        </w:tc>
        <w:tc>
          <w:tcPr>
            <w:tcW w:w="2669" w:type="dxa"/>
          </w:tcPr>
          <w:p w14:paraId="3E2D7C94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 xml:space="preserve">Найменування  </w:t>
            </w:r>
          </w:p>
        </w:tc>
        <w:tc>
          <w:tcPr>
            <w:tcW w:w="993" w:type="dxa"/>
          </w:tcPr>
          <w:p w14:paraId="7211158D" w14:textId="77777777" w:rsidR="003E6785" w:rsidRPr="003E6785" w:rsidRDefault="003E6785" w:rsidP="003E6785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Од. виміру</w:t>
            </w:r>
          </w:p>
        </w:tc>
        <w:tc>
          <w:tcPr>
            <w:tcW w:w="1157" w:type="dxa"/>
          </w:tcPr>
          <w:p w14:paraId="1474AF9F" w14:textId="77777777" w:rsidR="003E6785" w:rsidRPr="003E6785" w:rsidRDefault="003E6785" w:rsidP="003E6785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Кількість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21BB" w14:textId="77777777" w:rsidR="003E6785" w:rsidRPr="003E6785" w:rsidRDefault="003E6785" w:rsidP="003E6785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 xml:space="preserve">Технічні вимоги </w:t>
            </w:r>
          </w:p>
        </w:tc>
      </w:tr>
      <w:tr w:rsidR="003E6785" w:rsidRPr="003E6785" w14:paraId="5DAD5223" w14:textId="77777777" w:rsidTr="00A85895">
        <w:trPr>
          <w:trHeight w:val="1043"/>
        </w:trPr>
        <w:tc>
          <w:tcPr>
            <w:tcW w:w="568" w:type="dxa"/>
          </w:tcPr>
          <w:p w14:paraId="145E8CD6" w14:textId="77777777" w:rsidR="003E6785" w:rsidRPr="003E6785" w:rsidRDefault="003E6785" w:rsidP="003E678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3E6785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2669" w:type="dxa"/>
          </w:tcPr>
          <w:p w14:paraId="0A4DBB12" w14:textId="77777777" w:rsidR="003E6785" w:rsidRPr="003E6785" w:rsidRDefault="003E6785" w:rsidP="003E6785">
            <w:pPr>
              <w:spacing w:line="240" w:lineRule="auto"/>
              <w:ind w:right="58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Папір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офісний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А4, 80 г/м</w:t>
            </w:r>
            <w:r w:rsidRPr="003E6785">
              <w:rPr>
                <w:rFonts w:ascii="Times New Roman" w:hAnsi="Times New Roman" w:cs="Times New Roman"/>
                <w:b/>
                <w:bCs/>
                <w:vertAlign w:val="superscript"/>
                <w:lang w:val="ru-RU" w:eastAsia="uk-UA"/>
              </w:rPr>
              <w:t>2</w:t>
            </w:r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,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клас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А, 500 арк. у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пачці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, </w:t>
            </w:r>
            <w:proofErr w:type="spellStart"/>
            <w:r w:rsidRPr="003E6785">
              <w:rPr>
                <w:rFonts w:ascii="Times New Roman" w:hAnsi="Times New Roman" w:cs="Times New Roman"/>
                <w:b/>
                <w:bCs/>
                <w:lang w:val="ru-RU" w:eastAsia="uk-UA"/>
              </w:rPr>
              <w:t>білий</w:t>
            </w:r>
            <w:proofErr w:type="spellEnd"/>
            <w:r w:rsidRPr="003E6785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630E6665" w14:textId="77777777" w:rsidR="003E6785" w:rsidRPr="003E6785" w:rsidRDefault="003E6785" w:rsidP="003E6785">
            <w:pPr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3E6785">
              <w:rPr>
                <w:rFonts w:ascii="Times New Roman" w:hAnsi="Times New Roman" w:cs="Times New Roman"/>
                <w:highlight w:val="white"/>
              </w:rPr>
              <w:t>пач</w:t>
            </w:r>
            <w:proofErr w:type="spellEnd"/>
          </w:p>
        </w:tc>
        <w:tc>
          <w:tcPr>
            <w:tcW w:w="1157" w:type="dxa"/>
          </w:tcPr>
          <w:p w14:paraId="3A7B2E1F" w14:textId="4C66A005" w:rsidR="003E6785" w:rsidRPr="003E6785" w:rsidRDefault="003A64DA" w:rsidP="003E6785">
            <w:pPr>
              <w:spacing w:line="240" w:lineRule="auto"/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</w:rPr>
              <w:t>1743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37A7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Папір для офісної техніки:</w:t>
            </w:r>
          </w:p>
          <w:p w14:paraId="3754B3B9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Формат: А4 (210*297мм),.</w:t>
            </w:r>
          </w:p>
          <w:p w14:paraId="477F8092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Щільність (вага, маса) (ISO 536): не менше 80г/м2,</w:t>
            </w:r>
          </w:p>
          <w:p w14:paraId="01743C02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Білизна ( ISO 11475):  не менше 162%,</w:t>
            </w:r>
          </w:p>
          <w:p w14:paraId="632EB978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>Непрозорість (ISO 2471):  не менше 95%,</w:t>
            </w:r>
          </w:p>
          <w:p w14:paraId="128E18E6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</w:rPr>
            </w:pPr>
            <w:r w:rsidRPr="003E6785">
              <w:rPr>
                <w:rFonts w:ascii="Times New Roman" w:hAnsi="Times New Roman" w:cs="Times New Roman"/>
              </w:rPr>
              <w:t xml:space="preserve">Товщина ( ISO  534):  не менше 110 </w:t>
            </w:r>
            <w:proofErr w:type="spellStart"/>
            <w:r w:rsidRPr="003E6785">
              <w:rPr>
                <w:rFonts w:ascii="Times New Roman" w:hAnsi="Times New Roman" w:cs="Times New Roman"/>
              </w:rPr>
              <w:t>мк</w:t>
            </w:r>
            <w:proofErr w:type="spellEnd"/>
            <w:r w:rsidRPr="003E6785">
              <w:rPr>
                <w:rFonts w:ascii="Times New Roman" w:hAnsi="Times New Roman" w:cs="Times New Roman"/>
              </w:rPr>
              <w:t xml:space="preserve">. </w:t>
            </w:r>
          </w:p>
          <w:p w14:paraId="705DE87F" w14:textId="77777777" w:rsidR="003E6785" w:rsidRPr="003E6785" w:rsidRDefault="003E6785" w:rsidP="003E6785">
            <w:pPr>
              <w:spacing w:line="240" w:lineRule="auto"/>
              <w:ind w:firstLine="284"/>
              <w:rPr>
                <w:rFonts w:ascii="Times New Roman" w:hAnsi="Times New Roman" w:cs="Times New Roman"/>
                <w:lang w:val="ru-RU"/>
              </w:rPr>
            </w:pPr>
            <w:r w:rsidRPr="003E6785">
              <w:rPr>
                <w:rFonts w:ascii="Times New Roman" w:hAnsi="Times New Roman" w:cs="Times New Roman"/>
              </w:rPr>
              <w:t>Кількість аркушів у пачці: 500 аркушів.</w:t>
            </w:r>
          </w:p>
        </w:tc>
      </w:tr>
    </w:tbl>
    <w:p w14:paraId="5D34E83F" w14:textId="77777777" w:rsidR="003E6785" w:rsidRPr="003E6785" w:rsidRDefault="003E6785" w:rsidP="003E6785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AA1C91F" w14:textId="77777777" w:rsidR="003E6785" w:rsidRPr="003E6785" w:rsidRDefault="003E6785" w:rsidP="003E678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6785" w:rsidRPr="003E6785" w:rsidSect="0008102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081024"/>
    <w:rsid w:val="00117CA9"/>
    <w:rsid w:val="00153193"/>
    <w:rsid w:val="002B72AC"/>
    <w:rsid w:val="003A64DA"/>
    <w:rsid w:val="003E6785"/>
    <w:rsid w:val="00445877"/>
    <w:rsid w:val="00482AFB"/>
    <w:rsid w:val="005210DA"/>
    <w:rsid w:val="007E6D2F"/>
    <w:rsid w:val="009A05B2"/>
    <w:rsid w:val="009C5C9D"/>
    <w:rsid w:val="009D23DE"/>
    <w:rsid w:val="00A15C9D"/>
    <w:rsid w:val="00A335CB"/>
    <w:rsid w:val="00A52318"/>
    <w:rsid w:val="00AF3867"/>
    <w:rsid w:val="00B81FF7"/>
    <w:rsid w:val="00B83B74"/>
    <w:rsid w:val="00B85E99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C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5C9D"/>
    <w:rPr>
      <w:rFonts w:ascii="Segoe UI" w:hAnsi="Segoe UI" w:cs="Segoe UI"/>
      <w:sz w:val="18"/>
      <w:szCs w:val="18"/>
      <w:lang w:val="uk-UA"/>
    </w:rPr>
  </w:style>
  <w:style w:type="character" w:customStyle="1" w:styleId="a8">
    <w:name w:val="Основной текст с отступом Знак"/>
    <w:link w:val="a9"/>
    <w:rsid w:val="00B85E99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B85E99"/>
    <w:pPr>
      <w:spacing w:after="120" w:line="240" w:lineRule="auto"/>
      <w:ind w:left="283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B85E9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27</cp:revision>
  <cp:lastPrinted>2023-12-04T06:53:00Z</cp:lastPrinted>
  <dcterms:created xsi:type="dcterms:W3CDTF">2021-03-31T12:56:00Z</dcterms:created>
  <dcterms:modified xsi:type="dcterms:W3CDTF">2023-12-04T06:53:00Z</dcterms:modified>
</cp:coreProperties>
</file>