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B0" w:rsidRDefault="002637B0" w:rsidP="000506FD">
      <w:pPr>
        <w:ind w:firstLine="357"/>
        <w:jc w:val="center"/>
        <w:rPr>
          <w:b/>
          <w:bCs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ОБҐРУНТУВАННЯ ТЕХНІЧНИХ ТА ЯКІСНИХ ХАРАКТЕРИСТИК ПРЕДМЕТА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ЗАКУПІВЛІ, РОЗМІРУ БЮДЖЕТНОГО ПРИЗНАЧЕННЯ, ОЧІКУВАНОЇ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ВАРТОСТІ ПРЕДМЕТА ЗАКУПІВЛІ</w:t>
      </w:r>
    </w:p>
    <w:p w:rsidR="007919B9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(відповідно до пункту 4</w:t>
      </w:r>
      <w:r w:rsidRPr="000A043A">
        <w:rPr>
          <w:b/>
          <w:sz w:val="28"/>
          <w:szCs w:val="28"/>
          <w:vertAlign w:val="superscript"/>
        </w:rPr>
        <w:t>1</w:t>
      </w:r>
      <w:r w:rsidRPr="006E0648">
        <w:rPr>
          <w:b/>
          <w:sz w:val="28"/>
          <w:szCs w:val="28"/>
        </w:rPr>
        <w:t xml:space="preserve"> постанови КМУ від 11.10.2016 № 710 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«Про ефективне</w:t>
      </w:r>
      <w:r w:rsidR="007919B9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використання державних коштів» (зі змінами))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7919B9">
      <w:pPr>
        <w:ind w:firstLine="567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громадських формувань, його категорія: </w:t>
      </w:r>
      <w:r w:rsidR="000A043A">
        <w:rPr>
          <w:sz w:val="28"/>
          <w:szCs w:val="28"/>
        </w:rPr>
        <w:t>Сумська митниця</w:t>
      </w:r>
      <w:r w:rsidRPr="006E0648">
        <w:rPr>
          <w:sz w:val="28"/>
          <w:szCs w:val="28"/>
        </w:rPr>
        <w:t>;</w:t>
      </w:r>
      <w:r>
        <w:rPr>
          <w:sz w:val="28"/>
          <w:szCs w:val="28"/>
        </w:rPr>
        <w:t xml:space="preserve"> вул. </w:t>
      </w:r>
      <w:r w:rsidR="000A043A">
        <w:rPr>
          <w:sz w:val="28"/>
          <w:szCs w:val="28"/>
        </w:rPr>
        <w:t>Юрія Вєтрова</w:t>
      </w:r>
      <w:r>
        <w:rPr>
          <w:sz w:val="28"/>
          <w:szCs w:val="28"/>
        </w:rPr>
        <w:t xml:space="preserve">, </w:t>
      </w:r>
      <w:r w:rsidR="000A043A">
        <w:rPr>
          <w:sz w:val="28"/>
          <w:szCs w:val="28"/>
        </w:rPr>
        <w:t>24</w:t>
      </w:r>
      <w:r w:rsidRPr="006E0648">
        <w:rPr>
          <w:sz w:val="28"/>
          <w:szCs w:val="28"/>
        </w:rPr>
        <w:t xml:space="preserve">, м. </w:t>
      </w:r>
      <w:r w:rsidR="000A043A">
        <w:rPr>
          <w:sz w:val="28"/>
          <w:szCs w:val="28"/>
        </w:rPr>
        <w:t>Суми</w:t>
      </w:r>
      <w:r w:rsidRPr="006E0648">
        <w:rPr>
          <w:sz w:val="28"/>
          <w:szCs w:val="28"/>
        </w:rPr>
        <w:t xml:space="preserve">, </w:t>
      </w:r>
      <w:r w:rsidR="000A043A">
        <w:rPr>
          <w:sz w:val="28"/>
          <w:szCs w:val="28"/>
        </w:rPr>
        <w:t>40024</w:t>
      </w:r>
      <w:r w:rsidRPr="006E0648">
        <w:rPr>
          <w:sz w:val="28"/>
          <w:szCs w:val="28"/>
        </w:rPr>
        <w:t xml:space="preserve">; код за ЄДРПОУ – </w:t>
      </w:r>
      <w:r w:rsidR="000A043A">
        <w:rPr>
          <w:sz w:val="28"/>
          <w:szCs w:val="28"/>
        </w:rPr>
        <w:t>44017631</w:t>
      </w:r>
      <w:r w:rsidRPr="006E0648">
        <w:rPr>
          <w:sz w:val="28"/>
          <w:szCs w:val="28"/>
        </w:rPr>
        <w:t>; категорія замовника – орган</w:t>
      </w:r>
      <w:r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>державної</w:t>
      </w:r>
      <w:r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 xml:space="preserve"> влади.</w:t>
      </w:r>
    </w:p>
    <w:p w:rsidR="006E0648" w:rsidRPr="006E0648" w:rsidRDefault="006E0648" w:rsidP="007919B9">
      <w:pPr>
        <w:ind w:firstLine="567"/>
        <w:contextualSpacing/>
        <w:jc w:val="both"/>
        <w:rPr>
          <w:sz w:val="28"/>
          <w:szCs w:val="28"/>
        </w:rPr>
      </w:pPr>
    </w:p>
    <w:p w:rsidR="009D48EC" w:rsidRDefault="006E0648" w:rsidP="007919B9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2. Назва предмета закупівлі із зазначенням коду за Єдиним закупівельним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словником (у разі поділу на лоти такі відомості повинні зазначатися стосовно кожного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лота) та назви відповідних </w:t>
      </w:r>
      <w:proofErr w:type="spellStart"/>
      <w:r w:rsidRPr="006E0648">
        <w:rPr>
          <w:b/>
          <w:sz w:val="28"/>
          <w:szCs w:val="28"/>
        </w:rPr>
        <w:t>клас</w:t>
      </w:r>
      <w:r w:rsidR="0018585C">
        <w:rPr>
          <w:b/>
          <w:sz w:val="28"/>
          <w:szCs w:val="28"/>
        </w:rPr>
        <w:t>ифікато</w:t>
      </w:r>
      <w:r w:rsidRPr="006E0648">
        <w:rPr>
          <w:b/>
          <w:sz w:val="28"/>
          <w:szCs w:val="28"/>
        </w:rPr>
        <w:t>ів</w:t>
      </w:r>
      <w:proofErr w:type="spellEnd"/>
      <w:r w:rsidRPr="006E0648">
        <w:rPr>
          <w:b/>
          <w:sz w:val="28"/>
          <w:szCs w:val="28"/>
        </w:rPr>
        <w:t xml:space="preserve"> предмета закупівлі і частин предмета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закупівлі (лотів) (за наявності): </w:t>
      </w:r>
    </w:p>
    <w:p w:rsidR="007C2BD8" w:rsidRPr="00A07CAE" w:rsidRDefault="007C2BD8" w:rsidP="00A07CAE">
      <w:pPr>
        <w:pStyle w:val="1"/>
        <w:rPr>
          <w:rFonts w:ascii="Times New Roman" w:eastAsia="Times New Roman" w:hAnsi="Times New Roman" w:cs="Times New Roman"/>
          <w:b w:val="0"/>
          <w:kern w:val="36"/>
          <w:sz w:val="28"/>
          <w:szCs w:val="28"/>
          <w:lang w:val="ru-RU" w:eastAsia="ru-RU"/>
        </w:rPr>
      </w:pPr>
      <w:r>
        <w:rPr>
          <w:rFonts w:eastAsia="Calibri"/>
          <w:color w:val="000000"/>
          <w:sz w:val="28"/>
          <w:szCs w:val="28"/>
        </w:rPr>
        <w:tab/>
      </w:r>
      <w:r>
        <w:rPr>
          <w:rFonts w:eastAsia="Calibri"/>
          <w:color w:val="000000"/>
          <w:sz w:val="28"/>
          <w:szCs w:val="28"/>
        </w:rPr>
        <w:tab/>
      </w:r>
      <w:r w:rsidRPr="009A4491">
        <w:rPr>
          <w:rFonts w:eastAsia="Calibri"/>
          <w:color w:val="000000"/>
          <w:sz w:val="28"/>
          <w:szCs w:val="28"/>
        </w:rPr>
        <w:t>«</w:t>
      </w:r>
      <w:proofErr w:type="spellStart"/>
      <w:r w:rsidR="00A07CAE" w:rsidRPr="00A07CAE">
        <w:rPr>
          <w:rFonts w:ascii="Times New Roman" w:eastAsia="Times New Roman" w:hAnsi="Times New Roman" w:cs="Times New Roman"/>
          <w:b w:val="0"/>
          <w:kern w:val="36"/>
          <w:sz w:val="28"/>
          <w:szCs w:val="28"/>
          <w:lang w:val="ru-RU" w:eastAsia="ru-RU"/>
        </w:rPr>
        <w:t>Запчастини</w:t>
      </w:r>
      <w:proofErr w:type="spellEnd"/>
      <w:r w:rsidR="00A07CAE" w:rsidRPr="00A07CAE">
        <w:rPr>
          <w:rFonts w:ascii="Times New Roman" w:eastAsia="Times New Roman" w:hAnsi="Times New Roman" w:cs="Times New Roman"/>
          <w:b w:val="0"/>
          <w:kern w:val="36"/>
          <w:sz w:val="28"/>
          <w:szCs w:val="28"/>
          <w:lang w:val="ru-RU" w:eastAsia="ru-RU"/>
        </w:rPr>
        <w:t xml:space="preserve"> для </w:t>
      </w:r>
      <w:proofErr w:type="spellStart"/>
      <w:r w:rsidR="00A07CAE" w:rsidRPr="00A07CAE">
        <w:rPr>
          <w:rFonts w:ascii="Times New Roman" w:eastAsia="Times New Roman" w:hAnsi="Times New Roman" w:cs="Times New Roman"/>
          <w:b w:val="0"/>
          <w:kern w:val="36"/>
          <w:sz w:val="28"/>
          <w:szCs w:val="28"/>
          <w:lang w:val="ru-RU" w:eastAsia="ru-RU"/>
        </w:rPr>
        <w:t>автомобіля</w:t>
      </w:r>
      <w:proofErr w:type="spellEnd"/>
      <w:r w:rsidR="00A07CAE" w:rsidRPr="00A07CAE">
        <w:rPr>
          <w:rFonts w:ascii="Times New Roman" w:eastAsia="Times New Roman" w:hAnsi="Times New Roman" w:cs="Times New Roman"/>
          <w:b w:val="0"/>
          <w:kern w:val="36"/>
          <w:sz w:val="28"/>
          <w:szCs w:val="28"/>
          <w:lang w:val="ru-RU" w:eastAsia="ru-RU"/>
        </w:rPr>
        <w:t xml:space="preserve"> (</w:t>
      </w:r>
      <w:proofErr w:type="spellStart"/>
      <w:r w:rsidR="00A07CAE" w:rsidRPr="00A07CAE">
        <w:rPr>
          <w:rFonts w:ascii="Times New Roman" w:eastAsia="Times New Roman" w:hAnsi="Times New Roman" w:cs="Times New Roman"/>
          <w:b w:val="0"/>
          <w:kern w:val="36"/>
          <w:sz w:val="28"/>
          <w:szCs w:val="28"/>
          <w:lang w:val="ru-RU" w:eastAsia="ru-RU"/>
        </w:rPr>
        <w:t>шини</w:t>
      </w:r>
      <w:proofErr w:type="spellEnd"/>
      <w:r w:rsidR="00A07CAE" w:rsidRPr="00A07CAE">
        <w:rPr>
          <w:rFonts w:ascii="Times New Roman" w:eastAsia="Times New Roman" w:hAnsi="Times New Roman" w:cs="Times New Roman"/>
          <w:b w:val="0"/>
          <w:kern w:val="36"/>
          <w:sz w:val="28"/>
          <w:szCs w:val="28"/>
          <w:lang w:val="ru-RU" w:eastAsia="ru-RU"/>
        </w:rPr>
        <w:t>)</w:t>
      </w:r>
      <w:r w:rsidR="00A07CAE">
        <w:rPr>
          <w:rFonts w:ascii="Times New Roman" w:eastAsia="Times New Roman" w:hAnsi="Times New Roman" w:cs="Times New Roman"/>
          <w:b w:val="0"/>
          <w:kern w:val="36"/>
          <w:sz w:val="28"/>
          <w:szCs w:val="28"/>
          <w:lang w:val="ru-RU" w:eastAsia="ru-RU"/>
        </w:rPr>
        <w:t>»</w:t>
      </w:r>
      <w:r w:rsidRPr="009A4491">
        <w:rPr>
          <w:rFonts w:eastAsia="Calibri"/>
          <w:color w:val="000000"/>
          <w:sz w:val="28"/>
          <w:szCs w:val="28"/>
        </w:rPr>
        <w:t xml:space="preserve"> </w:t>
      </w:r>
      <w:r w:rsidRPr="00A07CAE">
        <w:rPr>
          <w:rFonts w:eastAsia="Calibri"/>
          <w:b w:val="0"/>
          <w:color w:val="000000"/>
          <w:sz w:val="28"/>
          <w:szCs w:val="28"/>
        </w:rPr>
        <w:t xml:space="preserve">за кодом ДК 021:2015 </w:t>
      </w:r>
      <w:r w:rsidR="00107AEC" w:rsidRPr="00A07CAE">
        <w:rPr>
          <w:rFonts w:eastAsia="Calibri"/>
          <w:b w:val="0"/>
          <w:color w:val="000000"/>
          <w:sz w:val="28"/>
          <w:szCs w:val="28"/>
        </w:rPr>
        <w:t>–</w:t>
      </w:r>
      <w:r w:rsidRPr="00A07CAE">
        <w:rPr>
          <w:rFonts w:eastAsia="Calibri"/>
          <w:b w:val="0"/>
          <w:color w:val="000000"/>
          <w:sz w:val="28"/>
          <w:szCs w:val="28"/>
        </w:rPr>
        <w:t xml:space="preserve"> </w:t>
      </w:r>
      <w:r w:rsidR="00A07CAE" w:rsidRPr="00A07CAE">
        <w:rPr>
          <w:rStyle w:val="valignt"/>
          <w:b w:val="0"/>
          <w:sz w:val="28"/>
          <w:szCs w:val="28"/>
        </w:rPr>
        <w:t>34350000-5 Шини для транспортних засобів великої та малої тоннажності</w:t>
      </w:r>
    </w:p>
    <w:p w:rsidR="009D48EC" w:rsidRDefault="007C2BD8" w:rsidP="00614053">
      <w:pPr>
        <w:ind w:firstLine="567"/>
        <w:contextualSpacing/>
        <w:jc w:val="both"/>
        <w:rPr>
          <w:b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  <w:t xml:space="preserve"> </w:t>
      </w:r>
    </w:p>
    <w:p w:rsidR="007C2BD8" w:rsidRPr="007C2BD8" w:rsidRDefault="006E0648" w:rsidP="007C2BD8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3. Ідентифікатор</w:t>
      </w:r>
      <w:r w:rsidR="007C2BD8">
        <w:rPr>
          <w:b/>
          <w:sz w:val="28"/>
          <w:szCs w:val="28"/>
        </w:rPr>
        <w:t>и</w:t>
      </w:r>
      <w:r w:rsidRPr="006E0648">
        <w:rPr>
          <w:b/>
          <w:sz w:val="28"/>
          <w:szCs w:val="28"/>
        </w:rPr>
        <w:t xml:space="preserve"> закупів</w:t>
      </w:r>
      <w:r w:rsidR="007C2BD8">
        <w:rPr>
          <w:b/>
          <w:sz w:val="28"/>
          <w:szCs w:val="28"/>
        </w:rPr>
        <w:t>ель</w:t>
      </w:r>
      <w:r w:rsidRPr="006E0648">
        <w:rPr>
          <w:b/>
          <w:sz w:val="28"/>
          <w:szCs w:val="28"/>
        </w:rPr>
        <w:t>: —</w:t>
      </w:r>
      <w:hyperlink r:id="rId8" w:tgtFrame="_blank" w:history="1">
        <w:r w:rsidR="00A07CAE" w:rsidRPr="00A07CAE">
          <w:rPr>
            <w:color w:val="0000FF"/>
            <w:u w:val="single"/>
          </w:rPr>
          <w:t>UA-2023-11-29-016308-a</w:t>
        </w:r>
      </w:hyperlink>
      <w:r w:rsidR="00A07CAE" w:rsidRPr="00A07CAE">
        <w:t>  </w:t>
      </w:r>
    </w:p>
    <w:p w:rsidR="00B661EC" w:rsidRDefault="00B661EC" w:rsidP="007919B9">
      <w:pPr>
        <w:ind w:firstLine="567"/>
        <w:contextualSpacing/>
        <w:jc w:val="both"/>
        <w:rPr>
          <w:b/>
          <w:sz w:val="28"/>
          <w:szCs w:val="28"/>
        </w:rPr>
      </w:pPr>
    </w:p>
    <w:p w:rsidR="00B661EC" w:rsidRDefault="00A0247F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3B0DE6">
        <w:rPr>
          <w:b/>
          <w:sz w:val="28"/>
          <w:szCs w:val="28"/>
        </w:rPr>
        <w:t xml:space="preserve">4. </w:t>
      </w:r>
      <w:r w:rsidRPr="00910285">
        <w:rPr>
          <w:b/>
          <w:color w:val="000000" w:themeColor="text1"/>
          <w:sz w:val="28"/>
          <w:szCs w:val="28"/>
        </w:rPr>
        <w:t>Обґрунтування технічних та якісних характеристик предмета закупівлі:</w:t>
      </w:r>
      <w:r w:rsidRPr="00910285">
        <w:rPr>
          <w:color w:val="000000" w:themeColor="text1"/>
        </w:rPr>
        <w:t xml:space="preserve"> </w:t>
      </w:r>
      <w:r w:rsidRPr="00910285">
        <w:rPr>
          <w:color w:val="000000" w:themeColor="text1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="00B661EC" w:rsidRPr="00910285">
        <w:rPr>
          <w:color w:val="000000" w:themeColor="text1"/>
          <w:sz w:val="28"/>
          <w:szCs w:val="28"/>
        </w:rPr>
        <w:t>, а саме:</w:t>
      </w:r>
    </w:p>
    <w:p w:rsidR="00D0724B" w:rsidRDefault="00D0724B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559"/>
        <w:gridCol w:w="1843"/>
        <w:gridCol w:w="1701"/>
        <w:gridCol w:w="1559"/>
        <w:gridCol w:w="1559"/>
      </w:tblGrid>
      <w:tr w:rsidR="00A07CAE" w:rsidRPr="002108AE" w:rsidTr="00E5086C">
        <w:trPr>
          <w:trHeight w:val="253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2108AE">
              <w:rPr>
                <w:b/>
                <w:bCs/>
                <w:sz w:val="20"/>
                <w:szCs w:val="20"/>
              </w:rPr>
              <w:t xml:space="preserve">Технічні характеристики, </w:t>
            </w:r>
            <w:r w:rsidRPr="002108AE">
              <w:rPr>
                <w:b/>
                <w:sz w:val="20"/>
                <w:szCs w:val="20"/>
              </w:rPr>
              <w:t>опис та вимоги до предмета закупівлі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7CAE" w:rsidRPr="002108AE" w:rsidRDefault="00A07CAE" w:rsidP="00E5086C">
            <w:pPr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2108AE">
              <w:rPr>
                <w:b/>
                <w:bCs/>
                <w:sz w:val="20"/>
                <w:szCs w:val="20"/>
              </w:rPr>
              <w:t>Характеристики Товару (еквіваленту), який пропонується Учасником</w:t>
            </w:r>
          </w:p>
          <w:p w:rsidR="00A07CAE" w:rsidRPr="002108AE" w:rsidRDefault="00A07CAE" w:rsidP="00E5086C">
            <w:pPr>
              <w:suppressAutoHyphens/>
              <w:jc w:val="center"/>
              <w:rPr>
                <w:b/>
                <w:bCs/>
                <w:i/>
                <w:sz w:val="20"/>
                <w:szCs w:val="20"/>
              </w:rPr>
            </w:pPr>
            <w:r w:rsidRPr="002108AE">
              <w:rPr>
                <w:b/>
                <w:i/>
                <w:sz w:val="20"/>
                <w:szCs w:val="20"/>
                <w:lang w:eastAsia="zh-CN"/>
              </w:rPr>
              <w:t>(заповнюється Учасником)</w:t>
            </w:r>
          </w:p>
        </w:tc>
      </w:tr>
      <w:tr w:rsidR="00A07CAE" w:rsidRPr="002108AE" w:rsidTr="00E5086C">
        <w:trPr>
          <w:trHeight w:val="1124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2108AE">
              <w:rPr>
                <w:b/>
                <w:bCs/>
                <w:sz w:val="20"/>
                <w:szCs w:val="20"/>
              </w:rPr>
              <w:t>Найменування товару, кількість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2108AE">
              <w:rPr>
                <w:b/>
                <w:bCs/>
                <w:sz w:val="20"/>
                <w:szCs w:val="20"/>
              </w:rPr>
              <w:t>Технічні характеристики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2108AE">
              <w:rPr>
                <w:b/>
                <w:bCs/>
                <w:sz w:val="20"/>
                <w:szCs w:val="20"/>
              </w:rPr>
              <w:t>Найменування товару, кількість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2108AE">
              <w:rPr>
                <w:b/>
                <w:bCs/>
                <w:sz w:val="20"/>
                <w:szCs w:val="20"/>
              </w:rPr>
              <w:t>Технічні характеристики</w:t>
            </w:r>
          </w:p>
        </w:tc>
      </w:tr>
      <w:tr w:rsidR="00A07CAE" w:rsidRPr="002108AE" w:rsidTr="00E5086C">
        <w:trPr>
          <w:trHeight w:val="41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CAE" w:rsidRDefault="00A07CAE" w:rsidP="00E5086C">
            <w:pPr>
              <w:shd w:val="clear" w:color="auto" w:fill="FFFFFF"/>
              <w:suppressAutoHyphens/>
              <w:jc w:val="center"/>
            </w:pPr>
            <w:r>
              <w:t xml:space="preserve">Зимова шина </w:t>
            </w:r>
          </w:p>
          <w:p w:rsidR="00A07CAE" w:rsidRPr="00C66C9E" w:rsidRDefault="00A07CAE" w:rsidP="00E5086C">
            <w:pPr>
              <w:shd w:val="clear" w:color="auto" w:fill="FFFFFF"/>
              <w:spacing w:before="300" w:after="150"/>
              <w:outlineLvl w:val="0"/>
              <w:rPr>
                <w:rFonts w:ascii="inherit" w:hAnsi="inherit" w:cs="Tahoma"/>
                <w:color w:val="000000"/>
                <w:kern w:val="36"/>
                <w:lang w:val="en-US"/>
              </w:rPr>
            </w:pPr>
            <w:proofErr w:type="spellStart"/>
            <w:r>
              <w:rPr>
                <w:lang w:val="en-US"/>
              </w:rPr>
              <w:t>Hankook</w:t>
            </w:r>
            <w:proofErr w:type="spellEnd"/>
            <w:r>
              <w:rPr>
                <w:lang w:val="en-US"/>
              </w:rPr>
              <w:t xml:space="preserve"> Winter i*</w:t>
            </w:r>
            <w:proofErr w:type="spellStart"/>
            <w:r>
              <w:rPr>
                <w:lang w:val="en-US"/>
              </w:rPr>
              <w:t>cept</w:t>
            </w:r>
            <w:proofErr w:type="spellEnd"/>
            <w:r>
              <w:rPr>
                <w:lang w:val="en-US"/>
              </w:rPr>
              <w:t xml:space="preserve"> iZ2 W616</w:t>
            </w:r>
            <w:r w:rsidRPr="00C61D29">
              <w:t xml:space="preserve"> </w:t>
            </w:r>
            <w:r>
              <w:t xml:space="preserve"> 205/55</w:t>
            </w:r>
            <w:r>
              <w:rPr>
                <w:lang w:val="en-US"/>
              </w:rPr>
              <w:t>R</w:t>
            </w:r>
            <w:r w:rsidRPr="00C61D29">
              <w:t>16 9</w:t>
            </w:r>
            <w:r>
              <w:rPr>
                <w:lang w:val="en-US"/>
              </w:rPr>
              <w:t>4T</w:t>
            </w:r>
            <w:r w:rsidRPr="00C61D29">
              <w:t xml:space="preserve"> </w:t>
            </w:r>
            <w:r w:rsidRPr="00C66C9E">
              <w:rPr>
                <w:rFonts w:ascii="inherit" w:hAnsi="inherit" w:cs="Tahoma"/>
                <w:color w:val="000000"/>
                <w:kern w:val="36"/>
                <w:lang w:val="en-US"/>
              </w:rPr>
              <w:t>XL</w:t>
            </w:r>
          </w:p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  <w:r w:rsidRPr="00E91ADD">
              <w:rPr>
                <w:lang w:eastAsia="zh-CN"/>
              </w:rPr>
              <w:t>(</w:t>
            </w:r>
            <w:r w:rsidRPr="000A36A2">
              <w:rPr>
                <w:lang w:val="ru-RU" w:eastAsia="zh-CN"/>
              </w:rPr>
              <w:t>4</w:t>
            </w:r>
            <w:r w:rsidRPr="00E91ADD">
              <w:rPr>
                <w:lang w:eastAsia="zh-CN"/>
              </w:rPr>
              <w:t xml:space="preserve"> штуки)</w:t>
            </w:r>
          </w:p>
          <w:p w:rsidR="00A07C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Бренд</w:t>
            </w:r>
            <w:r w:rsidRPr="002108AE">
              <w:rPr>
                <w:sz w:val="20"/>
                <w:szCs w:val="20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AE" w:rsidRPr="00C66C9E" w:rsidRDefault="00A07CAE" w:rsidP="00E5086C">
            <w:pPr>
              <w:suppressAutoHyphens/>
              <w:jc w:val="center"/>
            </w:pPr>
            <w:proofErr w:type="spellStart"/>
            <w:r w:rsidRPr="00C66C9E">
              <w:rPr>
                <w:lang w:val="en-US"/>
              </w:rPr>
              <w:t>Hankook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  <w:r w:rsidRPr="002108AE">
              <w:rPr>
                <w:bCs/>
                <w:i/>
                <w:sz w:val="20"/>
                <w:szCs w:val="20"/>
              </w:rPr>
              <w:t>(із зазначенням виробника)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Бренд</w:t>
            </w:r>
            <w:r w:rsidRPr="002108AE">
              <w:rPr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07CAE" w:rsidRPr="002108AE" w:rsidTr="00E5086C">
        <w:trPr>
          <w:trHeight w:val="41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CAE" w:rsidRDefault="00A07CAE" w:rsidP="00E5086C">
            <w:pPr>
              <w:shd w:val="clear" w:color="auto" w:fill="FFFFFF"/>
              <w:suppressAutoHyphens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Модель: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AE" w:rsidRPr="00C66C9E" w:rsidRDefault="00A07CAE" w:rsidP="00E5086C">
            <w:pPr>
              <w:suppressAutoHyphens/>
              <w:jc w:val="center"/>
              <w:rPr>
                <w:lang w:val="en-US"/>
              </w:rPr>
            </w:pPr>
            <w:r w:rsidRPr="00C66C9E">
              <w:rPr>
                <w:lang w:val="en-US"/>
              </w:rPr>
              <w:t>Winter i*</w:t>
            </w:r>
            <w:proofErr w:type="spellStart"/>
            <w:r w:rsidRPr="00C66C9E">
              <w:rPr>
                <w:lang w:val="en-US"/>
              </w:rPr>
              <w:t>cept</w:t>
            </w:r>
            <w:proofErr w:type="spellEnd"/>
            <w:r w:rsidRPr="00C66C9E">
              <w:rPr>
                <w:lang w:val="en-US"/>
              </w:rPr>
              <w:t xml:space="preserve"> iZ2 W616</w:t>
            </w:r>
            <w:r w:rsidRPr="00C66C9E">
              <w:t xml:space="preserve"> 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uppressAutoHyphens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07CAE" w:rsidRPr="002108AE" w:rsidTr="00E5086C">
        <w:trPr>
          <w:trHeight w:val="52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Країна виробник</w:t>
            </w:r>
            <w:r w:rsidRPr="002108AE">
              <w:rPr>
                <w:sz w:val="20"/>
                <w:szCs w:val="20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AE" w:rsidRPr="00C66C9E" w:rsidRDefault="00A07CAE" w:rsidP="00E5086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66C9E">
              <w:t>Корея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Країна виробник</w:t>
            </w:r>
            <w:r w:rsidRPr="002108AE">
              <w:rPr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07CAE" w:rsidRPr="002108AE" w:rsidTr="00E5086C">
        <w:trPr>
          <w:trHeight w:val="52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Рік виробництва: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AE" w:rsidRPr="00C66C9E" w:rsidRDefault="00A07CAE" w:rsidP="00E5086C">
            <w:pPr>
              <w:shd w:val="clear" w:color="auto" w:fill="FFFFFF"/>
              <w:suppressAutoHyphens/>
              <w:jc w:val="center"/>
            </w:pPr>
            <w:r w:rsidRPr="00C66C9E">
              <w:t>2023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Рік виробництва: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07CAE" w:rsidRPr="002108AE" w:rsidTr="00E5086C">
        <w:trPr>
          <w:trHeight w:val="52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>Розмір шини</w:t>
            </w:r>
            <w:r w:rsidRPr="002108AE">
              <w:rPr>
                <w:sz w:val="20"/>
                <w:szCs w:val="20"/>
                <w:lang w:eastAsia="zh-CN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C66C9E" w:rsidRDefault="00A07CAE" w:rsidP="00E5086C">
            <w:pPr>
              <w:shd w:val="clear" w:color="auto" w:fill="FFFFFF"/>
              <w:suppressAutoHyphens/>
              <w:jc w:val="center"/>
            </w:pPr>
            <w:r w:rsidRPr="00C66C9E">
              <w:rPr>
                <w:lang w:eastAsia="zh-CN"/>
              </w:rPr>
              <w:t>205/55</w:t>
            </w:r>
            <w:r w:rsidRPr="00C66C9E">
              <w:rPr>
                <w:lang w:val="en-US" w:eastAsia="zh-CN"/>
              </w:rPr>
              <w:t>R16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>Розмір легкової шини</w:t>
            </w:r>
            <w:r w:rsidRPr="002108AE">
              <w:rPr>
                <w:sz w:val="20"/>
                <w:szCs w:val="20"/>
                <w:lang w:eastAsia="zh-CN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07CAE" w:rsidRPr="002108AE" w:rsidTr="00E5086C">
        <w:trPr>
          <w:trHeight w:val="52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Ширина: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C66C9E" w:rsidRDefault="00A07CAE" w:rsidP="00E5086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Ширина: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07CAE" w:rsidRPr="002108AE" w:rsidTr="00E5086C">
        <w:trPr>
          <w:trHeight w:val="52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Профіль: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Default="00A07CAE" w:rsidP="00E5086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Профіль: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07CAE" w:rsidRPr="002108AE" w:rsidTr="00E5086C">
        <w:trPr>
          <w:trHeight w:val="40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Діаметр шини</w:t>
            </w:r>
            <w:r w:rsidRPr="002108AE">
              <w:rPr>
                <w:sz w:val="20"/>
                <w:szCs w:val="20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AE" w:rsidRPr="00C66C9E" w:rsidRDefault="00A07CAE" w:rsidP="00E5086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66C9E">
              <w:rPr>
                <w:lang w:val="en-US"/>
              </w:rPr>
              <w:t>R16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Діаметр шини</w:t>
            </w:r>
            <w:r w:rsidRPr="002108AE">
              <w:rPr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07CAE" w:rsidRPr="002108AE" w:rsidTr="00E5086C">
        <w:trPr>
          <w:trHeight w:val="228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Сезонність шини</w:t>
            </w:r>
            <w:r w:rsidRPr="002108AE">
              <w:rPr>
                <w:sz w:val="20"/>
                <w:szCs w:val="20"/>
                <w:lang w:eastAsia="zh-CN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C66C9E" w:rsidRDefault="00A07CAE" w:rsidP="00E5086C">
            <w:pPr>
              <w:shd w:val="clear" w:color="auto" w:fill="FFFFFF"/>
              <w:suppressAutoHyphens/>
              <w:jc w:val="center"/>
              <w:rPr>
                <w:lang w:val="en-US" w:eastAsia="zh-CN"/>
              </w:rPr>
            </w:pPr>
            <w:r w:rsidRPr="00C66C9E">
              <w:rPr>
                <w:lang w:eastAsia="zh-CN"/>
              </w:rPr>
              <w:t>зимові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Сезонність шини</w:t>
            </w:r>
            <w:r w:rsidRPr="002108AE">
              <w:rPr>
                <w:sz w:val="20"/>
                <w:szCs w:val="20"/>
                <w:lang w:eastAsia="zh-CN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07CAE" w:rsidRPr="002108AE" w:rsidTr="00E5086C">
        <w:trPr>
          <w:trHeight w:val="406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Тип авто: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C66C9E" w:rsidRDefault="00A07CAE" w:rsidP="00E5086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66C9E">
              <w:rPr>
                <w:lang w:eastAsia="zh-CN"/>
              </w:rPr>
              <w:t>легковий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Тип авто: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07CAE" w:rsidRPr="002108AE" w:rsidTr="00E5086C">
        <w:trPr>
          <w:trHeight w:val="491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>Шипи</w:t>
            </w:r>
            <w:r w:rsidRPr="002108AE">
              <w:rPr>
                <w:sz w:val="20"/>
                <w:szCs w:val="20"/>
                <w:lang w:eastAsia="zh-CN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C66C9E" w:rsidRDefault="00A07CAE" w:rsidP="00E5086C">
            <w:pPr>
              <w:shd w:val="clear" w:color="auto" w:fill="FFFFFF"/>
              <w:suppressAutoHyphens/>
              <w:jc w:val="center"/>
              <w:rPr>
                <w:lang w:val="en-US" w:eastAsia="zh-CN"/>
              </w:rPr>
            </w:pPr>
            <w:r>
              <w:rPr>
                <w:lang w:eastAsia="zh-CN"/>
              </w:rPr>
              <w:t>не</w:t>
            </w:r>
            <w:r w:rsidRPr="00C66C9E">
              <w:rPr>
                <w:lang w:eastAsia="zh-CN"/>
              </w:rPr>
              <w:t xml:space="preserve"> </w:t>
            </w:r>
            <w:proofErr w:type="spellStart"/>
            <w:r w:rsidRPr="00C66C9E">
              <w:rPr>
                <w:lang w:eastAsia="zh-CN"/>
              </w:rPr>
              <w:t>шип</w:t>
            </w:r>
            <w:r>
              <w:rPr>
                <w:lang w:eastAsia="zh-CN"/>
              </w:rPr>
              <w:t>ована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>Шипи</w:t>
            </w:r>
            <w:r w:rsidRPr="002108AE">
              <w:rPr>
                <w:sz w:val="20"/>
                <w:szCs w:val="20"/>
                <w:lang w:eastAsia="zh-CN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07CAE" w:rsidRPr="002108AE" w:rsidTr="00E5086C">
        <w:trPr>
          <w:trHeight w:val="406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Індекс навантаження: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C66C9E" w:rsidRDefault="00A07CAE" w:rsidP="00E5086C">
            <w:pPr>
              <w:shd w:val="clear" w:color="auto" w:fill="FFFFFF"/>
              <w:suppressAutoHyphens/>
              <w:jc w:val="center"/>
              <w:rPr>
                <w:lang w:val="en-US" w:eastAsia="zh-CN"/>
              </w:rPr>
            </w:pPr>
            <w:r w:rsidRPr="00C66C9E">
              <w:rPr>
                <w:lang w:eastAsia="zh-CN"/>
              </w:rPr>
              <w:t>94</w:t>
            </w:r>
            <w:r>
              <w:rPr>
                <w:lang w:eastAsia="zh-CN"/>
              </w:rPr>
              <w:t xml:space="preserve"> – </w:t>
            </w:r>
            <w:r w:rsidRPr="00C66C9E">
              <w:rPr>
                <w:lang w:eastAsia="zh-CN"/>
              </w:rPr>
              <w:t>до</w:t>
            </w:r>
            <w:r>
              <w:rPr>
                <w:lang w:eastAsia="zh-CN"/>
              </w:rPr>
              <w:t xml:space="preserve"> </w:t>
            </w:r>
            <w:r w:rsidRPr="00C66C9E">
              <w:rPr>
                <w:lang w:eastAsia="zh-CN"/>
              </w:rPr>
              <w:t>670 кг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Індекс навантаження: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07CAE" w:rsidRPr="002108AE" w:rsidTr="00E5086C">
        <w:trPr>
          <w:trHeight w:val="370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Індекс швидкості: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C66C9E" w:rsidRDefault="00A07CAE" w:rsidP="00E5086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66C9E">
              <w:rPr>
                <w:lang w:eastAsia="zh-CN"/>
              </w:rPr>
              <w:t>Т – 190 км/г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Індекс швидкості: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07CAE" w:rsidRPr="002108AE" w:rsidTr="00E5086C">
        <w:trPr>
          <w:trHeight w:val="594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DA03D8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Тип протектора: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C66C9E" w:rsidRDefault="00A07CAE" w:rsidP="00E5086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Направлений</w:t>
            </w:r>
            <w:r w:rsidRPr="00C66C9E">
              <w:rPr>
                <w:lang w:eastAsia="zh-CN"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Тип протектора: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  <w:tr w:rsidR="00A07CAE" w:rsidRPr="002108AE" w:rsidTr="00E5086C">
        <w:trPr>
          <w:trHeight w:val="120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CAE" w:rsidRPr="002108AE" w:rsidRDefault="00A07CAE" w:rsidP="00E5086C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7CAE" w:rsidRPr="00C66C9E" w:rsidRDefault="00A07CAE" w:rsidP="00E5086C">
            <w:pPr>
              <w:shd w:val="clear" w:color="auto" w:fill="FFFFFF"/>
              <w:suppressAutoHyphens/>
              <w:rPr>
                <w:lang w:eastAsia="zh-C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7CAE" w:rsidRPr="002108AE" w:rsidRDefault="00A07CAE" w:rsidP="00E5086C">
            <w:pPr>
              <w:suppressAutoHyphens/>
              <w:rPr>
                <w:i/>
                <w:sz w:val="20"/>
                <w:szCs w:val="20"/>
              </w:rPr>
            </w:pPr>
          </w:p>
        </w:tc>
      </w:tr>
    </w:tbl>
    <w:p w:rsidR="00A07CAE" w:rsidRPr="00C161F2" w:rsidRDefault="00A07CAE" w:rsidP="00A07CAE">
      <w:pPr>
        <w:widowControl w:val="0"/>
        <w:ind w:firstLine="567"/>
        <w:jc w:val="both"/>
        <w:rPr>
          <w:rFonts w:eastAsia="Calibri"/>
          <w:color w:val="000000"/>
        </w:rPr>
      </w:pPr>
      <w:r w:rsidRPr="00C161F2">
        <w:rPr>
          <w:rFonts w:eastAsia="Calibri"/>
          <w:color w:val="000000"/>
        </w:rPr>
        <w:t xml:space="preserve">Учасник </w:t>
      </w:r>
      <w:r w:rsidRPr="00C161F2">
        <w:rPr>
          <w:color w:val="000000"/>
        </w:rPr>
        <w:t>гарантує</w:t>
      </w:r>
      <w:r w:rsidRPr="00C161F2">
        <w:rPr>
          <w:rFonts w:eastAsia="Calibri"/>
          <w:color w:val="000000"/>
        </w:rPr>
        <w:t>, що технічні, якісні характеристики предмета закупівлі передбачають  застосування заходів із захисту довкілля.</w:t>
      </w:r>
    </w:p>
    <w:p w:rsidR="00A07CAE" w:rsidRPr="00C161F2" w:rsidRDefault="00A07CAE" w:rsidP="00A07CAE">
      <w:pPr>
        <w:shd w:val="clear" w:color="auto" w:fill="FFFFFF"/>
        <w:spacing w:after="150"/>
        <w:ind w:firstLine="450"/>
        <w:jc w:val="both"/>
        <w:rPr>
          <w:color w:val="333333"/>
        </w:rPr>
      </w:pPr>
      <w:r w:rsidRPr="00C161F2">
        <w:rPr>
          <w:color w:val="333333"/>
        </w:rPr>
        <w:t>Учасник процедури закупівлі повинен в тендерній документації подати у складі тендерної пропозиції копію сертифіката відповідності системи управління якістю у виробництві вимогам ДСТУ ISO 9001:2015 або ДСТУ EN ISO 9001:2018 (EN ISO 9001:2015, IDT; ISO 9001:2015, IDT), або національних стандартів, якими їх замінено, виданого акредитованим органом з оцінки відповідності.</w:t>
      </w:r>
    </w:p>
    <w:p w:rsidR="007C2BD8" w:rsidRPr="007C2BD8" w:rsidRDefault="007C2BD8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:rsidR="007C2BD8" w:rsidRDefault="00A0247F" w:rsidP="007919B9">
      <w:pPr>
        <w:ind w:firstLine="567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>5. Обґрунтування розміру бюджетного призначення:</w:t>
      </w:r>
      <w:r>
        <w:t xml:space="preserve"> </w:t>
      </w:r>
      <w:r w:rsidRPr="006E0648">
        <w:rPr>
          <w:sz w:val="28"/>
          <w:szCs w:val="28"/>
        </w:rPr>
        <w:t xml:space="preserve">розмір бюджетного призначення </w:t>
      </w:r>
      <w:r w:rsidR="0044255F" w:rsidRPr="008B5AE5">
        <w:rPr>
          <w:sz w:val="28"/>
          <w:szCs w:val="28"/>
        </w:rPr>
        <w:t>для предмет</w:t>
      </w:r>
      <w:r w:rsidR="00D2380B">
        <w:rPr>
          <w:sz w:val="28"/>
          <w:szCs w:val="28"/>
        </w:rPr>
        <w:t>а</w:t>
      </w:r>
      <w:r w:rsidR="0044255F" w:rsidRPr="008B5AE5">
        <w:rPr>
          <w:sz w:val="28"/>
          <w:szCs w:val="28"/>
        </w:rPr>
        <w:t xml:space="preserve"> закупів</w:t>
      </w:r>
      <w:r w:rsidR="00D2380B">
        <w:rPr>
          <w:sz w:val="28"/>
          <w:szCs w:val="28"/>
        </w:rPr>
        <w:t>лі:</w:t>
      </w:r>
    </w:p>
    <w:p w:rsidR="00D2380B" w:rsidRPr="00CB5B84" w:rsidRDefault="007C2BD8" w:rsidP="00D2380B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>
        <w:rPr>
          <w:rFonts w:eastAsia="Calibri"/>
          <w:color w:val="000000"/>
          <w:sz w:val="28"/>
          <w:szCs w:val="28"/>
        </w:rPr>
        <w:tab/>
      </w:r>
      <w:r w:rsidRPr="00A07CAE">
        <w:rPr>
          <w:rFonts w:eastAsia="Calibri"/>
          <w:color w:val="000000"/>
          <w:sz w:val="28"/>
          <w:szCs w:val="28"/>
        </w:rPr>
        <w:t>«</w:t>
      </w:r>
      <w:r w:rsidR="00A07CAE" w:rsidRPr="00A07CAE">
        <w:rPr>
          <w:kern w:val="36"/>
          <w:sz w:val="28"/>
          <w:szCs w:val="28"/>
        </w:rPr>
        <w:t>Запчастини для автомобіля (шини)</w:t>
      </w:r>
      <w:r w:rsidR="00104B41" w:rsidRPr="00A07CAE">
        <w:rPr>
          <w:rFonts w:eastAsia="Calibri"/>
          <w:color w:val="000000"/>
          <w:sz w:val="28"/>
          <w:szCs w:val="28"/>
        </w:rPr>
        <w:t>» за кодом ДК 021:2015 –</w:t>
      </w:r>
      <w:r w:rsidR="00A07CAE" w:rsidRPr="00A07CAE">
        <w:rPr>
          <w:rStyle w:val="valignt"/>
          <w:rFonts w:eastAsia="Batang"/>
          <w:sz w:val="28"/>
          <w:szCs w:val="28"/>
        </w:rPr>
        <w:t>34350000-5 Шини для транспортних засобів великої та малої тоннажності</w:t>
      </w:r>
      <w:r w:rsidR="00A07CAE" w:rsidRPr="00CB5B84">
        <w:rPr>
          <w:sz w:val="28"/>
          <w:szCs w:val="28"/>
        </w:rPr>
        <w:t xml:space="preserve"> </w:t>
      </w:r>
      <w:r w:rsidR="00D2380B" w:rsidRPr="00CB5B84">
        <w:rPr>
          <w:sz w:val="28"/>
          <w:szCs w:val="28"/>
        </w:rPr>
        <w:t xml:space="preserve">відповідає розрахунку видатків до кошторису Сумської митниці на 2023 рік </w:t>
      </w:r>
      <w:r w:rsidR="00550550">
        <w:rPr>
          <w:sz w:val="28"/>
          <w:szCs w:val="28"/>
        </w:rPr>
        <w:t xml:space="preserve">за </w:t>
      </w:r>
      <w:r w:rsidR="002F0A5D" w:rsidRPr="00CB5B84">
        <w:rPr>
          <w:sz w:val="28"/>
          <w:szCs w:val="28"/>
        </w:rPr>
        <w:t>КПКВК 3506010</w:t>
      </w:r>
      <w:r w:rsidR="002F0A5D">
        <w:rPr>
          <w:sz w:val="28"/>
          <w:szCs w:val="28"/>
        </w:rPr>
        <w:t>,</w:t>
      </w:r>
      <w:r w:rsidR="002F0A5D" w:rsidRPr="00CB5B84">
        <w:rPr>
          <w:sz w:val="28"/>
          <w:szCs w:val="28"/>
        </w:rPr>
        <w:t xml:space="preserve"> </w:t>
      </w:r>
      <w:r w:rsidR="00D2380B" w:rsidRPr="00CB5B84">
        <w:rPr>
          <w:sz w:val="28"/>
          <w:szCs w:val="28"/>
        </w:rPr>
        <w:t>(загальний фонд) «Керівництво та управління у сфері митної політики».</w:t>
      </w:r>
    </w:p>
    <w:p w:rsidR="00A9415E" w:rsidRDefault="00A9415E" w:rsidP="00A9415E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</w:p>
    <w:p w:rsidR="007F146A" w:rsidRPr="007C2BD8" w:rsidRDefault="00A0247F" w:rsidP="00550550">
      <w:pPr>
        <w:ind w:firstLine="567"/>
        <w:contextualSpacing/>
        <w:jc w:val="both"/>
        <w:rPr>
          <w:sz w:val="28"/>
          <w:szCs w:val="28"/>
        </w:rPr>
      </w:pPr>
      <w:r w:rsidRPr="001C0596">
        <w:rPr>
          <w:b/>
          <w:sz w:val="28"/>
          <w:szCs w:val="28"/>
        </w:rPr>
        <w:t>6. Очікувана вартість предмета закупівлі:</w:t>
      </w:r>
      <w:r w:rsidR="00500435">
        <w:rPr>
          <w:b/>
          <w:sz w:val="28"/>
          <w:szCs w:val="28"/>
        </w:rPr>
        <w:t xml:space="preserve"> </w:t>
      </w:r>
      <w:r w:rsidR="00550550">
        <w:rPr>
          <w:sz w:val="28"/>
          <w:szCs w:val="28"/>
        </w:rPr>
        <w:t>14000,</w:t>
      </w:r>
      <w:r w:rsidR="002F0A5D">
        <w:rPr>
          <w:sz w:val="28"/>
          <w:szCs w:val="28"/>
        </w:rPr>
        <w:t>00</w:t>
      </w:r>
      <w:r w:rsidR="007C2BD8" w:rsidRPr="007C2BD8">
        <w:rPr>
          <w:sz w:val="28"/>
          <w:szCs w:val="28"/>
        </w:rPr>
        <w:t xml:space="preserve"> грн</w:t>
      </w:r>
      <w:r w:rsidR="000B1694">
        <w:rPr>
          <w:sz w:val="28"/>
          <w:szCs w:val="28"/>
        </w:rPr>
        <w:t>.</w:t>
      </w:r>
      <w:r w:rsidR="007C2BD8" w:rsidRPr="007C2BD8">
        <w:rPr>
          <w:sz w:val="28"/>
          <w:szCs w:val="28"/>
        </w:rPr>
        <w:t xml:space="preserve"> </w:t>
      </w:r>
      <w:r w:rsidR="000B1694">
        <w:rPr>
          <w:sz w:val="28"/>
          <w:szCs w:val="28"/>
        </w:rPr>
        <w:t>з ПДВ.</w:t>
      </w:r>
      <w:r w:rsidR="007C2BD8" w:rsidRPr="007C2BD8">
        <w:rPr>
          <w:sz w:val="28"/>
          <w:szCs w:val="28"/>
        </w:rPr>
        <w:t xml:space="preserve"> </w:t>
      </w:r>
    </w:p>
    <w:p w:rsidR="007F146A" w:rsidRDefault="00500435" w:rsidP="007919B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4E6F" w:rsidRDefault="00A0247F" w:rsidP="007919B9">
      <w:pPr>
        <w:ind w:firstLine="567"/>
        <w:contextualSpacing/>
        <w:jc w:val="both"/>
      </w:pPr>
      <w:r w:rsidRPr="00507818">
        <w:rPr>
          <w:b/>
          <w:sz w:val="28"/>
          <w:szCs w:val="28"/>
        </w:rPr>
        <w:t>7. Обґрунтування очікуваної вартості предмета закупівлі:</w:t>
      </w:r>
      <w:r>
        <w:t xml:space="preserve"> </w:t>
      </w:r>
    </w:p>
    <w:p w:rsidR="004B14B0" w:rsidRDefault="004B14B0" w:rsidP="007919B9">
      <w:pPr>
        <w:ind w:firstLine="567"/>
        <w:contextualSpacing/>
        <w:jc w:val="both"/>
      </w:pPr>
    </w:p>
    <w:p w:rsidR="007B3889" w:rsidRPr="007C2BD8" w:rsidRDefault="007B3889" w:rsidP="007C2BD8">
      <w:pPr>
        <w:tabs>
          <w:tab w:val="left" w:pos="851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B4950">
        <w:rPr>
          <w:sz w:val="28"/>
          <w:szCs w:val="28"/>
        </w:rPr>
        <w:t>чікуван</w:t>
      </w:r>
      <w:r w:rsidR="00104B41">
        <w:rPr>
          <w:sz w:val="28"/>
          <w:szCs w:val="28"/>
        </w:rPr>
        <w:t>у</w:t>
      </w:r>
      <w:r>
        <w:rPr>
          <w:sz w:val="28"/>
          <w:szCs w:val="28"/>
        </w:rPr>
        <w:t xml:space="preserve"> вартість</w:t>
      </w:r>
      <w:r w:rsidRPr="00DB4950">
        <w:rPr>
          <w:sz w:val="28"/>
          <w:szCs w:val="28"/>
        </w:rPr>
        <w:t xml:space="preserve"> предмета закупівлі</w:t>
      </w:r>
      <w:r>
        <w:rPr>
          <w:sz w:val="28"/>
          <w:szCs w:val="28"/>
        </w:rPr>
        <w:t xml:space="preserve"> </w:t>
      </w:r>
      <w:r w:rsidR="005B6B5A" w:rsidRPr="005B6B5A">
        <w:rPr>
          <w:sz w:val="28"/>
          <w:szCs w:val="28"/>
        </w:rPr>
        <w:t>здійснено на підставі середньої ціни на ринку, а саме загальнодоступної відкритої інформації про ціни шляхом моніторингу ринкових цін на аналогічний товар в мережі Інтернет</w:t>
      </w:r>
      <w:r w:rsidR="002F0A5D">
        <w:rPr>
          <w:sz w:val="28"/>
          <w:szCs w:val="28"/>
        </w:rPr>
        <w:t>.</w:t>
      </w:r>
    </w:p>
    <w:p w:rsidR="00964E6F" w:rsidRPr="007C2BD8" w:rsidRDefault="00964E6F" w:rsidP="00A0247F">
      <w:pPr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964E6F" w:rsidRPr="007C2BD8" w:rsidSect="000B7912">
      <w:headerReference w:type="default" r:id="rId9"/>
      <w:headerReference w:type="first" r:id="rId10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12F" w:rsidRDefault="0044212F">
      <w:r>
        <w:separator/>
      </w:r>
    </w:p>
  </w:endnote>
  <w:endnote w:type="continuationSeparator" w:id="0">
    <w:p w:rsidR="0044212F" w:rsidRDefault="0044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12F" w:rsidRDefault="0044212F">
      <w:r>
        <w:separator/>
      </w:r>
    </w:p>
  </w:footnote>
  <w:footnote w:type="continuationSeparator" w:id="0">
    <w:p w:rsidR="0044212F" w:rsidRDefault="00442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29A3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043A"/>
    <w:rsid w:val="000A21B9"/>
    <w:rsid w:val="000A2D5D"/>
    <w:rsid w:val="000A7953"/>
    <w:rsid w:val="000B046E"/>
    <w:rsid w:val="000B1664"/>
    <w:rsid w:val="000B169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4B41"/>
    <w:rsid w:val="00104E63"/>
    <w:rsid w:val="00105762"/>
    <w:rsid w:val="00107AEC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8585C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2F0A5D"/>
    <w:rsid w:val="00301851"/>
    <w:rsid w:val="00304A21"/>
    <w:rsid w:val="00304BF7"/>
    <w:rsid w:val="003101FD"/>
    <w:rsid w:val="00311F24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12F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12A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4B0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50550"/>
    <w:rsid w:val="005600C8"/>
    <w:rsid w:val="005613F2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B6B5A"/>
    <w:rsid w:val="005C2F18"/>
    <w:rsid w:val="005C5900"/>
    <w:rsid w:val="005C5F2B"/>
    <w:rsid w:val="005C6726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05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57EA1"/>
    <w:rsid w:val="00660768"/>
    <w:rsid w:val="006607C5"/>
    <w:rsid w:val="006611D9"/>
    <w:rsid w:val="006640C6"/>
    <w:rsid w:val="006645B2"/>
    <w:rsid w:val="00664E0B"/>
    <w:rsid w:val="00665358"/>
    <w:rsid w:val="00667C49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090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491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07CAE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15E"/>
    <w:rsid w:val="00A949DE"/>
    <w:rsid w:val="00A96C94"/>
    <w:rsid w:val="00AA156C"/>
    <w:rsid w:val="00AA21F6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5B84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1FA5"/>
    <w:rsid w:val="00D03559"/>
    <w:rsid w:val="00D042A3"/>
    <w:rsid w:val="00D0481D"/>
    <w:rsid w:val="00D0627C"/>
    <w:rsid w:val="00D06541"/>
    <w:rsid w:val="00D07235"/>
    <w:rsid w:val="00D0724B"/>
    <w:rsid w:val="00D10807"/>
    <w:rsid w:val="00D16928"/>
    <w:rsid w:val="00D204F9"/>
    <w:rsid w:val="00D2380B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2885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4C8A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47C6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18EE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1BD9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link w:val="aff4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5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5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6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customStyle="1" w:styleId="aff4">
    <w:name w:val="Без інтервалів Знак"/>
    <w:link w:val="aff3"/>
    <w:uiPriority w:val="99"/>
    <w:locked/>
    <w:rsid w:val="00D0724B"/>
    <w:rPr>
      <w:rFonts w:eastAsia="Times New Roman"/>
      <w:sz w:val="22"/>
      <w:szCs w:val="22"/>
      <w:lang w:val="ru-RU" w:eastAsia="ru-RU"/>
    </w:rPr>
  </w:style>
  <w:style w:type="character" w:customStyle="1" w:styleId="valignt">
    <w:name w:val="valign(t)"/>
    <w:basedOn w:val="a2"/>
    <w:rsid w:val="00A07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link w:val="aff4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5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5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6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customStyle="1" w:styleId="aff4">
    <w:name w:val="Без інтервалів Знак"/>
    <w:link w:val="aff3"/>
    <w:uiPriority w:val="99"/>
    <w:locked/>
    <w:rsid w:val="00D0724B"/>
    <w:rPr>
      <w:rFonts w:eastAsia="Times New Roman"/>
      <w:sz w:val="22"/>
      <w:szCs w:val="22"/>
      <w:lang w:val="ru-RU" w:eastAsia="ru-RU"/>
    </w:rPr>
  </w:style>
  <w:style w:type="character" w:customStyle="1" w:styleId="valignt">
    <w:name w:val="valign(t)"/>
    <w:basedOn w:val="a2"/>
    <w:rsid w:val="00A07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3-11-29-016308-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ТД ПРЕДМЕТ</vt:lpstr>
      <vt:lpstr>ТД ПРЕДМЕТ</vt:lpstr>
    </vt:vector>
  </TitlesOfParts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2023-03-17T07:28:00Z</dcterms:created>
  <dcterms:modified xsi:type="dcterms:W3CDTF">2023-12-01T08:35:00Z</dcterms:modified>
</cp:coreProperties>
</file>