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53CC0" w14:textId="77777777" w:rsidR="006E0648" w:rsidRPr="00853255" w:rsidRDefault="006E0648" w:rsidP="006E0648">
      <w:pPr>
        <w:contextualSpacing/>
        <w:jc w:val="center"/>
        <w:rPr>
          <w:b/>
          <w:sz w:val="28"/>
          <w:szCs w:val="28"/>
        </w:rPr>
      </w:pPr>
      <w:r w:rsidRPr="00853255">
        <w:rPr>
          <w:b/>
          <w:sz w:val="28"/>
          <w:szCs w:val="28"/>
        </w:rPr>
        <w:t>ОБҐРУНТУВАННЯ ТЕХНІЧНИХ ТА ЯКІСНИХ ХАРАКТЕРИСТИК ПРЕДМЕТА</w:t>
      </w:r>
      <w:r w:rsidRPr="00853255">
        <w:rPr>
          <w:b/>
          <w:sz w:val="28"/>
          <w:szCs w:val="28"/>
          <w:lang w:val="ru-RU"/>
        </w:rPr>
        <w:t xml:space="preserve"> </w:t>
      </w:r>
      <w:r w:rsidRPr="00853255">
        <w:rPr>
          <w:b/>
          <w:sz w:val="28"/>
          <w:szCs w:val="28"/>
        </w:rPr>
        <w:t>ЗАКУПІВЛІ, РОЗМІРУ БЮДЖЕТНОГО ПРИЗНАЧЕННЯ, ОЧІКУВАНОЇ</w:t>
      </w:r>
      <w:r w:rsidRPr="00853255">
        <w:rPr>
          <w:b/>
          <w:sz w:val="28"/>
          <w:szCs w:val="28"/>
          <w:lang w:val="ru-RU"/>
        </w:rPr>
        <w:t xml:space="preserve"> </w:t>
      </w:r>
      <w:r w:rsidRPr="00853255">
        <w:rPr>
          <w:b/>
          <w:sz w:val="28"/>
          <w:szCs w:val="28"/>
        </w:rPr>
        <w:t>ВАРТОСТІ ПРЕДМЕТА ЗАКУПІВЛІ</w:t>
      </w:r>
    </w:p>
    <w:p w14:paraId="52583916" w14:textId="77777777" w:rsidR="007919B9" w:rsidRPr="00853255" w:rsidRDefault="006E0648" w:rsidP="006E0648">
      <w:pPr>
        <w:contextualSpacing/>
        <w:jc w:val="center"/>
        <w:rPr>
          <w:b/>
          <w:sz w:val="28"/>
          <w:szCs w:val="28"/>
        </w:rPr>
      </w:pPr>
      <w:r w:rsidRPr="00853255">
        <w:rPr>
          <w:b/>
          <w:sz w:val="28"/>
          <w:szCs w:val="28"/>
        </w:rPr>
        <w:t xml:space="preserve">(відповідно до пункту </w:t>
      </w:r>
      <w:r w:rsidR="00673C61" w:rsidRPr="00853255">
        <w:rPr>
          <w:b/>
          <w:sz w:val="28"/>
          <w:szCs w:val="28"/>
        </w:rPr>
        <w:t>4</w:t>
      </w:r>
      <w:r w:rsidR="00673C61" w:rsidRPr="00853255">
        <w:rPr>
          <w:b/>
          <w:sz w:val="28"/>
          <w:szCs w:val="28"/>
          <w:vertAlign w:val="superscript"/>
        </w:rPr>
        <w:t>1</w:t>
      </w:r>
      <w:r w:rsidRPr="00853255">
        <w:rPr>
          <w:b/>
          <w:sz w:val="28"/>
          <w:szCs w:val="28"/>
        </w:rPr>
        <w:t xml:space="preserve"> постанови КМУ від 11.10.2016 № 710 </w:t>
      </w:r>
    </w:p>
    <w:p w14:paraId="1D92E8B3" w14:textId="77777777" w:rsidR="006E0648" w:rsidRPr="00853255" w:rsidRDefault="006E0648" w:rsidP="006E0648">
      <w:pPr>
        <w:contextualSpacing/>
        <w:jc w:val="center"/>
        <w:rPr>
          <w:b/>
          <w:sz w:val="28"/>
          <w:szCs w:val="28"/>
        </w:rPr>
      </w:pPr>
      <w:r w:rsidRPr="00853255">
        <w:rPr>
          <w:b/>
          <w:sz w:val="28"/>
          <w:szCs w:val="28"/>
        </w:rPr>
        <w:t>«Про ефективне</w:t>
      </w:r>
      <w:r w:rsidR="007919B9" w:rsidRPr="00853255">
        <w:rPr>
          <w:b/>
          <w:sz w:val="28"/>
          <w:szCs w:val="28"/>
        </w:rPr>
        <w:t xml:space="preserve"> </w:t>
      </w:r>
      <w:r w:rsidRPr="00853255">
        <w:rPr>
          <w:b/>
          <w:sz w:val="28"/>
          <w:szCs w:val="28"/>
        </w:rPr>
        <w:t>використання державних коштів» (зі змінами))</w:t>
      </w:r>
    </w:p>
    <w:p w14:paraId="1BF19D2F" w14:textId="77777777" w:rsidR="006E0648" w:rsidRPr="00853255" w:rsidRDefault="006E0648" w:rsidP="006E0648">
      <w:pPr>
        <w:contextualSpacing/>
        <w:jc w:val="center"/>
        <w:rPr>
          <w:b/>
          <w:sz w:val="28"/>
          <w:szCs w:val="28"/>
        </w:rPr>
      </w:pPr>
    </w:p>
    <w:p w14:paraId="1F27DBB5" w14:textId="77777777" w:rsidR="006E0648" w:rsidRPr="00853255" w:rsidRDefault="006E0648" w:rsidP="007919B9">
      <w:pPr>
        <w:ind w:firstLine="567"/>
        <w:contextualSpacing/>
        <w:jc w:val="both"/>
        <w:rPr>
          <w:sz w:val="28"/>
          <w:szCs w:val="28"/>
        </w:rPr>
      </w:pPr>
      <w:r w:rsidRPr="00853255">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853255">
        <w:rPr>
          <w:sz w:val="28"/>
          <w:szCs w:val="28"/>
        </w:rPr>
        <w:t>Полтавська митниця; вул. Кукоби Анатолія, буд.</w:t>
      </w:r>
      <w:r w:rsidR="00BE601F" w:rsidRPr="00853255">
        <w:rPr>
          <w:sz w:val="28"/>
          <w:szCs w:val="28"/>
        </w:rPr>
        <w:t xml:space="preserve"> </w:t>
      </w:r>
      <w:r w:rsidR="00452DA4" w:rsidRPr="00853255">
        <w:rPr>
          <w:sz w:val="28"/>
          <w:szCs w:val="28"/>
        </w:rPr>
        <w:t>28,</w:t>
      </w:r>
      <w:r w:rsidR="00452DA4" w:rsidRPr="00853255">
        <w:t xml:space="preserve"> </w:t>
      </w:r>
      <w:r w:rsidR="00452DA4" w:rsidRPr="00853255">
        <w:rPr>
          <w:sz w:val="28"/>
          <w:szCs w:val="28"/>
        </w:rPr>
        <w:t>м. Полтава</w:t>
      </w:r>
      <w:r w:rsidR="00BE601F" w:rsidRPr="00853255">
        <w:rPr>
          <w:sz w:val="28"/>
          <w:szCs w:val="28"/>
        </w:rPr>
        <w:t>,</w:t>
      </w:r>
      <w:r w:rsidR="00452DA4" w:rsidRPr="00853255">
        <w:t xml:space="preserve"> </w:t>
      </w:r>
      <w:r w:rsidR="00452DA4" w:rsidRPr="00853255">
        <w:rPr>
          <w:sz w:val="28"/>
          <w:szCs w:val="28"/>
        </w:rPr>
        <w:t>Полтавська область,</w:t>
      </w:r>
      <w:r w:rsidR="00452DA4" w:rsidRPr="00853255">
        <w:t xml:space="preserve"> </w:t>
      </w:r>
      <w:r w:rsidR="00452DA4" w:rsidRPr="00853255">
        <w:rPr>
          <w:sz w:val="28"/>
          <w:szCs w:val="28"/>
        </w:rPr>
        <w:t>36022</w:t>
      </w:r>
      <w:r w:rsidRPr="00853255">
        <w:rPr>
          <w:sz w:val="28"/>
          <w:szCs w:val="28"/>
        </w:rPr>
        <w:t xml:space="preserve">; код ЄДРПОУ </w:t>
      </w:r>
      <w:r w:rsidR="006438F8">
        <w:rPr>
          <w:sz w:val="28"/>
          <w:szCs w:val="28"/>
        </w:rPr>
        <w:t>ВП:</w:t>
      </w:r>
      <w:r w:rsidRPr="00853255">
        <w:rPr>
          <w:sz w:val="28"/>
          <w:szCs w:val="28"/>
        </w:rPr>
        <w:t xml:space="preserve"> 43</w:t>
      </w:r>
      <w:r w:rsidR="00BE601F" w:rsidRPr="00853255">
        <w:rPr>
          <w:sz w:val="28"/>
          <w:szCs w:val="28"/>
        </w:rPr>
        <w:t>9</w:t>
      </w:r>
      <w:r w:rsidRPr="00853255">
        <w:rPr>
          <w:sz w:val="28"/>
          <w:szCs w:val="28"/>
        </w:rPr>
        <w:t>9</w:t>
      </w:r>
      <w:r w:rsidR="00BE601F" w:rsidRPr="00853255">
        <w:rPr>
          <w:sz w:val="28"/>
          <w:szCs w:val="28"/>
        </w:rPr>
        <w:t>7576</w:t>
      </w:r>
      <w:r w:rsidRPr="00853255">
        <w:rPr>
          <w:sz w:val="28"/>
          <w:szCs w:val="28"/>
        </w:rPr>
        <w:t>; категорія замовника – орган державної  влади.</w:t>
      </w:r>
    </w:p>
    <w:p w14:paraId="57247B1B" w14:textId="77777777" w:rsidR="006E0648" w:rsidRPr="00853255" w:rsidRDefault="006E0648" w:rsidP="007919B9">
      <w:pPr>
        <w:ind w:firstLine="567"/>
        <w:contextualSpacing/>
        <w:jc w:val="both"/>
        <w:rPr>
          <w:sz w:val="28"/>
          <w:szCs w:val="28"/>
        </w:rPr>
      </w:pPr>
    </w:p>
    <w:p w14:paraId="2D93982C" w14:textId="02A661BD" w:rsidR="00006754" w:rsidRPr="00853255" w:rsidRDefault="006E0648" w:rsidP="00DE288D">
      <w:pPr>
        <w:ind w:firstLine="567"/>
        <w:contextualSpacing/>
        <w:jc w:val="both"/>
        <w:rPr>
          <w:sz w:val="28"/>
          <w:szCs w:val="28"/>
        </w:rPr>
      </w:pPr>
      <w:r w:rsidRPr="00853255">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6618BF" w:rsidRPr="006618BF">
        <w:rPr>
          <w:sz w:val="28"/>
          <w:szCs w:val="28"/>
        </w:rPr>
        <w:t>Послуги з поточного ремонту і технічного обслуговування автомобілів</w:t>
      </w:r>
      <w:r w:rsidR="006618BF">
        <w:rPr>
          <w:sz w:val="28"/>
          <w:szCs w:val="28"/>
        </w:rPr>
        <w:t xml:space="preserve"> </w:t>
      </w:r>
      <w:r w:rsidR="00006754" w:rsidRPr="00853255">
        <w:rPr>
          <w:sz w:val="28"/>
          <w:szCs w:val="28"/>
        </w:rPr>
        <w:t xml:space="preserve">за кодом </w:t>
      </w:r>
      <w:r w:rsidR="00585714" w:rsidRPr="00585714">
        <w:rPr>
          <w:sz w:val="28"/>
          <w:szCs w:val="28"/>
        </w:rPr>
        <w:t xml:space="preserve">ДК 021:2015 (CPV): </w:t>
      </w:r>
      <w:r w:rsidR="006618BF" w:rsidRPr="006618BF">
        <w:rPr>
          <w:sz w:val="28"/>
          <w:szCs w:val="28"/>
        </w:rPr>
        <w:t xml:space="preserve">50110000-9 </w:t>
      </w:r>
      <w:r w:rsidR="006618BF">
        <w:rPr>
          <w:sz w:val="28"/>
          <w:szCs w:val="28"/>
        </w:rPr>
        <w:t>«</w:t>
      </w:r>
      <w:r w:rsidR="006618BF" w:rsidRPr="006618BF">
        <w:rPr>
          <w:sz w:val="28"/>
          <w:szCs w:val="28"/>
        </w:rPr>
        <w:t xml:space="preserve">Послуги з ремонту і технічного обслуговування </w:t>
      </w:r>
      <w:proofErr w:type="spellStart"/>
      <w:r w:rsidR="006618BF" w:rsidRPr="006618BF">
        <w:rPr>
          <w:sz w:val="28"/>
          <w:szCs w:val="28"/>
        </w:rPr>
        <w:t>мототранспортних</w:t>
      </w:r>
      <w:proofErr w:type="spellEnd"/>
      <w:r w:rsidR="006618BF" w:rsidRPr="006618BF">
        <w:rPr>
          <w:sz w:val="28"/>
          <w:szCs w:val="28"/>
        </w:rPr>
        <w:t xml:space="preserve"> засобів і супутнього</w:t>
      </w:r>
      <w:r w:rsidR="00585714" w:rsidRPr="00585714">
        <w:rPr>
          <w:sz w:val="28"/>
          <w:szCs w:val="28"/>
        </w:rPr>
        <w:t>»</w:t>
      </w:r>
      <w:r w:rsidR="00006754" w:rsidRPr="00853255">
        <w:rPr>
          <w:sz w:val="28"/>
          <w:szCs w:val="28"/>
        </w:rPr>
        <w:t>.</w:t>
      </w:r>
    </w:p>
    <w:p w14:paraId="12418FE7" w14:textId="77777777" w:rsidR="00006754" w:rsidRPr="00145872" w:rsidRDefault="00006754" w:rsidP="00006754">
      <w:pPr>
        <w:tabs>
          <w:tab w:val="left" w:pos="360"/>
          <w:tab w:val="left" w:pos="720"/>
        </w:tabs>
        <w:contextualSpacing/>
        <w:jc w:val="both"/>
        <w:rPr>
          <w:rFonts w:eastAsia="Calibri"/>
          <w:sz w:val="28"/>
          <w:szCs w:val="28"/>
        </w:rPr>
      </w:pPr>
    </w:p>
    <w:p w14:paraId="6E058C5F" w14:textId="7DBDBFEA" w:rsidR="00B661EC" w:rsidRPr="00256FEF" w:rsidRDefault="007C2BD8" w:rsidP="00821602">
      <w:pPr>
        <w:tabs>
          <w:tab w:val="left" w:pos="360"/>
          <w:tab w:val="left" w:pos="567"/>
        </w:tabs>
        <w:contextualSpacing/>
        <w:jc w:val="both"/>
        <w:rPr>
          <w:b/>
          <w:sz w:val="28"/>
          <w:szCs w:val="28"/>
        </w:rPr>
      </w:pPr>
      <w:r w:rsidRPr="00145872">
        <w:rPr>
          <w:rFonts w:eastAsia="Calibri"/>
          <w:sz w:val="28"/>
          <w:szCs w:val="28"/>
        </w:rPr>
        <w:t xml:space="preserve"> </w:t>
      </w:r>
      <w:r w:rsidR="00006754" w:rsidRPr="00145872">
        <w:rPr>
          <w:rFonts w:eastAsia="Calibri"/>
          <w:sz w:val="28"/>
          <w:szCs w:val="28"/>
        </w:rPr>
        <w:tab/>
      </w:r>
      <w:r w:rsidR="00006754" w:rsidRPr="00145872">
        <w:rPr>
          <w:rFonts w:eastAsia="Calibri"/>
          <w:sz w:val="28"/>
          <w:szCs w:val="28"/>
        </w:rPr>
        <w:tab/>
      </w:r>
      <w:r w:rsidR="006E0648" w:rsidRPr="00145872">
        <w:rPr>
          <w:b/>
          <w:sz w:val="28"/>
          <w:szCs w:val="28"/>
        </w:rPr>
        <w:t>3. Ідентифікатор закупів</w:t>
      </w:r>
      <w:r w:rsidRPr="00145872">
        <w:rPr>
          <w:b/>
          <w:sz w:val="28"/>
          <w:szCs w:val="28"/>
        </w:rPr>
        <w:t>л</w:t>
      </w:r>
      <w:r w:rsidR="00AF41A4" w:rsidRPr="00145872">
        <w:rPr>
          <w:b/>
          <w:sz w:val="28"/>
          <w:szCs w:val="28"/>
        </w:rPr>
        <w:t>і</w:t>
      </w:r>
      <w:r w:rsidR="006E0648" w:rsidRPr="00145872">
        <w:rPr>
          <w:b/>
          <w:sz w:val="28"/>
          <w:szCs w:val="28"/>
        </w:rPr>
        <w:t xml:space="preserve">: — </w:t>
      </w:r>
      <w:r w:rsidR="006618BF" w:rsidRPr="006618BF">
        <w:rPr>
          <w:b/>
          <w:sz w:val="28"/>
          <w:szCs w:val="28"/>
          <w:lang w:val="en-US"/>
        </w:rPr>
        <w:t>UA</w:t>
      </w:r>
      <w:r w:rsidR="006618BF" w:rsidRPr="006618BF">
        <w:rPr>
          <w:b/>
          <w:sz w:val="28"/>
          <w:szCs w:val="28"/>
        </w:rPr>
        <w:t>-2023-11-29-013786-</w:t>
      </w:r>
      <w:r w:rsidR="006618BF" w:rsidRPr="006618BF">
        <w:rPr>
          <w:b/>
          <w:sz w:val="28"/>
          <w:szCs w:val="28"/>
          <w:lang w:val="en-US"/>
        </w:rPr>
        <w:t>a</w:t>
      </w:r>
    </w:p>
    <w:p w14:paraId="0C5816ED" w14:textId="77777777" w:rsidR="00821602" w:rsidRPr="00853255" w:rsidRDefault="00821602" w:rsidP="00821602">
      <w:pPr>
        <w:tabs>
          <w:tab w:val="left" w:pos="360"/>
          <w:tab w:val="left" w:pos="567"/>
        </w:tabs>
        <w:contextualSpacing/>
        <w:jc w:val="both"/>
        <w:rPr>
          <w:b/>
          <w:sz w:val="28"/>
          <w:szCs w:val="28"/>
        </w:rPr>
      </w:pPr>
    </w:p>
    <w:p w14:paraId="65E6FEA3" w14:textId="5ADB248F" w:rsidR="00006754" w:rsidRDefault="00A0247F" w:rsidP="007919B9">
      <w:pPr>
        <w:ind w:firstLine="567"/>
        <w:contextualSpacing/>
        <w:jc w:val="both"/>
        <w:rPr>
          <w:sz w:val="28"/>
          <w:szCs w:val="28"/>
        </w:rPr>
      </w:pPr>
      <w:r w:rsidRPr="00853255">
        <w:rPr>
          <w:b/>
          <w:sz w:val="28"/>
          <w:szCs w:val="28"/>
        </w:rPr>
        <w:t>4. Обґрунтування технічних та якісних характеристик предмета закупівлі:</w:t>
      </w:r>
      <w:r w:rsidRPr="00853255">
        <w:t xml:space="preserve"> </w:t>
      </w:r>
      <w:r w:rsidRPr="00853255">
        <w:rPr>
          <w:sz w:val="28"/>
          <w:szCs w:val="28"/>
        </w:rPr>
        <w:t>технічні</w:t>
      </w:r>
      <w:r w:rsidR="00585714">
        <w:rPr>
          <w:sz w:val="28"/>
          <w:szCs w:val="28"/>
        </w:rPr>
        <w:t>,</w:t>
      </w:r>
      <w:r w:rsidRPr="00853255">
        <w:rPr>
          <w:sz w:val="28"/>
          <w:szCs w:val="28"/>
        </w:rPr>
        <w:t xml:space="preserve"> якісні</w:t>
      </w:r>
      <w:r w:rsidR="00585714">
        <w:rPr>
          <w:sz w:val="28"/>
          <w:szCs w:val="28"/>
        </w:rPr>
        <w:t xml:space="preserve"> та кількісні</w:t>
      </w:r>
      <w:r w:rsidRPr="00853255">
        <w:rPr>
          <w:sz w:val="28"/>
          <w:szCs w:val="28"/>
        </w:rPr>
        <w:t xml:space="preserve"> характеристики предмета закупівлі визначені відповідно до потреб замовника</w:t>
      </w:r>
      <w:r w:rsidR="00006754" w:rsidRPr="00853255">
        <w:rPr>
          <w:sz w:val="28"/>
          <w:szCs w:val="28"/>
        </w:rPr>
        <w:t>.</w:t>
      </w:r>
    </w:p>
    <w:p w14:paraId="241658B8" w14:textId="08564B5C" w:rsidR="003E3400" w:rsidRDefault="003E3400" w:rsidP="007919B9">
      <w:pPr>
        <w:ind w:firstLine="567"/>
        <w:contextualSpacing/>
        <w:jc w:val="both"/>
        <w:rPr>
          <w:sz w:val="28"/>
          <w:szCs w:val="28"/>
        </w:rPr>
      </w:pPr>
    </w:p>
    <w:p w14:paraId="75600B44" w14:textId="363B6B0D" w:rsidR="003E3400" w:rsidRPr="003E3400" w:rsidRDefault="003E3400" w:rsidP="003E3400">
      <w:pPr>
        <w:ind w:firstLine="567"/>
        <w:contextualSpacing/>
        <w:jc w:val="both"/>
        <w:rPr>
          <w:sz w:val="28"/>
          <w:szCs w:val="28"/>
        </w:rPr>
      </w:pPr>
      <w:r w:rsidRPr="003E3400">
        <w:rPr>
          <w:sz w:val="28"/>
          <w:szCs w:val="28"/>
        </w:rPr>
        <w:t>В</w:t>
      </w:r>
      <w:r w:rsidRPr="003E3400">
        <w:rPr>
          <w:sz w:val="28"/>
          <w:szCs w:val="28"/>
        </w:rPr>
        <w:t>ідповідно до наказу Державної митної служби України від 29.09.2023</w:t>
      </w:r>
      <w:r w:rsidR="00DA19FB">
        <w:rPr>
          <w:sz w:val="28"/>
          <w:szCs w:val="28"/>
        </w:rPr>
        <w:t xml:space="preserve">  </w:t>
      </w:r>
      <w:r w:rsidRPr="003E3400">
        <w:rPr>
          <w:sz w:val="28"/>
          <w:szCs w:val="28"/>
        </w:rPr>
        <w:t xml:space="preserve"> № 153-АГ “Про розподіл транспортних засобів” Полтавська митниця отримала три автомобіля, а саме:</w:t>
      </w:r>
    </w:p>
    <w:p w14:paraId="009D1ADB" w14:textId="2B125D4A" w:rsidR="003E3400" w:rsidRPr="003E3400" w:rsidRDefault="003E3400" w:rsidP="003E3400">
      <w:pPr>
        <w:ind w:firstLine="567"/>
        <w:contextualSpacing/>
        <w:jc w:val="both"/>
        <w:rPr>
          <w:sz w:val="28"/>
          <w:szCs w:val="28"/>
        </w:rPr>
      </w:pPr>
      <w:r w:rsidRPr="003E3400">
        <w:rPr>
          <w:sz w:val="28"/>
          <w:szCs w:val="28"/>
        </w:rPr>
        <w:t>- автомобіл</w:t>
      </w:r>
      <w:r w:rsidRPr="003E3400">
        <w:rPr>
          <w:sz w:val="28"/>
          <w:szCs w:val="28"/>
        </w:rPr>
        <w:t>ь</w:t>
      </w:r>
      <w:r w:rsidRPr="003E3400">
        <w:rPr>
          <w:sz w:val="28"/>
          <w:szCs w:val="28"/>
        </w:rPr>
        <w:t xml:space="preserve"> марки VOLKSWAGEN, модель PASSAT, 2012 року випуску, ідентифікаційний номер транспортного засобу WVWZZZ3CZDE001229;</w:t>
      </w:r>
    </w:p>
    <w:p w14:paraId="261BED72" w14:textId="3F5310A3" w:rsidR="003E3400" w:rsidRPr="003E3400" w:rsidRDefault="003E3400" w:rsidP="003E3400">
      <w:pPr>
        <w:ind w:firstLine="567"/>
        <w:contextualSpacing/>
        <w:jc w:val="both"/>
        <w:rPr>
          <w:sz w:val="28"/>
          <w:szCs w:val="28"/>
        </w:rPr>
      </w:pPr>
      <w:r w:rsidRPr="003E3400">
        <w:rPr>
          <w:sz w:val="28"/>
          <w:szCs w:val="28"/>
        </w:rPr>
        <w:t>- автомобіл</w:t>
      </w:r>
      <w:r w:rsidRPr="003E3400">
        <w:rPr>
          <w:sz w:val="28"/>
          <w:szCs w:val="28"/>
        </w:rPr>
        <w:t>ь</w:t>
      </w:r>
      <w:r w:rsidRPr="003E3400">
        <w:rPr>
          <w:sz w:val="28"/>
          <w:szCs w:val="28"/>
        </w:rPr>
        <w:t xml:space="preserve"> марки MERCEDES-BENZ, модель VITO, 2012 року випуску, ідентифікаційний номер транспортного засобу WDF63970513717969;</w:t>
      </w:r>
    </w:p>
    <w:p w14:paraId="72267590" w14:textId="77777777" w:rsidR="003E3400" w:rsidRPr="003E3400" w:rsidRDefault="003E3400" w:rsidP="003E3400">
      <w:pPr>
        <w:ind w:firstLine="567"/>
        <w:contextualSpacing/>
        <w:jc w:val="both"/>
        <w:rPr>
          <w:sz w:val="28"/>
          <w:szCs w:val="28"/>
        </w:rPr>
      </w:pPr>
      <w:r w:rsidRPr="003E3400">
        <w:rPr>
          <w:sz w:val="28"/>
          <w:szCs w:val="28"/>
        </w:rPr>
        <w:t>- автомобіл</w:t>
      </w:r>
      <w:r w:rsidRPr="003E3400">
        <w:rPr>
          <w:sz w:val="28"/>
          <w:szCs w:val="28"/>
        </w:rPr>
        <w:t>ь</w:t>
      </w:r>
      <w:r w:rsidRPr="003E3400">
        <w:rPr>
          <w:sz w:val="28"/>
          <w:szCs w:val="28"/>
        </w:rPr>
        <w:t xml:space="preserve"> марки VOLKSWAGEN, модель GOLF , 2015 року випуску, ідентифікаційний номер транспортного засобу WVWZZZAUZGP556765 (далі транспортні засоби)</w:t>
      </w:r>
      <w:r w:rsidRPr="003E3400">
        <w:rPr>
          <w:sz w:val="28"/>
          <w:szCs w:val="28"/>
        </w:rPr>
        <w:t>.</w:t>
      </w:r>
    </w:p>
    <w:p w14:paraId="1870F680" w14:textId="5FECBF37" w:rsidR="003E3400" w:rsidRPr="003E3400" w:rsidRDefault="003E3400" w:rsidP="003E3400">
      <w:pPr>
        <w:ind w:firstLine="567"/>
        <w:contextualSpacing/>
        <w:jc w:val="both"/>
        <w:rPr>
          <w:sz w:val="28"/>
          <w:szCs w:val="28"/>
        </w:rPr>
      </w:pPr>
      <w:r w:rsidRPr="003E3400">
        <w:rPr>
          <w:sz w:val="28"/>
          <w:szCs w:val="28"/>
        </w:rPr>
        <w:t>З</w:t>
      </w:r>
      <w:r w:rsidRPr="003E3400">
        <w:rPr>
          <w:sz w:val="28"/>
          <w:szCs w:val="28"/>
        </w:rPr>
        <w:t xml:space="preserve"> метою безпечного використання</w:t>
      </w:r>
      <w:r w:rsidRPr="003E3400">
        <w:rPr>
          <w:sz w:val="28"/>
          <w:szCs w:val="28"/>
        </w:rPr>
        <w:t xml:space="preserve">, зазначених вище </w:t>
      </w:r>
      <w:r w:rsidRPr="003E3400">
        <w:rPr>
          <w:sz w:val="28"/>
          <w:szCs w:val="28"/>
        </w:rPr>
        <w:t>транспортн</w:t>
      </w:r>
      <w:r w:rsidRPr="003E3400">
        <w:rPr>
          <w:sz w:val="28"/>
          <w:szCs w:val="28"/>
        </w:rPr>
        <w:t>их</w:t>
      </w:r>
      <w:r w:rsidRPr="003E3400">
        <w:rPr>
          <w:sz w:val="28"/>
          <w:szCs w:val="28"/>
        </w:rPr>
        <w:t xml:space="preserve"> засоб</w:t>
      </w:r>
      <w:r w:rsidRPr="003E3400">
        <w:rPr>
          <w:sz w:val="28"/>
          <w:szCs w:val="28"/>
        </w:rPr>
        <w:t xml:space="preserve">ів, </w:t>
      </w:r>
      <w:r w:rsidRPr="003E3400">
        <w:rPr>
          <w:sz w:val="28"/>
          <w:szCs w:val="28"/>
        </w:rPr>
        <w:t xml:space="preserve"> необхідно перед введенням в експлуатацію провести поточний ремонт та технічне обслуговування. </w:t>
      </w:r>
    </w:p>
    <w:p w14:paraId="7195CAF5" w14:textId="40AD4170" w:rsidR="003E3400" w:rsidRDefault="003E3400" w:rsidP="003E3400">
      <w:pPr>
        <w:ind w:firstLine="567"/>
        <w:contextualSpacing/>
        <w:jc w:val="both"/>
        <w:rPr>
          <w:sz w:val="28"/>
          <w:szCs w:val="28"/>
        </w:rPr>
      </w:pPr>
      <w:r w:rsidRPr="003E3400">
        <w:rPr>
          <w:sz w:val="28"/>
          <w:szCs w:val="28"/>
        </w:rPr>
        <w:t xml:space="preserve">З врахуванням вимог ст.36 Закону України від 30.06.93 № 3353-XII  “Про дорожній рух” та ст.ст.22, 25 Закону України від 05.04.01 № 2344-III “Про автомобільний транспорт” власники транспортних засобів або особи, які їх експлуатують, зобов’язані забезпечувати своєчасне і в повному обсязі </w:t>
      </w:r>
      <w:r w:rsidRPr="003E3400">
        <w:rPr>
          <w:sz w:val="28"/>
          <w:szCs w:val="28"/>
        </w:rPr>
        <w:lastRenderedPageBreak/>
        <w:t>проведення робіт по їх технічному обслуговуванню і ремонту згідно з нормативами, встановленими виробниками відповідних транспортних засобів.</w:t>
      </w:r>
    </w:p>
    <w:p w14:paraId="4E4A2478" w14:textId="77777777" w:rsidR="00732E24" w:rsidRDefault="00732E24" w:rsidP="006438F8">
      <w:pPr>
        <w:tabs>
          <w:tab w:val="left" w:pos="180"/>
        </w:tabs>
        <w:jc w:val="both"/>
        <w:rPr>
          <w:sz w:val="22"/>
          <w:szCs w:val="22"/>
          <w:vertAlign w:val="superscript"/>
        </w:rPr>
      </w:pPr>
    </w:p>
    <w:tbl>
      <w:tblPr>
        <w:tblW w:w="9781" w:type="dxa"/>
        <w:tblInd w:w="108" w:type="dxa"/>
        <w:tblLook w:val="04A0" w:firstRow="1" w:lastRow="0" w:firstColumn="1" w:lastColumn="0" w:noHBand="0" w:noVBand="1"/>
      </w:tblPr>
      <w:tblGrid>
        <w:gridCol w:w="851"/>
        <w:gridCol w:w="5670"/>
        <w:gridCol w:w="1276"/>
        <w:gridCol w:w="1984"/>
      </w:tblGrid>
      <w:tr w:rsidR="003E3400" w:rsidRPr="00E55AC1" w14:paraId="51BE8192" w14:textId="77777777" w:rsidTr="00E13879">
        <w:trPr>
          <w:trHeight w:val="316"/>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9963A" w14:textId="77777777" w:rsidR="003E3400" w:rsidRPr="00E55AC1" w:rsidRDefault="003E3400" w:rsidP="00E13879">
            <w:pPr>
              <w:jc w:val="center"/>
              <w:rPr>
                <w:bCs/>
              </w:rPr>
            </w:pPr>
            <w:r w:rsidRPr="00E55AC1">
              <w:rPr>
                <w:bCs/>
              </w:rPr>
              <w:t>№ з/п</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02D52469" w14:textId="77777777" w:rsidR="003E3400" w:rsidRPr="00E55AC1" w:rsidRDefault="003E3400" w:rsidP="00E13879">
            <w:pPr>
              <w:jc w:val="both"/>
              <w:rPr>
                <w:bCs/>
              </w:rPr>
            </w:pPr>
            <w:r w:rsidRPr="005A5761">
              <w:rPr>
                <w:bCs/>
              </w:rPr>
              <w:t>Найменування послуг та найменування  запасних частин і матеріалів, які входять у вартість послуг</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5E294DB" w14:textId="77777777" w:rsidR="003E3400" w:rsidRPr="00E55AC1" w:rsidRDefault="003E3400" w:rsidP="00E13879">
            <w:pPr>
              <w:jc w:val="center"/>
              <w:rPr>
                <w:bCs/>
              </w:rPr>
            </w:pPr>
            <w:r w:rsidRPr="00E55AC1">
              <w:rPr>
                <w:bCs/>
              </w:rPr>
              <w:t>О</w:t>
            </w:r>
            <w:r>
              <w:rPr>
                <w:bCs/>
              </w:rPr>
              <w:t>диниця</w:t>
            </w:r>
            <w:r w:rsidRPr="00E55AC1">
              <w:rPr>
                <w:bCs/>
              </w:rPr>
              <w:t xml:space="preserve"> вим</w:t>
            </w:r>
            <w:r>
              <w:rPr>
                <w:bCs/>
              </w:rPr>
              <w:t>іру</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20755EB1" w14:textId="77777777" w:rsidR="003E3400" w:rsidRPr="00E55AC1" w:rsidRDefault="003E3400" w:rsidP="00E13879">
            <w:pPr>
              <w:jc w:val="center"/>
              <w:rPr>
                <w:bCs/>
              </w:rPr>
            </w:pPr>
            <w:r w:rsidRPr="00E55AC1">
              <w:rPr>
                <w:bCs/>
              </w:rPr>
              <w:t>К</w:t>
            </w:r>
            <w:r>
              <w:rPr>
                <w:bCs/>
              </w:rPr>
              <w:t>ількість</w:t>
            </w:r>
          </w:p>
        </w:tc>
      </w:tr>
      <w:tr w:rsidR="003E3400" w:rsidRPr="00984DEC" w14:paraId="2F8937CF" w14:textId="77777777" w:rsidTr="00E13879">
        <w:trPr>
          <w:trHeight w:val="316"/>
        </w:trPr>
        <w:tc>
          <w:tcPr>
            <w:tcW w:w="978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47D8CA4" w14:textId="77777777" w:rsidR="003E3400" w:rsidRPr="00984DEC" w:rsidRDefault="003E3400" w:rsidP="00E13879">
            <w:pPr>
              <w:rPr>
                <w:bCs/>
                <w:sz w:val="20"/>
                <w:szCs w:val="20"/>
              </w:rPr>
            </w:pPr>
            <w:r w:rsidRPr="00984DEC">
              <w:rPr>
                <w:bCs/>
                <w:sz w:val="20"/>
                <w:szCs w:val="20"/>
              </w:rPr>
              <w:t xml:space="preserve">Автомобіль:  VOLKSWAGEN,  GOLF 1.6, 2015 рік випуску, дизель, МКПП </w:t>
            </w:r>
            <w:proofErr w:type="spellStart"/>
            <w:r w:rsidRPr="00984DEC">
              <w:rPr>
                <w:bCs/>
                <w:sz w:val="20"/>
                <w:szCs w:val="20"/>
              </w:rPr>
              <w:t>ін.код</w:t>
            </w:r>
            <w:proofErr w:type="spellEnd"/>
            <w:r w:rsidRPr="00984DEC">
              <w:rPr>
                <w:bCs/>
                <w:sz w:val="20"/>
                <w:szCs w:val="20"/>
              </w:rPr>
              <w:t xml:space="preserve"> WVWZZZAUZGP556765</w:t>
            </w:r>
          </w:p>
        </w:tc>
      </w:tr>
      <w:tr w:rsidR="003E3400" w:rsidRPr="00984DEC" w14:paraId="2704FC95" w14:textId="77777777" w:rsidTr="00E13879">
        <w:trPr>
          <w:trHeight w:val="316"/>
        </w:trPr>
        <w:tc>
          <w:tcPr>
            <w:tcW w:w="978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E2EDDEF" w14:textId="77777777" w:rsidR="003E3400" w:rsidRPr="00984DEC" w:rsidRDefault="003E3400" w:rsidP="00E13879">
            <w:pPr>
              <w:rPr>
                <w:b/>
                <w:bCs/>
              </w:rPr>
            </w:pPr>
            <w:r w:rsidRPr="00984DEC">
              <w:rPr>
                <w:b/>
                <w:bCs/>
              </w:rPr>
              <w:t>Найменування послуг</w:t>
            </w:r>
          </w:p>
        </w:tc>
      </w:tr>
      <w:tr w:rsidR="003E3400" w:rsidRPr="00984DEC" w14:paraId="0EF786B9" w14:textId="77777777" w:rsidTr="00E13879">
        <w:trPr>
          <w:trHeight w:val="271"/>
        </w:trPr>
        <w:tc>
          <w:tcPr>
            <w:tcW w:w="851" w:type="dxa"/>
            <w:tcBorders>
              <w:top w:val="nil"/>
              <w:left w:val="single" w:sz="4" w:space="0" w:color="auto"/>
              <w:bottom w:val="single" w:sz="4" w:space="0" w:color="auto"/>
              <w:right w:val="single" w:sz="4" w:space="0" w:color="auto"/>
            </w:tcBorders>
            <w:shd w:val="clear" w:color="auto" w:fill="auto"/>
            <w:noWrap/>
            <w:hideMark/>
          </w:tcPr>
          <w:p w14:paraId="055AA30B" w14:textId="77777777" w:rsidR="003E3400" w:rsidRPr="00E55AC1" w:rsidRDefault="003E3400" w:rsidP="00E13879">
            <w:pPr>
              <w:jc w:val="center"/>
              <w:rPr>
                <w:bCs/>
              </w:rPr>
            </w:pPr>
            <w:r w:rsidRPr="00E55AC1">
              <w:rPr>
                <w:bCs/>
              </w:rPr>
              <w:t>1</w:t>
            </w:r>
          </w:p>
        </w:tc>
        <w:tc>
          <w:tcPr>
            <w:tcW w:w="5670" w:type="dxa"/>
            <w:tcBorders>
              <w:top w:val="single" w:sz="4" w:space="0" w:color="auto"/>
              <w:left w:val="nil"/>
              <w:bottom w:val="single" w:sz="4" w:space="0" w:color="auto"/>
              <w:right w:val="single" w:sz="4" w:space="0" w:color="000000"/>
            </w:tcBorders>
            <w:shd w:val="clear" w:color="auto" w:fill="auto"/>
            <w:noWrap/>
            <w:hideMark/>
          </w:tcPr>
          <w:p w14:paraId="012D9858" w14:textId="77777777" w:rsidR="003E3400" w:rsidRPr="00E55AC1" w:rsidRDefault="003E3400" w:rsidP="00E13879">
            <w:r w:rsidRPr="00E55AC1">
              <w:t>Діагностування ходової частини</w:t>
            </w:r>
          </w:p>
        </w:tc>
        <w:tc>
          <w:tcPr>
            <w:tcW w:w="1276" w:type="dxa"/>
            <w:tcBorders>
              <w:top w:val="single" w:sz="4" w:space="0" w:color="auto"/>
              <w:left w:val="nil"/>
              <w:bottom w:val="single" w:sz="4" w:space="0" w:color="auto"/>
              <w:right w:val="single" w:sz="4" w:space="0" w:color="000000"/>
            </w:tcBorders>
            <w:shd w:val="clear" w:color="auto" w:fill="auto"/>
            <w:noWrap/>
            <w:hideMark/>
          </w:tcPr>
          <w:p w14:paraId="4D3A160D" w14:textId="77777777" w:rsidR="003E3400" w:rsidRPr="00E55AC1" w:rsidRDefault="003E3400" w:rsidP="00E13879">
            <w:pPr>
              <w:jc w:val="both"/>
            </w:pPr>
            <w:r w:rsidRPr="00E55AC1">
              <w:t>послуга</w:t>
            </w:r>
          </w:p>
        </w:tc>
        <w:tc>
          <w:tcPr>
            <w:tcW w:w="1984" w:type="dxa"/>
            <w:tcBorders>
              <w:top w:val="single" w:sz="4" w:space="0" w:color="auto"/>
              <w:left w:val="nil"/>
              <w:bottom w:val="single" w:sz="4" w:space="0" w:color="auto"/>
              <w:right w:val="single" w:sz="4" w:space="0" w:color="000000"/>
            </w:tcBorders>
            <w:shd w:val="clear" w:color="auto" w:fill="auto"/>
            <w:noWrap/>
            <w:hideMark/>
          </w:tcPr>
          <w:p w14:paraId="486CBF66" w14:textId="77777777" w:rsidR="003E3400" w:rsidRPr="00E55AC1" w:rsidRDefault="003E3400" w:rsidP="00E13879">
            <w:pPr>
              <w:jc w:val="both"/>
            </w:pPr>
            <w:r w:rsidRPr="00E55AC1">
              <w:t>1</w:t>
            </w:r>
          </w:p>
        </w:tc>
      </w:tr>
      <w:tr w:rsidR="003E3400" w:rsidRPr="00984DEC" w14:paraId="41E4D5DA" w14:textId="77777777" w:rsidTr="00E13879">
        <w:trPr>
          <w:trHeight w:val="271"/>
        </w:trPr>
        <w:tc>
          <w:tcPr>
            <w:tcW w:w="851" w:type="dxa"/>
            <w:tcBorders>
              <w:top w:val="nil"/>
              <w:left w:val="single" w:sz="4" w:space="0" w:color="auto"/>
              <w:bottom w:val="single" w:sz="4" w:space="0" w:color="auto"/>
              <w:right w:val="single" w:sz="4" w:space="0" w:color="auto"/>
            </w:tcBorders>
            <w:shd w:val="clear" w:color="auto" w:fill="auto"/>
            <w:noWrap/>
          </w:tcPr>
          <w:p w14:paraId="48F81271" w14:textId="77777777" w:rsidR="003E3400" w:rsidRPr="00E55AC1" w:rsidRDefault="003E3400" w:rsidP="00E13879">
            <w:pPr>
              <w:jc w:val="center"/>
              <w:rPr>
                <w:bCs/>
              </w:rPr>
            </w:pPr>
            <w:r w:rsidRPr="00E55AC1">
              <w:rPr>
                <w:bCs/>
              </w:rPr>
              <w:t>2</w:t>
            </w:r>
          </w:p>
        </w:tc>
        <w:tc>
          <w:tcPr>
            <w:tcW w:w="5670" w:type="dxa"/>
            <w:tcBorders>
              <w:top w:val="single" w:sz="4" w:space="0" w:color="auto"/>
              <w:left w:val="nil"/>
              <w:bottom w:val="single" w:sz="4" w:space="0" w:color="auto"/>
              <w:right w:val="single" w:sz="4" w:space="0" w:color="000000"/>
            </w:tcBorders>
            <w:shd w:val="clear" w:color="auto" w:fill="auto"/>
            <w:noWrap/>
          </w:tcPr>
          <w:p w14:paraId="6FE84B78" w14:textId="77777777" w:rsidR="003E3400" w:rsidRPr="00E55AC1" w:rsidRDefault="003E3400" w:rsidP="00E13879">
            <w:r w:rsidRPr="00E55AC1">
              <w:t xml:space="preserve">Заміна </w:t>
            </w:r>
            <w:proofErr w:type="spellStart"/>
            <w:r w:rsidRPr="00E55AC1">
              <w:t>сайлентблоків</w:t>
            </w:r>
            <w:proofErr w:type="spellEnd"/>
            <w:r w:rsidRPr="00E55AC1">
              <w:t xml:space="preserve"> передніх важелів</w:t>
            </w:r>
          </w:p>
        </w:tc>
        <w:tc>
          <w:tcPr>
            <w:tcW w:w="1276" w:type="dxa"/>
            <w:tcBorders>
              <w:top w:val="single" w:sz="4" w:space="0" w:color="auto"/>
              <w:left w:val="nil"/>
              <w:bottom w:val="single" w:sz="4" w:space="0" w:color="auto"/>
              <w:right w:val="single" w:sz="4" w:space="0" w:color="000000"/>
            </w:tcBorders>
            <w:shd w:val="clear" w:color="auto" w:fill="auto"/>
            <w:noWrap/>
          </w:tcPr>
          <w:p w14:paraId="3DA4334E" w14:textId="77777777" w:rsidR="003E3400" w:rsidRPr="00E55AC1" w:rsidRDefault="003E3400" w:rsidP="00E13879">
            <w:r w:rsidRPr="00E55AC1">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5F5102CA" w14:textId="77777777" w:rsidR="003E3400" w:rsidRPr="00E55AC1" w:rsidRDefault="003E3400" w:rsidP="00E13879">
            <w:pPr>
              <w:jc w:val="both"/>
            </w:pPr>
            <w:r w:rsidRPr="00E55AC1">
              <w:t>1</w:t>
            </w:r>
          </w:p>
        </w:tc>
      </w:tr>
      <w:tr w:rsidR="003E3400" w:rsidRPr="00984DEC" w14:paraId="54F5A048" w14:textId="77777777" w:rsidTr="00E13879">
        <w:trPr>
          <w:trHeight w:val="271"/>
        </w:trPr>
        <w:tc>
          <w:tcPr>
            <w:tcW w:w="851" w:type="dxa"/>
            <w:tcBorders>
              <w:top w:val="nil"/>
              <w:left w:val="single" w:sz="4" w:space="0" w:color="auto"/>
              <w:bottom w:val="single" w:sz="4" w:space="0" w:color="auto"/>
              <w:right w:val="single" w:sz="4" w:space="0" w:color="auto"/>
            </w:tcBorders>
            <w:shd w:val="clear" w:color="auto" w:fill="auto"/>
            <w:noWrap/>
          </w:tcPr>
          <w:p w14:paraId="02ECD734" w14:textId="77777777" w:rsidR="003E3400" w:rsidRPr="00E55AC1" w:rsidRDefault="003E3400" w:rsidP="00E13879">
            <w:pPr>
              <w:jc w:val="center"/>
              <w:rPr>
                <w:bCs/>
              </w:rPr>
            </w:pPr>
            <w:r w:rsidRPr="00E55AC1">
              <w:rPr>
                <w:bCs/>
              </w:rPr>
              <w:t>3</w:t>
            </w:r>
          </w:p>
        </w:tc>
        <w:tc>
          <w:tcPr>
            <w:tcW w:w="5670" w:type="dxa"/>
            <w:tcBorders>
              <w:top w:val="single" w:sz="4" w:space="0" w:color="auto"/>
              <w:left w:val="nil"/>
              <w:bottom w:val="single" w:sz="4" w:space="0" w:color="auto"/>
              <w:right w:val="single" w:sz="4" w:space="0" w:color="000000"/>
            </w:tcBorders>
            <w:shd w:val="clear" w:color="auto" w:fill="auto"/>
            <w:noWrap/>
          </w:tcPr>
          <w:p w14:paraId="5308928C" w14:textId="77777777" w:rsidR="003E3400" w:rsidRPr="00E55AC1" w:rsidRDefault="003E3400" w:rsidP="00E13879">
            <w:r w:rsidRPr="00E55AC1">
              <w:t>Перевірка роботи кермової системи</w:t>
            </w:r>
          </w:p>
        </w:tc>
        <w:tc>
          <w:tcPr>
            <w:tcW w:w="1276" w:type="dxa"/>
            <w:tcBorders>
              <w:top w:val="single" w:sz="4" w:space="0" w:color="auto"/>
              <w:left w:val="nil"/>
              <w:bottom w:val="single" w:sz="4" w:space="0" w:color="auto"/>
              <w:right w:val="single" w:sz="4" w:space="0" w:color="000000"/>
            </w:tcBorders>
            <w:shd w:val="clear" w:color="auto" w:fill="auto"/>
            <w:noWrap/>
          </w:tcPr>
          <w:p w14:paraId="0AEAE898" w14:textId="77777777" w:rsidR="003E3400" w:rsidRPr="00E55AC1" w:rsidRDefault="003E3400" w:rsidP="00E13879">
            <w:r w:rsidRPr="00E55AC1">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70E9D0A1" w14:textId="77777777" w:rsidR="003E3400" w:rsidRPr="00E55AC1" w:rsidRDefault="003E3400" w:rsidP="00E13879">
            <w:pPr>
              <w:jc w:val="both"/>
            </w:pPr>
            <w:r w:rsidRPr="00E55AC1">
              <w:t>1</w:t>
            </w:r>
          </w:p>
        </w:tc>
      </w:tr>
      <w:tr w:rsidR="003E3400" w:rsidRPr="00984DEC" w14:paraId="68F21C23" w14:textId="77777777" w:rsidTr="00E13879">
        <w:trPr>
          <w:trHeight w:val="271"/>
        </w:trPr>
        <w:tc>
          <w:tcPr>
            <w:tcW w:w="851" w:type="dxa"/>
            <w:tcBorders>
              <w:top w:val="nil"/>
              <w:left w:val="single" w:sz="4" w:space="0" w:color="auto"/>
              <w:bottom w:val="single" w:sz="4" w:space="0" w:color="auto"/>
              <w:right w:val="single" w:sz="4" w:space="0" w:color="auto"/>
            </w:tcBorders>
            <w:shd w:val="clear" w:color="auto" w:fill="auto"/>
            <w:noWrap/>
          </w:tcPr>
          <w:p w14:paraId="6E12C44B" w14:textId="77777777" w:rsidR="003E3400" w:rsidRPr="00E55AC1" w:rsidRDefault="003E3400" w:rsidP="00E13879">
            <w:pPr>
              <w:jc w:val="center"/>
              <w:rPr>
                <w:bCs/>
              </w:rPr>
            </w:pPr>
            <w:r w:rsidRPr="00E55AC1">
              <w:rPr>
                <w:bCs/>
              </w:rPr>
              <w:t>4</w:t>
            </w:r>
          </w:p>
        </w:tc>
        <w:tc>
          <w:tcPr>
            <w:tcW w:w="5670" w:type="dxa"/>
            <w:tcBorders>
              <w:top w:val="single" w:sz="4" w:space="0" w:color="auto"/>
              <w:left w:val="nil"/>
              <w:bottom w:val="single" w:sz="4" w:space="0" w:color="auto"/>
              <w:right w:val="single" w:sz="4" w:space="0" w:color="000000"/>
            </w:tcBorders>
            <w:shd w:val="clear" w:color="auto" w:fill="auto"/>
            <w:noWrap/>
          </w:tcPr>
          <w:p w14:paraId="61015ECA" w14:textId="77777777" w:rsidR="003E3400" w:rsidRPr="00E55AC1" w:rsidRDefault="003E3400" w:rsidP="00E13879">
            <w:r w:rsidRPr="00E55AC1">
              <w:t>Перевірка роботи газорозподільчої системи</w:t>
            </w:r>
          </w:p>
        </w:tc>
        <w:tc>
          <w:tcPr>
            <w:tcW w:w="1276" w:type="dxa"/>
            <w:tcBorders>
              <w:top w:val="single" w:sz="4" w:space="0" w:color="auto"/>
              <w:left w:val="nil"/>
              <w:bottom w:val="single" w:sz="4" w:space="0" w:color="auto"/>
              <w:right w:val="single" w:sz="4" w:space="0" w:color="000000"/>
            </w:tcBorders>
            <w:shd w:val="clear" w:color="auto" w:fill="auto"/>
            <w:noWrap/>
          </w:tcPr>
          <w:p w14:paraId="0C9E5ACE" w14:textId="77777777" w:rsidR="003E3400" w:rsidRPr="00E55AC1" w:rsidRDefault="003E3400" w:rsidP="00E13879">
            <w:r w:rsidRPr="00E55AC1">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320E4822" w14:textId="77777777" w:rsidR="003E3400" w:rsidRPr="00E55AC1" w:rsidRDefault="003E3400" w:rsidP="00E13879">
            <w:pPr>
              <w:jc w:val="both"/>
            </w:pPr>
            <w:r w:rsidRPr="00E55AC1">
              <w:t>1</w:t>
            </w:r>
          </w:p>
        </w:tc>
      </w:tr>
      <w:tr w:rsidR="003E3400" w:rsidRPr="00984DEC" w14:paraId="696AFBEF" w14:textId="77777777" w:rsidTr="00E13879">
        <w:trPr>
          <w:trHeight w:val="271"/>
        </w:trPr>
        <w:tc>
          <w:tcPr>
            <w:tcW w:w="851" w:type="dxa"/>
            <w:tcBorders>
              <w:top w:val="nil"/>
              <w:left w:val="single" w:sz="4" w:space="0" w:color="auto"/>
              <w:bottom w:val="single" w:sz="4" w:space="0" w:color="auto"/>
              <w:right w:val="single" w:sz="4" w:space="0" w:color="auto"/>
            </w:tcBorders>
            <w:shd w:val="clear" w:color="auto" w:fill="auto"/>
            <w:noWrap/>
          </w:tcPr>
          <w:p w14:paraId="2B2E581D" w14:textId="77777777" w:rsidR="003E3400" w:rsidRPr="00E55AC1" w:rsidRDefault="003E3400" w:rsidP="00E13879">
            <w:pPr>
              <w:jc w:val="center"/>
              <w:rPr>
                <w:bCs/>
              </w:rPr>
            </w:pPr>
            <w:r w:rsidRPr="00E55AC1">
              <w:rPr>
                <w:bCs/>
              </w:rPr>
              <w:t>5</w:t>
            </w:r>
          </w:p>
        </w:tc>
        <w:tc>
          <w:tcPr>
            <w:tcW w:w="5670" w:type="dxa"/>
            <w:tcBorders>
              <w:top w:val="single" w:sz="4" w:space="0" w:color="auto"/>
              <w:left w:val="nil"/>
              <w:bottom w:val="single" w:sz="4" w:space="0" w:color="auto"/>
              <w:right w:val="single" w:sz="4" w:space="0" w:color="000000"/>
            </w:tcBorders>
            <w:shd w:val="clear" w:color="auto" w:fill="auto"/>
            <w:noWrap/>
          </w:tcPr>
          <w:p w14:paraId="2BF70B81" w14:textId="77777777" w:rsidR="003E3400" w:rsidRPr="00E55AC1" w:rsidRDefault="003E3400" w:rsidP="00E13879">
            <w:r w:rsidRPr="00E55AC1">
              <w:t>Заміна комплекту ГРМ, водяної помпи</w:t>
            </w:r>
          </w:p>
        </w:tc>
        <w:tc>
          <w:tcPr>
            <w:tcW w:w="1276" w:type="dxa"/>
            <w:tcBorders>
              <w:top w:val="single" w:sz="4" w:space="0" w:color="auto"/>
              <w:left w:val="nil"/>
              <w:bottom w:val="single" w:sz="4" w:space="0" w:color="auto"/>
              <w:right w:val="single" w:sz="4" w:space="0" w:color="000000"/>
            </w:tcBorders>
            <w:shd w:val="clear" w:color="auto" w:fill="auto"/>
            <w:noWrap/>
          </w:tcPr>
          <w:p w14:paraId="3F812BD4" w14:textId="77777777" w:rsidR="003E3400" w:rsidRPr="00E55AC1" w:rsidRDefault="003E3400" w:rsidP="00E13879">
            <w:r w:rsidRPr="00E55AC1">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597B474B" w14:textId="77777777" w:rsidR="003E3400" w:rsidRPr="00E55AC1" w:rsidRDefault="003E3400" w:rsidP="00E13879">
            <w:pPr>
              <w:jc w:val="both"/>
            </w:pPr>
            <w:r w:rsidRPr="00E55AC1">
              <w:t>1</w:t>
            </w:r>
          </w:p>
        </w:tc>
      </w:tr>
      <w:tr w:rsidR="003E3400" w:rsidRPr="00984DEC" w14:paraId="461B9618" w14:textId="77777777" w:rsidTr="00E13879">
        <w:trPr>
          <w:trHeight w:val="271"/>
        </w:trPr>
        <w:tc>
          <w:tcPr>
            <w:tcW w:w="851" w:type="dxa"/>
            <w:tcBorders>
              <w:top w:val="nil"/>
              <w:left w:val="single" w:sz="4" w:space="0" w:color="auto"/>
              <w:bottom w:val="single" w:sz="4" w:space="0" w:color="auto"/>
              <w:right w:val="single" w:sz="4" w:space="0" w:color="auto"/>
            </w:tcBorders>
            <w:shd w:val="clear" w:color="auto" w:fill="auto"/>
            <w:noWrap/>
          </w:tcPr>
          <w:p w14:paraId="484FEB0C" w14:textId="77777777" w:rsidR="003E3400" w:rsidRPr="00E55AC1" w:rsidRDefault="003E3400" w:rsidP="00E13879">
            <w:pPr>
              <w:jc w:val="center"/>
              <w:rPr>
                <w:bCs/>
              </w:rPr>
            </w:pPr>
            <w:r w:rsidRPr="00E55AC1">
              <w:rPr>
                <w:bCs/>
              </w:rPr>
              <w:t>6</w:t>
            </w:r>
          </w:p>
        </w:tc>
        <w:tc>
          <w:tcPr>
            <w:tcW w:w="5670" w:type="dxa"/>
            <w:tcBorders>
              <w:top w:val="single" w:sz="4" w:space="0" w:color="auto"/>
              <w:left w:val="nil"/>
              <w:bottom w:val="single" w:sz="4" w:space="0" w:color="auto"/>
              <w:right w:val="single" w:sz="4" w:space="0" w:color="000000"/>
            </w:tcBorders>
            <w:shd w:val="clear" w:color="auto" w:fill="auto"/>
            <w:noWrap/>
          </w:tcPr>
          <w:p w14:paraId="3CF9026D" w14:textId="77777777" w:rsidR="003E3400" w:rsidRPr="00E55AC1" w:rsidRDefault="003E3400" w:rsidP="00E13879">
            <w:r w:rsidRPr="00E55AC1">
              <w:t>Технічне обслуговування – заміна оливи та фільтрів</w:t>
            </w:r>
          </w:p>
        </w:tc>
        <w:tc>
          <w:tcPr>
            <w:tcW w:w="1276" w:type="dxa"/>
            <w:tcBorders>
              <w:top w:val="single" w:sz="4" w:space="0" w:color="auto"/>
              <w:left w:val="nil"/>
              <w:bottom w:val="single" w:sz="4" w:space="0" w:color="auto"/>
              <w:right w:val="single" w:sz="4" w:space="0" w:color="000000"/>
            </w:tcBorders>
            <w:shd w:val="clear" w:color="auto" w:fill="auto"/>
            <w:noWrap/>
          </w:tcPr>
          <w:p w14:paraId="37DEEBFC" w14:textId="77777777" w:rsidR="003E3400" w:rsidRPr="00E55AC1" w:rsidRDefault="003E3400" w:rsidP="00E13879">
            <w:r w:rsidRPr="00E55AC1">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7E0FFAF5" w14:textId="77777777" w:rsidR="003E3400" w:rsidRPr="00E55AC1" w:rsidRDefault="003E3400" w:rsidP="00E13879">
            <w:pPr>
              <w:jc w:val="both"/>
            </w:pPr>
            <w:r w:rsidRPr="00E55AC1">
              <w:t>1</w:t>
            </w:r>
          </w:p>
        </w:tc>
      </w:tr>
      <w:tr w:rsidR="003E3400" w:rsidRPr="00984DEC" w14:paraId="5FF8B259" w14:textId="77777777" w:rsidTr="00E13879">
        <w:trPr>
          <w:trHeight w:val="271"/>
        </w:trPr>
        <w:tc>
          <w:tcPr>
            <w:tcW w:w="851" w:type="dxa"/>
            <w:tcBorders>
              <w:top w:val="nil"/>
              <w:left w:val="single" w:sz="4" w:space="0" w:color="auto"/>
              <w:bottom w:val="single" w:sz="4" w:space="0" w:color="auto"/>
              <w:right w:val="single" w:sz="4" w:space="0" w:color="auto"/>
            </w:tcBorders>
            <w:shd w:val="clear" w:color="auto" w:fill="auto"/>
            <w:noWrap/>
          </w:tcPr>
          <w:p w14:paraId="2B59F1C2" w14:textId="77777777" w:rsidR="003E3400" w:rsidRPr="00E55AC1" w:rsidRDefault="003E3400" w:rsidP="00E13879">
            <w:pPr>
              <w:jc w:val="center"/>
              <w:rPr>
                <w:bCs/>
              </w:rPr>
            </w:pPr>
            <w:r w:rsidRPr="00E55AC1">
              <w:rPr>
                <w:bCs/>
              </w:rPr>
              <w:t>7</w:t>
            </w:r>
          </w:p>
        </w:tc>
        <w:tc>
          <w:tcPr>
            <w:tcW w:w="5670" w:type="dxa"/>
            <w:tcBorders>
              <w:top w:val="single" w:sz="4" w:space="0" w:color="auto"/>
              <w:left w:val="nil"/>
              <w:bottom w:val="single" w:sz="4" w:space="0" w:color="auto"/>
              <w:right w:val="single" w:sz="4" w:space="0" w:color="000000"/>
            </w:tcBorders>
            <w:shd w:val="clear" w:color="auto" w:fill="auto"/>
            <w:noWrap/>
          </w:tcPr>
          <w:p w14:paraId="349C6D8E" w14:textId="77777777" w:rsidR="003E3400" w:rsidRPr="00E55AC1" w:rsidRDefault="003E3400" w:rsidP="00E13879">
            <w:r w:rsidRPr="00E55AC1">
              <w:t>Заміна амортизаторів задньої ляди</w:t>
            </w:r>
          </w:p>
        </w:tc>
        <w:tc>
          <w:tcPr>
            <w:tcW w:w="1276" w:type="dxa"/>
            <w:tcBorders>
              <w:top w:val="single" w:sz="4" w:space="0" w:color="auto"/>
              <w:left w:val="nil"/>
              <w:bottom w:val="single" w:sz="4" w:space="0" w:color="auto"/>
              <w:right w:val="single" w:sz="4" w:space="0" w:color="000000"/>
            </w:tcBorders>
            <w:shd w:val="clear" w:color="auto" w:fill="auto"/>
            <w:noWrap/>
          </w:tcPr>
          <w:p w14:paraId="70239E66" w14:textId="77777777" w:rsidR="003E3400" w:rsidRPr="00E55AC1" w:rsidRDefault="003E3400" w:rsidP="00E13879">
            <w:r w:rsidRPr="00E55AC1">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2180A9A4" w14:textId="77777777" w:rsidR="003E3400" w:rsidRPr="00E55AC1" w:rsidRDefault="003E3400" w:rsidP="00E13879">
            <w:pPr>
              <w:jc w:val="both"/>
            </w:pPr>
            <w:r w:rsidRPr="00E55AC1">
              <w:t>1</w:t>
            </w:r>
          </w:p>
        </w:tc>
      </w:tr>
      <w:tr w:rsidR="003E3400" w:rsidRPr="00984DEC" w14:paraId="15FF7A1C" w14:textId="77777777" w:rsidTr="00E13879">
        <w:trPr>
          <w:trHeight w:val="271"/>
        </w:trPr>
        <w:tc>
          <w:tcPr>
            <w:tcW w:w="851" w:type="dxa"/>
            <w:tcBorders>
              <w:top w:val="nil"/>
              <w:left w:val="single" w:sz="4" w:space="0" w:color="auto"/>
              <w:bottom w:val="single" w:sz="4" w:space="0" w:color="auto"/>
              <w:right w:val="single" w:sz="4" w:space="0" w:color="auto"/>
            </w:tcBorders>
            <w:shd w:val="clear" w:color="auto" w:fill="auto"/>
            <w:noWrap/>
          </w:tcPr>
          <w:p w14:paraId="62DEDBE5" w14:textId="77777777" w:rsidR="003E3400" w:rsidRPr="00E55AC1" w:rsidRDefault="003E3400" w:rsidP="00E13879">
            <w:pPr>
              <w:jc w:val="center"/>
              <w:rPr>
                <w:bCs/>
              </w:rPr>
            </w:pPr>
            <w:r w:rsidRPr="00E55AC1">
              <w:rPr>
                <w:bCs/>
              </w:rPr>
              <w:t>8</w:t>
            </w:r>
          </w:p>
        </w:tc>
        <w:tc>
          <w:tcPr>
            <w:tcW w:w="5670" w:type="dxa"/>
            <w:tcBorders>
              <w:top w:val="single" w:sz="4" w:space="0" w:color="auto"/>
              <w:left w:val="nil"/>
              <w:bottom w:val="single" w:sz="4" w:space="0" w:color="auto"/>
              <w:right w:val="single" w:sz="4" w:space="0" w:color="000000"/>
            </w:tcBorders>
            <w:shd w:val="clear" w:color="auto" w:fill="auto"/>
            <w:noWrap/>
          </w:tcPr>
          <w:p w14:paraId="1AA6B8AF" w14:textId="77777777" w:rsidR="003E3400" w:rsidRPr="00E55AC1" w:rsidRDefault="003E3400" w:rsidP="00E13879">
            <w:r w:rsidRPr="00E55AC1">
              <w:t>Заміна ущільнень форсунок</w:t>
            </w:r>
          </w:p>
        </w:tc>
        <w:tc>
          <w:tcPr>
            <w:tcW w:w="1276" w:type="dxa"/>
            <w:tcBorders>
              <w:top w:val="single" w:sz="4" w:space="0" w:color="auto"/>
              <w:left w:val="nil"/>
              <w:bottom w:val="single" w:sz="4" w:space="0" w:color="auto"/>
              <w:right w:val="single" w:sz="4" w:space="0" w:color="000000"/>
            </w:tcBorders>
            <w:shd w:val="clear" w:color="auto" w:fill="auto"/>
            <w:noWrap/>
          </w:tcPr>
          <w:p w14:paraId="0907D8E9" w14:textId="77777777" w:rsidR="003E3400" w:rsidRPr="00E55AC1" w:rsidRDefault="003E3400" w:rsidP="00E13879">
            <w:r w:rsidRPr="00E55AC1">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0D191320" w14:textId="77777777" w:rsidR="003E3400" w:rsidRPr="00E55AC1" w:rsidRDefault="003E3400" w:rsidP="00E13879">
            <w:pPr>
              <w:jc w:val="both"/>
            </w:pPr>
            <w:r w:rsidRPr="00E55AC1">
              <w:t>1</w:t>
            </w:r>
          </w:p>
        </w:tc>
      </w:tr>
      <w:tr w:rsidR="003E3400" w:rsidRPr="00984DEC" w14:paraId="4C1C5B18" w14:textId="77777777" w:rsidTr="00E13879">
        <w:trPr>
          <w:trHeight w:val="271"/>
        </w:trPr>
        <w:tc>
          <w:tcPr>
            <w:tcW w:w="851" w:type="dxa"/>
            <w:tcBorders>
              <w:top w:val="nil"/>
              <w:left w:val="single" w:sz="4" w:space="0" w:color="auto"/>
              <w:bottom w:val="single" w:sz="4" w:space="0" w:color="auto"/>
              <w:right w:val="single" w:sz="4" w:space="0" w:color="auto"/>
            </w:tcBorders>
            <w:shd w:val="clear" w:color="auto" w:fill="auto"/>
            <w:noWrap/>
          </w:tcPr>
          <w:p w14:paraId="04FC4297" w14:textId="77777777" w:rsidR="003E3400" w:rsidRPr="00E55AC1" w:rsidRDefault="003E3400" w:rsidP="00E13879">
            <w:pPr>
              <w:jc w:val="center"/>
              <w:rPr>
                <w:bCs/>
              </w:rPr>
            </w:pPr>
            <w:r w:rsidRPr="00E55AC1">
              <w:rPr>
                <w:bCs/>
              </w:rPr>
              <w:t>9</w:t>
            </w:r>
          </w:p>
        </w:tc>
        <w:tc>
          <w:tcPr>
            <w:tcW w:w="5670" w:type="dxa"/>
            <w:tcBorders>
              <w:top w:val="single" w:sz="4" w:space="0" w:color="auto"/>
              <w:left w:val="nil"/>
              <w:bottom w:val="single" w:sz="4" w:space="0" w:color="auto"/>
              <w:right w:val="single" w:sz="4" w:space="0" w:color="000000"/>
            </w:tcBorders>
            <w:shd w:val="clear" w:color="auto" w:fill="auto"/>
            <w:noWrap/>
          </w:tcPr>
          <w:p w14:paraId="5C935A18" w14:textId="77777777" w:rsidR="003E3400" w:rsidRPr="00E55AC1" w:rsidRDefault="003E3400" w:rsidP="00E13879">
            <w:r w:rsidRPr="00E55AC1">
              <w:t>Розвал-сходження коліс</w:t>
            </w:r>
          </w:p>
        </w:tc>
        <w:tc>
          <w:tcPr>
            <w:tcW w:w="1276" w:type="dxa"/>
            <w:tcBorders>
              <w:top w:val="single" w:sz="4" w:space="0" w:color="auto"/>
              <w:left w:val="nil"/>
              <w:bottom w:val="single" w:sz="4" w:space="0" w:color="auto"/>
              <w:right w:val="single" w:sz="4" w:space="0" w:color="000000"/>
            </w:tcBorders>
            <w:shd w:val="clear" w:color="auto" w:fill="auto"/>
            <w:noWrap/>
          </w:tcPr>
          <w:p w14:paraId="1BF43040" w14:textId="77777777" w:rsidR="003E3400" w:rsidRPr="00E55AC1" w:rsidRDefault="003E3400" w:rsidP="00E13879">
            <w:r w:rsidRPr="00E55AC1">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01EBBF73" w14:textId="77777777" w:rsidR="003E3400" w:rsidRPr="00E55AC1" w:rsidRDefault="003E3400" w:rsidP="00E13879">
            <w:pPr>
              <w:jc w:val="both"/>
            </w:pPr>
            <w:r w:rsidRPr="00E55AC1">
              <w:t>1</w:t>
            </w:r>
          </w:p>
        </w:tc>
      </w:tr>
      <w:tr w:rsidR="003E3400" w:rsidRPr="00984DEC" w14:paraId="78BF0502" w14:textId="77777777" w:rsidTr="00E13879">
        <w:trPr>
          <w:trHeight w:val="271"/>
        </w:trPr>
        <w:tc>
          <w:tcPr>
            <w:tcW w:w="9781" w:type="dxa"/>
            <w:gridSpan w:val="4"/>
            <w:tcBorders>
              <w:top w:val="nil"/>
              <w:left w:val="single" w:sz="4" w:space="0" w:color="auto"/>
              <w:bottom w:val="single" w:sz="4" w:space="0" w:color="auto"/>
              <w:right w:val="single" w:sz="4" w:space="0" w:color="000000"/>
            </w:tcBorders>
            <w:shd w:val="clear" w:color="auto" w:fill="auto"/>
            <w:noWrap/>
          </w:tcPr>
          <w:p w14:paraId="76DF8A06" w14:textId="77777777" w:rsidR="003E3400" w:rsidRPr="00984DEC" w:rsidRDefault="003E3400" w:rsidP="00E13879">
            <w:pPr>
              <w:jc w:val="both"/>
            </w:pPr>
            <w:r w:rsidRPr="00984DEC">
              <w:rPr>
                <w:rFonts w:eastAsia="Calibri"/>
                <w:b/>
                <w:bCs/>
              </w:rPr>
              <w:t>Використані матеріали та запчастини:</w:t>
            </w:r>
          </w:p>
        </w:tc>
      </w:tr>
      <w:tr w:rsidR="003E3400" w:rsidRPr="00984DEC" w14:paraId="5B94AB9F" w14:textId="77777777" w:rsidTr="00E13879">
        <w:trPr>
          <w:trHeight w:val="271"/>
        </w:trPr>
        <w:tc>
          <w:tcPr>
            <w:tcW w:w="851" w:type="dxa"/>
            <w:tcBorders>
              <w:top w:val="nil"/>
              <w:left w:val="single" w:sz="4" w:space="0" w:color="auto"/>
              <w:bottom w:val="single" w:sz="4" w:space="0" w:color="auto"/>
              <w:right w:val="single" w:sz="4" w:space="0" w:color="auto"/>
            </w:tcBorders>
            <w:shd w:val="clear" w:color="auto" w:fill="auto"/>
            <w:noWrap/>
          </w:tcPr>
          <w:p w14:paraId="53300F3E" w14:textId="77777777" w:rsidR="003E3400" w:rsidRPr="00E55AC1" w:rsidRDefault="003E3400" w:rsidP="00E13879">
            <w:pPr>
              <w:jc w:val="center"/>
              <w:rPr>
                <w:bCs/>
              </w:rPr>
            </w:pPr>
            <w:r w:rsidRPr="00E55AC1">
              <w:rPr>
                <w:bCs/>
              </w:rPr>
              <w:t>1</w:t>
            </w:r>
          </w:p>
        </w:tc>
        <w:tc>
          <w:tcPr>
            <w:tcW w:w="5670" w:type="dxa"/>
            <w:tcBorders>
              <w:top w:val="single" w:sz="4" w:space="0" w:color="auto"/>
              <w:left w:val="nil"/>
              <w:bottom w:val="single" w:sz="4" w:space="0" w:color="auto"/>
              <w:right w:val="single" w:sz="4" w:space="0" w:color="000000"/>
            </w:tcBorders>
            <w:shd w:val="clear" w:color="auto" w:fill="auto"/>
            <w:noWrap/>
          </w:tcPr>
          <w:p w14:paraId="75C59E8D" w14:textId="77777777" w:rsidR="003E3400" w:rsidRPr="00E55AC1" w:rsidRDefault="003E3400" w:rsidP="00E13879">
            <w:r w:rsidRPr="00E55AC1">
              <w:t>Амортизатор задньої ляди VOLKSWAGEN</w:t>
            </w:r>
          </w:p>
        </w:tc>
        <w:tc>
          <w:tcPr>
            <w:tcW w:w="1276" w:type="dxa"/>
            <w:tcBorders>
              <w:top w:val="single" w:sz="4" w:space="0" w:color="auto"/>
              <w:left w:val="nil"/>
              <w:bottom w:val="single" w:sz="4" w:space="0" w:color="auto"/>
              <w:right w:val="single" w:sz="4" w:space="0" w:color="000000"/>
            </w:tcBorders>
            <w:shd w:val="clear" w:color="auto" w:fill="auto"/>
            <w:noWrap/>
          </w:tcPr>
          <w:p w14:paraId="3960900B" w14:textId="77777777" w:rsidR="003E3400" w:rsidRPr="00E55AC1" w:rsidRDefault="003E3400" w:rsidP="00E13879">
            <w:pPr>
              <w:jc w:val="both"/>
            </w:pPr>
            <w:proofErr w:type="spellStart"/>
            <w:r w:rsidRPr="00E55AC1">
              <w:t>шт</w:t>
            </w:r>
            <w:proofErr w:type="spellEnd"/>
          </w:p>
        </w:tc>
        <w:tc>
          <w:tcPr>
            <w:tcW w:w="1984" w:type="dxa"/>
            <w:tcBorders>
              <w:top w:val="single" w:sz="4" w:space="0" w:color="auto"/>
              <w:left w:val="nil"/>
              <w:bottom w:val="single" w:sz="4" w:space="0" w:color="auto"/>
              <w:right w:val="single" w:sz="4" w:space="0" w:color="000000"/>
            </w:tcBorders>
            <w:shd w:val="clear" w:color="auto" w:fill="auto"/>
            <w:noWrap/>
          </w:tcPr>
          <w:p w14:paraId="4882C38C" w14:textId="77777777" w:rsidR="003E3400" w:rsidRPr="00E55AC1" w:rsidRDefault="003E3400" w:rsidP="00E13879">
            <w:pPr>
              <w:jc w:val="both"/>
            </w:pPr>
            <w:r w:rsidRPr="00E55AC1">
              <w:t>2</w:t>
            </w:r>
          </w:p>
        </w:tc>
      </w:tr>
      <w:tr w:rsidR="003E3400" w:rsidRPr="00984DEC" w14:paraId="325A1AD0" w14:textId="77777777" w:rsidTr="00E13879">
        <w:trPr>
          <w:trHeight w:val="271"/>
        </w:trPr>
        <w:tc>
          <w:tcPr>
            <w:tcW w:w="851" w:type="dxa"/>
            <w:tcBorders>
              <w:top w:val="nil"/>
              <w:left w:val="single" w:sz="4" w:space="0" w:color="auto"/>
              <w:bottom w:val="single" w:sz="4" w:space="0" w:color="auto"/>
              <w:right w:val="single" w:sz="4" w:space="0" w:color="auto"/>
            </w:tcBorders>
            <w:shd w:val="clear" w:color="auto" w:fill="auto"/>
            <w:noWrap/>
          </w:tcPr>
          <w:p w14:paraId="7188E3D3" w14:textId="77777777" w:rsidR="003E3400" w:rsidRPr="00E55AC1" w:rsidRDefault="003E3400" w:rsidP="00E13879">
            <w:pPr>
              <w:jc w:val="center"/>
              <w:rPr>
                <w:bCs/>
              </w:rPr>
            </w:pPr>
            <w:r w:rsidRPr="00E55AC1">
              <w:rPr>
                <w:bCs/>
              </w:rPr>
              <w:t>2</w:t>
            </w:r>
          </w:p>
        </w:tc>
        <w:tc>
          <w:tcPr>
            <w:tcW w:w="5670" w:type="dxa"/>
            <w:tcBorders>
              <w:top w:val="single" w:sz="4" w:space="0" w:color="auto"/>
              <w:left w:val="nil"/>
              <w:bottom w:val="single" w:sz="4" w:space="0" w:color="auto"/>
              <w:right w:val="single" w:sz="4" w:space="0" w:color="000000"/>
            </w:tcBorders>
            <w:shd w:val="clear" w:color="auto" w:fill="auto"/>
            <w:noWrap/>
          </w:tcPr>
          <w:p w14:paraId="2B991987" w14:textId="77777777" w:rsidR="003E3400" w:rsidRPr="00E55AC1" w:rsidRDefault="003E3400" w:rsidP="00E13879">
            <w:r w:rsidRPr="00E55AC1">
              <w:t>Олива 0W30 5л</w:t>
            </w:r>
          </w:p>
        </w:tc>
        <w:tc>
          <w:tcPr>
            <w:tcW w:w="1276" w:type="dxa"/>
            <w:tcBorders>
              <w:top w:val="single" w:sz="4" w:space="0" w:color="auto"/>
              <w:left w:val="nil"/>
              <w:bottom w:val="single" w:sz="4" w:space="0" w:color="auto"/>
              <w:right w:val="single" w:sz="4" w:space="0" w:color="000000"/>
            </w:tcBorders>
            <w:shd w:val="clear" w:color="auto" w:fill="auto"/>
            <w:noWrap/>
          </w:tcPr>
          <w:p w14:paraId="2B751DE5" w14:textId="77777777" w:rsidR="003E3400" w:rsidRPr="00E55AC1" w:rsidRDefault="003E3400" w:rsidP="00E13879">
            <w:pPr>
              <w:jc w:val="both"/>
            </w:pPr>
            <w:proofErr w:type="spellStart"/>
            <w:r w:rsidRPr="00E55AC1">
              <w:t>шт</w:t>
            </w:r>
            <w:proofErr w:type="spellEnd"/>
          </w:p>
        </w:tc>
        <w:tc>
          <w:tcPr>
            <w:tcW w:w="1984" w:type="dxa"/>
            <w:tcBorders>
              <w:top w:val="single" w:sz="4" w:space="0" w:color="auto"/>
              <w:left w:val="nil"/>
              <w:bottom w:val="single" w:sz="4" w:space="0" w:color="auto"/>
              <w:right w:val="single" w:sz="4" w:space="0" w:color="000000"/>
            </w:tcBorders>
            <w:shd w:val="clear" w:color="auto" w:fill="auto"/>
            <w:noWrap/>
          </w:tcPr>
          <w:p w14:paraId="4708A977" w14:textId="77777777" w:rsidR="003E3400" w:rsidRPr="00E55AC1" w:rsidRDefault="003E3400" w:rsidP="00E13879">
            <w:pPr>
              <w:jc w:val="both"/>
            </w:pPr>
            <w:r w:rsidRPr="00E55AC1">
              <w:t>1</w:t>
            </w:r>
          </w:p>
        </w:tc>
      </w:tr>
      <w:tr w:rsidR="003E3400" w:rsidRPr="00984DEC" w14:paraId="4BB306FD" w14:textId="77777777" w:rsidTr="00E13879">
        <w:trPr>
          <w:trHeight w:val="271"/>
        </w:trPr>
        <w:tc>
          <w:tcPr>
            <w:tcW w:w="851" w:type="dxa"/>
            <w:tcBorders>
              <w:top w:val="nil"/>
              <w:left w:val="single" w:sz="4" w:space="0" w:color="auto"/>
              <w:bottom w:val="single" w:sz="4" w:space="0" w:color="auto"/>
              <w:right w:val="single" w:sz="4" w:space="0" w:color="auto"/>
            </w:tcBorders>
            <w:shd w:val="clear" w:color="auto" w:fill="auto"/>
            <w:noWrap/>
          </w:tcPr>
          <w:p w14:paraId="45C37C92" w14:textId="77777777" w:rsidR="003E3400" w:rsidRPr="00E55AC1" w:rsidRDefault="003E3400" w:rsidP="00E13879">
            <w:pPr>
              <w:jc w:val="center"/>
              <w:rPr>
                <w:bCs/>
              </w:rPr>
            </w:pPr>
            <w:r w:rsidRPr="00E55AC1">
              <w:rPr>
                <w:bCs/>
              </w:rPr>
              <w:t>3</w:t>
            </w:r>
          </w:p>
        </w:tc>
        <w:tc>
          <w:tcPr>
            <w:tcW w:w="5670" w:type="dxa"/>
            <w:tcBorders>
              <w:top w:val="single" w:sz="4" w:space="0" w:color="auto"/>
              <w:left w:val="nil"/>
              <w:bottom w:val="single" w:sz="4" w:space="0" w:color="auto"/>
              <w:right w:val="single" w:sz="4" w:space="0" w:color="000000"/>
            </w:tcBorders>
            <w:shd w:val="clear" w:color="auto" w:fill="auto"/>
            <w:noWrap/>
          </w:tcPr>
          <w:p w14:paraId="778ED32A" w14:textId="77777777" w:rsidR="003E3400" w:rsidRPr="00E55AC1" w:rsidRDefault="003E3400" w:rsidP="00E13879">
            <w:r w:rsidRPr="00E55AC1">
              <w:t>Фільтр оливи моторної</w:t>
            </w:r>
          </w:p>
        </w:tc>
        <w:tc>
          <w:tcPr>
            <w:tcW w:w="1276" w:type="dxa"/>
            <w:tcBorders>
              <w:top w:val="single" w:sz="4" w:space="0" w:color="auto"/>
              <w:left w:val="nil"/>
              <w:bottom w:val="single" w:sz="4" w:space="0" w:color="auto"/>
              <w:right w:val="single" w:sz="4" w:space="0" w:color="000000"/>
            </w:tcBorders>
            <w:shd w:val="clear" w:color="auto" w:fill="auto"/>
            <w:noWrap/>
          </w:tcPr>
          <w:p w14:paraId="3D47E234" w14:textId="77777777" w:rsidR="003E3400" w:rsidRPr="00E55AC1" w:rsidRDefault="003E3400" w:rsidP="00E13879">
            <w:pPr>
              <w:jc w:val="both"/>
            </w:pPr>
            <w:proofErr w:type="spellStart"/>
            <w:r w:rsidRPr="00E55AC1">
              <w:t>шт</w:t>
            </w:r>
            <w:proofErr w:type="spellEnd"/>
          </w:p>
        </w:tc>
        <w:tc>
          <w:tcPr>
            <w:tcW w:w="1984" w:type="dxa"/>
            <w:tcBorders>
              <w:top w:val="single" w:sz="4" w:space="0" w:color="auto"/>
              <w:left w:val="nil"/>
              <w:bottom w:val="single" w:sz="4" w:space="0" w:color="auto"/>
              <w:right w:val="single" w:sz="4" w:space="0" w:color="000000"/>
            </w:tcBorders>
            <w:shd w:val="clear" w:color="auto" w:fill="auto"/>
            <w:noWrap/>
          </w:tcPr>
          <w:p w14:paraId="09BDA6C2" w14:textId="77777777" w:rsidR="003E3400" w:rsidRPr="00E55AC1" w:rsidRDefault="003E3400" w:rsidP="00E13879">
            <w:pPr>
              <w:jc w:val="both"/>
            </w:pPr>
            <w:r w:rsidRPr="00E55AC1">
              <w:t>1</w:t>
            </w:r>
          </w:p>
        </w:tc>
      </w:tr>
      <w:tr w:rsidR="003E3400" w:rsidRPr="00984DEC" w14:paraId="0B896716" w14:textId="77777777" w:rsidTr="00E13879">
        <w:trPr>
          <w:trHeight w:val="271"/>
        </w:trPr>
        <w:tc>
          <w:tcPr>
            <w:tcW w:w="851" w:type="dxa"/>
            <w:tcBorders>
              <w:top w:val="nil"/>
              <w:left w:val="single" w:sz="4" w:space="0" w:color="auto"/>
              <w:bottom w:val="single" w:sz="4" w:space="0" w:color="auto"/>
              <w:right w:val="single" w:sz="4" w:space="0" w:color="auto"/>
            </w:tcBorders>
            <w:shd w:val="clear" w:color="auto" w:fill="auto"/>
            <w:noWrap/>
          </w:tcPr>
          <w:p w14:paraId="2E1FFFB0" w14:textId="77777777" w:rsidR="003E3400" w:rsidRPr="00E55AC1" w:rsidRDefault="003E3400" w:rsidP="00E13879">
            <w:pPr>
              <w:jc w:val="center"/>
              <w:rPr>
                <w:bCs/>
              </w:rPr>
            </w:pPr>
            <w:r w:rsidRPr="00E55AC1">
              <w:rPr>
                <w:bCs/>
              </w:rPr>
              <w:t>4</w:t>
            </w:r>
          </w:p>
        </w:tc>
        <w:tc>
          <w:tcPr>
            <w:tcW w:w="5670" w:type="dxa"/>
            <w:tcBorders>
              <w:top w:val="single" w:sz="4" w:space="0" w:color="auto"/>
              <w:left w:val="nil"/>
              <w:bottom w:val="single" w:sz="4" w:space="0" w:color="auto"/>
              <w:right w:val="single" w:sz="4" w:space="0" w:color="000000"/>
            </w:tcBorders>
            <w:shd w:val="clear" w:color="auto" w:fill="auto"/>
            <w:noWrap/>
          </w:tcPr>
          <w:p w14:paraId="1CA0CC5F" w14:textId="77777777" w:rsidR="003E3400" w:rsidRPr="00E55AC1" w:rsidRDefault="003E3400" w:rsidP="00E13879">
            <w:r w:rsidRPr="00E55AC1">
              <w:t>Фільтр повітряний</w:t>
            </w:r>
          </w:p>
        </w:tc>
        <w:tc>
          <w:tcPr>
            <w:tcW w:w="1276" w:type="dxa"/>
            <w:tcBorders>
              <w:top w:val="single" w:sz="4" w:space="0" w:color="auto"/>
              <w:left w:val="nil"/>
              <w:bottom w:val="single" w:sz="4" w:space="0" w:color="auto"/>
              <w:right w:val="single" w:sz="4" w:space="0" w:color="000000"/>
            </w:tcBorders>
            <w:shd w:val="clear" w:color="auto" w:fill="auto"/>
            <w:noWrap/>
          </w:tcPr>
          <w:p w14:paraId="5FCD0C49" w14:textId="77777777" w:rsidR="003E3400" w:rsidRPr="00E55AC1" w:rsidRDefault="003E3400" w:rsidP="00E13879">
            <w:pPr>
              <w:jc w:val="both"/>
            </w:pPr>
            <w:proofErr w:type="spellStart"/>
            <w:r w:rsidRPr="00E55AC1">
              <w:t>шт</w:t>
            </w:r>
            <w:proofErr w:type="spellEnd"/>
          </w:p>
        </w:tc>
        <w:tc>
          <w:tcPr>
            <w:tcW w:w="1984" w:type="dxa"/>
            <w:tcBorders>
              <w:top w:val="single" w:sz="4" w:space="0" w:color="auto"/>
              <w:left w:val="nil"/>
              <w:bottom w:val="single" w:sz="4" w:space="0" w:color="auto"/>
              <w:right w:val="single" w:sz="4" w:space="0" w:color="000000"/>
            </w:tcBorders>
            <w:shd w:val="clear" w:color="auto" w:fill="auto"/>
            <w:noWrap/>
          </w:tcPr>
          <w:p w14:paraId="585D3A10" w14:textId="77777777" w:rsidR="003E3400" w:rsidRPr="00E55AC1" w:rsidRDefault="003E3400" w:rsidP="00E13879">
            <w:pPr>
              <w:jc w:val="both"/>
            </w:pPr>
            <w:r w:rsidRPr="00E55AC1">
              <w:t>1</w:t>
            </w:r>
          </w:p>
        </w:tc>
      </w:tr>
      <w:tr w:rsidR="003E3400" w:rsidRPr="00984DEC" w14:paraId="2C33EFDB" w14:textId="77777777" w:rsidTr="00E13879">
        <w:trPr>
          <w:trHeight w:val="271"/>
        </w:trPr>
        <w:tc>
          <w:tcPr>
            <w:tcW w:w="851" w:type="dxa"/>
            <w:tcBorders>
              <w:top w:val="nil"/>
              <w:left w:val="single" w:sz="4" w:space="0" w:color="auto"/>
              <w:bottom w:val="single" w:sz="4" w:space="0" w:color="auto"/>
              <w:right w:val="single" w:sz="4" w:space="0" w:color="auto"/>
            </w:tcBorders>
            <w:shd w:val="clear" w:color="auto" w:fill="auto"/>
            <w:noWrap/>
          </w:tcPr>
          <w:p w14:paraId="3144605B" w14:textId="77777777" w:rsidR="003E3400" w:rsidRPr="00E55AC1" w:rsidRDefault="003E3400" w:rsidP="00E13879">
            <w:pPr>
              <w:jc w:val="center"/>
              <w:rPr>
                <w:bCs/>
              </w:rPr>
            </w:pPr>
            <w:r w:rsidRPr="00E55AC1">
              <w:rPr>
                <w:bCs/>
              </w:rPr>
              <w:t>5</w:t>
            </w:r>
          </w:p>
        </w:tc>
        <w:tc>
          <w:tcPr>
            <w:tcW w:w="5670" w:type="dxa"/>
            <w:tcBorders>
              <w:top w:val="single" w:sz="4" w:space="0" w:color="auto"/>
              <w:left w:val="nil"/>
              <w:bottom w:val="single" w:sz="4" w:space="0" w:color="auto"/>
              <w:right w:val="single" w:sz="4" w:space="0" w:color="000000"/>
            </w:tcBorders>
            <w:shd w:val="clear" w:color="auto" w:fill="auto"/>
            <w:noWrap/>
          </w:tcPr>
          <w:p w14:paraId="273140BA" w14:textId="77777777" w:rsidR="003E3400" w:rsidRPr="00E55AC1" w:rsidRDefault="003E3400" w:rsidP="00E13879">
            <w:r w:rsidRPr="00E55AC1">
              <w:t>Фільтр паливний</w:t>
            </w:r>
          </w:p>
        </w:tc>
        <w:tc>
          <w:tcPr>
            <w:tcW w:w="1276" w:type="dxa"/>
            <w:tcBorders>
              <w:top w:val="single" w:sz="4" w:space="0" w:color="auto"/>
              <w:left w:val="nil"/>
              <w:bottom w:val="single" w:sz="4" w:space="0" w:color="auto"/>
              <w:right w:val="single" w:sz="4" w:space="0" w:color="000000"/>
            </w:tcBorders>
            <w:shd w:val="clear" w:color="auto" w:fill="auto"/>
            <w:noWrap/>
          </w:tcPr>
          <w:p w14:paraId="278CE5DB" w14:textId="77777777" w:rsidR="003E3400" w:rsidRPr="00E55AC1" w:rsidRDefault="003E3400" w:rsidP="00E13879">
            <w:pPr>
              <w:jc w:val="both"/>
            </w:pPr>
            <w:proofErr w:type="spellStart"/>
            <w:r w:rsidRPr="00E55AC1">
              <w:t>шт</w:t>
            </w:r>
            <w:proofErr w:type="spellEnd"/>
          </w:p>
        </w:tc>
        <w:tc>
          <w:tcPr>
            <w:tcW w:w="1984" w:type="dxa"/>
            <w:tcBorders>
              <w:top w:val="single" w:sz="4" w:space="0" w:color="auto"/>
              <w:left w:val="nil"/>
              <w:bottom w:val="single" w:sz="4" w:space="0" w:color="auto"/>
              <w:right w:val="single" w:sz="4" w:space="0" w:color="000000"/>
            </w:tcBorders>
            <w:shd w:val="clear" w:color="auto" w:fill="auto"/>
            <w:noWrap/>
          </w:tcPr>
          <w:p w14:paraId="635AC492" w14:textId="77777777" w:rsidR="003E3400" w:rsidRPr="00E55AC1" w:rsidRDefault="003E3400" w:rsidP="00E13879">
            <w:pPr>
              <w:jc w:val="both"/>
            </w:pPr>
            <w:r w:rsidRPr="00E55AC1">
              <w:t>1</w:t>
            </w:r>
          </w:p>
        </w:tc>
      </w:tr>
      <w:tr w:rsidR="003E3400" w:rsidRPr="00984DEC" w14:paraId="17FCBD18" w14:textId="77777777" w:rsidTr="00E13879">
        <w:trPr>
          <w:trHeight w:val="271"/>
        </w:trPr>
        <w:tc>
          <w:tcPr>
            <w:tcW w:w="851" w:type="dxa"/>
            <w:tcBorders>
              <w:top w:val="nil"/>
              <w:left w:val="single" w:sz="4" w:space="0" w:color="auto"/>
              <w:bottom w:val="single" w:sz="4" w:space="0" w:color="auto"/>
              <w:right w:val="single" w:sz="4" w:space="0" w:color="auto"/>
            </w:tcBorders>
            <w:shd w:val="clear" w:color="auto" w:fill="auto"/>
            <w:noWrap/>
          </w:tcPr>
          <w:p w14:paraId="5F855DBA" w14:textId="77777777" w:rsidR="003E3400" w:rsidRPr="00E55AC1" w:rsidRDefault="003E3400" w:rsidP="00E13879">
            <w:pPr>
              <w:jc w:val="center"/>
              <w:rPr>
                <w:bCs/>
              </w:rPr>
            </w:pPr>
            <w:r w:rsidRPr="00E55AC1">
              <w:rPr>
                <w:bCs/>
              </w:rPr>
              <w:t>6</w:t>
            </w:r>
          </w:p>
        </w:tc>
        <w:tc>
          <w:tcPr>
            <w:tcW w:w="5670" w:type="dxa"/>
            <w:tcBorders>
              <w:top w:val="single" w:sz="4" w:space="0" w:color="auto"/>
              <w:left w:val="nil"/>
              <w:bottom w:val="single" w:sz="4" w:space="0" w:color="auto"/>
              <w:right w:val="single" w:sz="4" w:space="0" w:color="000000"/>
            </w:tcBorders>
            <w:shd w:val="clear" w:color="auto" w:fill="auto"/>
            <w:noWrap/>
          </w:tcPr>
          <w:p w14:paraId="1A69991D" w14:textId="77777777" w:rsidR="003E3400" w:rsidRPr="00E55AC1" w:rsidRDefault="003E3400" w:rsidP="00E13879">
            <w:r w:rsidRPr="00E55AC1">
              <w:t xml:space="preserve">Фільтр салону </w:t>
            </w:r>
          </w:p>
        </w:tc>
        <w:tc>
          <w:tcPr>
            <w:tcW w:w="1276" w:type="dxa"/>
            <w:tcBorders>
              <w:top w:val="single" w:sz="4" w:space="0" w:color="auto"/>
              <w:left w:val="nil"/>
              <w:bottom w:val="single" w:sz="4" w:space="0" w:color="auto"/>
              <w:right w:val="single" w:sz="4" w:space="0" w:color="000000"/>
            </w:tcBorders>
            <w:shd w:val="clear" w:color="auto" w:fill="auto"/>
            <w:noWrap/>
          </w:tcPr>
          <w:p w14:paraId="6023C0A1" w14:textId="77777777" w:rsidR="003E3400" w:rsidRPr="00E55AC1" w:rsidRDefault="003E3400" w:rsidP="00E13879">
            <w:pPr>
              <w:jc w:val="both"/>
            </w:pPr>
            <w:proofErr w:type="spellStart"/>
            <w:r w:rsidRPr="00E55AC1">
              <w:t>шт</w:t>
            </w:r>
            <w:proofErr w:type="spellEnd"/>
          </w:p>
        </w:tc>
        <w:tc>
          <w:tcPr>
            <w:tcW w:w="1984" w:type="dxa"/>
            <w:tcBorders>
              <w:top w:val="single" w:sz="4" w:space="0" w:color="auto"/>
              <w:left w:val="nil"/>
              <w:bottom w:val="single" w:sz="4" w:space="0" w:color="auto"/>
              <w:right w:val="single" w:sz="4" w:space="0" w:color="000000"/>
            </w:tcBorders>
            <w:shd w:val="clear" w:color="auto" w:fill="auto"/>
            <w:noWrap/>
          </w:tcPr>
          <w:p w14:paraId="56A1CB2F" w14:textId="77777777" w:rsidR="003E3400" w:rsidRPr="00E55AC1" w:rsidRDefault="003E3400" w:rsidP="00E13879">
            <w:pPr>
              <w:jc w:val="both"/>
            </w:pPr>
            <w:r w:rsidRPr="00E55AC1">
              <w:t>1</w:t>
            </w:r>
          </w:p>
        </w:tc>
      </w:tr>
      <w:tr w:rsidR="003E3400" w:rsidRPr="00984DEC" w14:paraId="73E35D33" w14:textId="77777777" w:rsidTr="00E13879">
        <w:trPr>
          <w:trHeight w:val="271"/>
        </w:trPr>
        <w:tc>
          <w:tcPr>
            <w:tcW w:w="851" w:type="dxa"/>
            <w:tcBorders>
              <w:top w:val="nil"/>
              <w:left w:val="single" w:sz="4" w:space="0" w:color="auto"/>
              <w:bottom w:val="single" w:sz="4" w:space="0" w:color="auto"/>
              <w:right w:val="single" w:sz="4" w:space="0" w:color="auto"/>
            </w:tcBorders>
            <w:shd w:val="clear" w:color="auto" w:fill="auto"/>
            <w:noWrap/>
          </w:tcPr>
          <w:p w14:paraId="55EEEE3A" w14:textId="77777777" w:rsidR="003E3400" w:rsidRPr="00E55AC1" w:rsidRDefault="003E3400" w:rsidP="00E13879">
            <w:pPr>
              <w:jc w:val="center"/>
              <w:rPr>
                <w:bCs/>
              </w:rPr>
            </w:pPr>
            <w:r w:rsidRPr="00E55AC1">
              <w:rPr>
                <w:bCs/>
              </w:rPr>
              <w:t>7</w:t>
            </w:r>
          </w:p>
        </w:tc>
        <w:tc>
          <w:tcPr>
            <w:tcW w:w="5670" w:type="dxa"/>
            <w:tcBorders>
              <w:top w:val="single" w:sz="4" w:space="0" w:color="auto"/>
              <w:left w:val="nil"/>
              <w:bottom w:val="single" w:sz="4" w:space="0" w:color="auto"/>
              <w:right w:val="single" w:sz="4" w:space="0" w:color="000000"/>
            </w:tcBorders>
            <w:shd w:val="clear" w:color="auto" w:fill="auto"/>
            <w:noWrap/>
          </w:tcPr>
          <w:p w14:paraId="4A35FCDD" w14:textId="77777777" w:rsidR="003E3400" w:rsidRPr="00E55AC1" w:rsidRDefault="003E3400" w:rsidP="00E13879">
            <w:proofErr w:type="spellStart"/>
            <w:r w:rsidRPr="00E55AC1">
              <w:t>Сайлентблоки</w:t>
            </w:r>
            <w:proofErr w:type="spellEnd"/>
            <w:r w:rsidRPr="00E55AC1">
              <w:t xml:space="preserve"> передніх важелів</w:t>
            </w:r>
          </w:p>
        </w:tc>
        <w:tc>
          <w:tcPr>
            <w:tcW w:w="1276" w:type="dxa"/>
            <w:tcBorders>
              <w:top w:val="single" w:sz="4" w:space="0" w:color="auto"/>
              <w:left w:val="nil"/>
              <w:bottom w:val="single" w:sz="4" w:space="0" w:color="auto"/>
              <w:right w:val="single" w:sz="4" w:space="0" w:color="000000"/>
            </w:tcBorders>
            <w:shd w:val="clear" w:color="auto" w:fill="auto"/>
            <w:noWrap/>
          </w:tcPr>
          <w:p w14:paraId="1432834E" w14:textId="77777777" w:rsidR="003E3400" w:rsidRPr="00E55AC1" w:rsidRDefault="003E3400" w:rsidP="00E13879">
            <w:pPr>
              <w:jc w:val="both"/>
            </w:pPr>
            <w:proofErr w:type="spellStart"/>
            <w:r w:rsidRPr="00E55AC1">
              <w:t>шт</w:t>
            </w:r>
            <w:proofErr w:type="spellEnd"/>
          </w:p>
        </w:tc>
        <w:tc>
          <w:tcPr>
            <w:tcW w:w="1984" w:type="dxa"/>
            <w:tcBorders>
              <w:top w:val="single" w:sz="4" w:space="0" w:color="auto"/>
              <w:left w:val="nil"/>
              <w:bottom w:val="single" w:sz="4" w:space="0" w:color="auto"/>
              <w:right w:val="single" w:sz="4" w:space="0" w:color="000000"/>
            </w:tcBorders>
            <w:shd w:val="clear" w:color="auto" w:fill="auto"/>
            <w:noWrap/>
          </w:tcPr>
          <w:p w14:paraId="70E3F2B7" w14:textId="77777777" w:rsidR="003E3400" w:rsidRPr="00E55AC1" w:rsidRDefault="003E3400" w:rsidP="00E13879">
            <w:pPr>
              <w:jc w:val="both"/>
            </w:pPr>
            <w:r w:rsidRPr="00E55AC1">
              <w:t>4</w:t>
            </w:r>
          </w:p>
        </w:tc>
      </w:tr>
      <w:tr w:rsidR="003E3400" w:rsidRPr="00984DEC" w14:paraId="0E02DEB6" w14:textId="77777777" w:rsidTr="00E13879">
        <w:trPr>
          <w:trHeight w:val="271"/>
        </w:trPr>
        <w:tc>
          <w:tcPr>
            <w:tcW w:w="851" w:type="dxa"/>
            <w:tcBorders>
              <w:top w:val="nil"/>
              <w:left w:val="single" w:sz="4" w:space="0" w:color="auto"/>
              <w:bottom w:val="single" w:sz="4" w:space="0" w:color="auto"/>
              <w:right w:val="single" w:sz="4" w:space="0" w:color="auto"/>
            </w:tcBorders>
            <w:shd w:val="clear" w:color="auto" w:fill="auto"/>
            <w:noWrap/>
          </w:tcPr>
          <w:p w14:paraId="747B5E24" w14:textId="77777777" w:rsidR="003E3400" w:rsidRPr="00E55AC1" w:rsidRDefault="003E3400" w:rsidP="00E13879">
            <w:pPr>
              <w:jc w:val="center"/>
              <w:rPr>
                <w:bCs/>
              </w:rPr>
            </w:pPr>
            <w:r w:rsidRPr="00E55AC1">
              <w:rPr>
                <w:bCs/>
              </w:rPr>
              <w:t>8</w:t>
            </w:r>
          </w:p>
        </w:tc>
        <w:tc>
          <w:tcPr>
            <w:tcW w:w="5670" w:type="dxa"/>
            <w:tcBorders>
              <w:top w:val="single" w:sz="4" w:space="0" w:color="auto"/>
              <w:left w:val="nil"/>
              <w:bottom w:val="single" w:sz="4" w:space="0" w:color="auto"/>
              <w:right w:val="single" w:sz="4" w:space="0" w:color="000000"/>
            </w:tcBorders>
            <w:shd w:val="clear" w:color="auto" w:fill="auto"/>
            <w:noWrap/>
          </w:tcPr>
          <w:p w14:paraId="3BD78B95" w14:textId="77777777" w:rsidR="003E3400" w:rsidRPr="00E55AC1" w:rsidRDefault="003E3400" w:rsidP="00E13879">
            <w:r w:rsidRPr="00E55AC1">
              <w:t>Комплект пасу ГРМ</w:t>
            </w:r>
          </w:p>
        </w:tc>
        <w:tc>
          <w:tcPr>
            <w:tcW w:w="1276" w:type="dxa"/>
            <w:tcBorders>
              <w:top w:val="single" w:sz="4" w:space="0" w:color="auto"/>
              <w:left w:val="nil"/>
              <w:bottom w:val="single" w:sz="4" w:space="0" w:color="auto"/>
              <w:right w:val="single" w:sz="4" w:space="0" w:color="000000"/>
            </w:tcBorders>
            <w:shd w:val="clear" w:color="auto" w:fill="auto"/>
            <w:noWrap/>
          </w:tcPr>
          <w:p w14:paraId="57129A62" w14:textId="77777777" w:rsidR="003E3400" w:rsidRPr="00E55AC1" w:rsidRDefault="003E3400" w:rsidP="00E13879">
            <w:pPr>
              <w:jc w:val="both"/>
            </w:pPr>
            <w:proofErr w:type="spellStart"/>
            <w:r w:rsidRPr="00E55AC1">
              <w:t>шт</w:t>
            </w:r>
            <w:proofErr w:type="spellEnd"/>
          </w:p>
        </w:tc>
        <w:tc>
          <w:tcPr>
            <w:tcW w:w="1984" w:type="dxa"/>
            <w:tcBorders>
              <w:top w:val="single" w:sz="4" w:space="0" w:color="auto"/>
              <w:left w:val="nil"/>
              <w:bottom w:val="single" w:sz="4" w:space="0" w:color="auto"/>
              <w:right w:val="single" w:sz="4" w:space="0" w:color="000000"/>
            </w:tcBorders>
            <w:shd w:val="clear" w:color="auto" w:fill="auto"/>
            <w:noWrap/>
          </w:tcPr>
          <w:p w14:paraId="7FB997D6" w14:textId="77777777" w:rsidR="003E3400" w:rsidRPr="00E55AC1" w:rsidRDefault="003E3400" w:rsidP="00E13879">
            <w:pPr>
              <w:jc w:val="both"/>
            </w:pPr>
            <w:r w:rsidRPr="00E55AC1">
              <w:t>1</w:t>
            </w:r>
          </w:p>
        </w:tc>
      </w:tr>
      <w:tr w:rsidR="003E3400" w:rsidRPr="00984DEC" w14:paraId="454A3830" w14:textId="77777777" w:rsidTr="00E13879">
        <w:trPr>
          <w:trHeight w:val="271"/>
        </w:trPr>
        <w:tc>
          <w:tcPr>
            <w:tcW w:w="851" w:type="dxa"/>
            <w:tcBorders>
              <w:top w:val="nil"/>
              <w:left w:val="single" w:sz="4" w:space="0" w:color="auto"/>
              <w:bottom w:val="single" w:sz="4" w:space="0" w:color="auto"/>
              <w:right w:val="single" w:sz="4" w:space="0" w:color="auto"/>
            </w:tcBorders>
            <w:shd w:val="clear" w:color="auto" w:fill="auto"/>
            <w:noWrap/>
          </w:tcPr>
          <w:p w14:paraId="1F26AA3C" w14:textId="77777777" w:rsidR="003E3400" w:rsidRPr="00E55AC1" w:rsidRDefault="003E3400" w:rsidP="00E13879">
            <w:pPr>
              <w:jc w:val="center"/>
              <w:rPr>
                <w:bCs/>
              </w:rPr>
            </w:pPr>
            <w:r w:rsidRPr="00E55AC1">
              <w:rPr>
                <w:bCs/>
              </w:rPr>
              <w:t>9</w:t>
            </w:r>
          </w:p>
        </w:tc>
        <w:tc>
          <w:tcPr>
            <w:tcW w:w="5670" w:type="dxa"/>
            <w:tcBorders>
              <w:top w:val="single" w:sz="4" w:space="0" w:color="auto"/>
              <w:left w:val="nil"/>
              <w:bottom w:val="single" w:sz="4" w:space="0" w:color="auto"/>
              <w:right w:val="single" w:sz="4" w:space="0" w:color="000000"/>
            </w:tcBorders>
            <w:shd w:val="clear" w:color="auto" w:fill="auto"/>
            <w:noWrap/>
          </w:tcPr>
          <w:p w14:paraId="295D8987" w14:textId="77777777" w:rsidR="003E3400" w:rsidRPr="00E55AC1" w:rsidRDefault="003E3400" w:rsidP="00E13879">
            <w:r w:rsidRPr="00E55AC1">
              <w:t xml:space="preserve">Водяна помпа </w:t>
            </w:r>
          </w:p>
        </w:tc>
        <w:tc>
          <w:tcPr>
            <w:tcW w:w="1276" w:type="dxa"/>
            <w:tcBorders>
              <w:top w:val="single" w:sz="4" w:space="0" w:color="auto"/>
              <w:left w:val="nil"/>
              <w:bottom w:val="single" w:sz="4" w:space="0" w:color="auto"/>
              <w:right w:val="single" w:sz="4" w:space="0" w:color="000000"/>
            </w:tcBorders>
            <w:shd w:val="clear" w:color="auto" w:fill="auto"/>
            <w:noWrap/>
          </w:tcPr>
          <w:p w14:paraId="0471CFB2" w14:textId="77777777" w:rsidR="003E3400" w:rsidRPr="00E55AC1" w:rsidRDefault="003E3400" w:rsidP="00E13879">
            <w:pPr>
              <w:jc w:val="both"/>
            </w:pPr>
            <w:proofErr w:type="spellStart"/>
            <w:r w:rsidRPr="00E55AC1">
              <w:t>шт</w:t>
            </w:r>
            <w:proofErr w:type="spellEnd"/>
          </w:p>
        </w:tc>
        <w:tc>
          <w:tcPr>
            <w:tcW w:w="1984" w:type="dxa"/>
            <w:tcBorders>
              <w:top w:val="single" w:sz="4" w:space="0" w:color="auto"/>
              <w:left w:val="nil"/>
              <w:bottom w:val="single" w:sz="4" w:space="0" w:color="auto"/>
              <w:right w:val="single" w:sz="4" w:space="0" w:color="000000"/>
            </w:tcBorders>
            <w:shd w:val="clear" w:color="auto" w:fill="auto"/>
            <w:noWrap/>
          </w:tcPr>
          <w:p w14:paraId="1D39965D" w14:textId="77777777" w:rsidR="003E3400" w:rsidRPr="00E55AC1" w:rsidRDefault="003E3400" w:rsidP="00E13879">
            <w:pPr>
              <w:jc w:val="both"/>
            </w:pPr>
            <w:r w:rsidRPr="00E55AC1">
              <w:t>1</w:t>
            </w:r>
          </w:p>
        </w:tc>
      </w:tr>
      <w:tr w:rsidR="003E3400" w:rsidRPr="00984DEC" w14:paraId="1C2FED68" w14:textId="77777777" w:rsidTr="00E13879">
        <w:trPr>
          <w:trHeight w:val="271"/>
        </w:trPr>
        <w:tc>
          <w:tcPr>
            <w:tcW w:w="851" w:type="dxa"/>
            <w:tcBorders>
              <w:top w:val="nil"/>
              <w:left w:val="single" w:sz="4" w:space="0" w:color="auto"/>
              <w:bottom w:val="single" w:sz="4" w:space="0" w:color="auto"/>
              <w:right w:val="single" w:sz="4" w:space="0" w:color="auto"/>
            </w:tcBorders>
            <w:shd w:val="clear" w:color="auto" w:fill="auto"/>
            <w:noWrap/>
          </w:tcPr>
          <w:p w14:paraId="4B5A7170" w14:textId="77777777" w:rsidR="003E3400" w:rsidRPr="00E55AC1" w:rsidRDefault="003E3400" w:rsidP="00E13879">
            <w:pPr>
              <w:jc w:val="center"/>
              <w:rPr>
                <w:bCs/>
              </w:rPr>
            </w:pPr>
            <w:r>
              <w:rPr>
                <w:bCs/>
              </w:rPr>
              <w:t>1</w:t>
            </w:r>
            <w:r w:rsidRPr="00E55AC1">
              <w:rPr>
                <w:bCs/>
              </w:rPr>
              <w:t>0</w:t>
            </w:r>
          </w:p>
        </w:tc>
        <w:tc>
          <w:tcPr>
            <w:tcW w:w="5670" w:type="dxa"/>
            <w:tcBorders>
              <w:top w:val="single" w:sz="4" w:space="0" w:color="auto"/>
              <w:left w:val="nil"/>
              <w:bottom w:val="single" w:sz="4" w:space="0" w:color="auto"/>
              <w:right w:val="single" w:sz="4" w:space="0" w:color="000000"/>
            </w:tcBorders>
            <w:shd w:val="clear" w:color="auto" w:fill="auto"/>
            <w:noWrap/>
          </w:tcPr>
          <w:p w14:paraId="67BEB405" w14:textId="77777777" w:rsidR="003E3400" w:rsidRPr="00E55AC1" w:rsidRDefault="003E3400" w:rsidP="00E13879">
            <w:r w:rsidRPr="00E55AC1">
              <w:t>Сальник форсунки</w:t>
            </w:r>
          </w:p>
        </w:tc>
        <w:tc>
          <w:tcPr>
            <w:tcW w:w="1276" w:type="dxa"/>
            <w:tcBorders>
              <w:top w:val="single" w:sz="4" w:space="0" w:color="auto"/>
              <w:left w:val="nil"/>
              <w:bottom w:val="single" w:sz="4" w:space="0" w:color="auto"/>
              <w:right w:val="single" w:sz="4" w:space="0" w:color="000000"/>
            </w:tcBorders>
            <w:shd w:val="clear" w:color="auto" w:fill="auto"/>
            <w:noWrap/>
          </w:tcPr>
          <w:p w14:paraId="1A0D17F5" w14:textId="77777777" w:rsidR="003E3400" w:rsidRPr="00E55AC1" w:rsidRDefault="003E3400" w:rsidP="00E13879">
            <w:pPr>
              <w:jc w:val="both"/>
            </w:pPr>
            <w:proofErr w:type="spellStart"/>
            <w:r w:rsidRPr="00E55AC1">
              <w:t>шт</w:t>
            </w:r>
            <w:proofErr w:type="spellEnd"/>
          </w:p>
        </w:tc>
        <w:tc>
          <w:tcPr>
            <w:tcW w:w="1984" w:type="dxa"/>
            <w:tcBorders>
              <w:top w:val="single" w:sz="4" w:space="0" w:color="auto"/>
              <w:left w:val="nil"/>
              <w:bottom w:val="single" w:sz="4" w:space="0" w:color="auto"/>
              <w:right w:val="single" w:sz="4" w:space="0" w:color="000000"/>
            </w:tcBorders>
            <w:shd w:val="clear" w:color="auto" w:fill="auto"/>
            <w:noWrap/>
          </w:tcPr>
          <w:p w14:paraId="035CDA50" w14:textId="77777777" w:rsidR="003E3400" w:rsidRPr="00E55AC1" w:rsidRDefault="003E3400" w:rsidP="00E13879">
            <w:pPr>
              <w:jc w:val="both"/>
            </w:pPr>
            <w:r w:rsidRPr="00E55AC1">
              <w:t>4</w:t>
            </w:r>
          </w:p>
        </w:tc>
      </w:tr>
      <w:tr w:rsidR="003E3400" w:rsidRPr="00984DEC" w14:paraId="02559FDA" w14:textId="77777777" w:rsidTr="00E13879">
        <w:trPr>
          <w:trHeight w:val="271"/>
        </w:trPr>
        <w:tc>
          <w:tcPr>
            <w:tcW w:w="851" w:type="dxa"/>
            <w:tcBorders>
              <w:top w:val="nil"/>
              <w:left w:val="single" w:sz="4" w:space="0" w:color="auto"/>
              <w:bottom w:val="single" w:sz="4" w:space="0" w:color="auto"/>
              <w:right w:val="single" w:sz="4" w:space="0" w:color="auto"/>
            </w:tcBorders>
            <w:shd w:val="clear" w:color="auto" w:fill="auto"/>
            <w:noWrap/>
          </w:tcPr>
          <w:p w14:paraId="75B3670D" w14:textId="77777777" w:rsidR="003E3400" w:rsidRPr="00E55AC1" w:rsidRDefault="003E3400" w:rsidP="00E13879">
            <w:pPr>
              <w:jc w:val="center"/>
              <w:rPr>
                <w:bCs/>
              </w:rPr>
            </w:pPr>
            <w:r>
              <w:rPr>
                <w:bCs/>
              </w:rPr>
              <w:t>1</w:t>
            </w:r>
            <w:r w:rsidRPr="00E55AC1">
              <w:rPr>
                <w:bCs/>
              </w:rPr>
              <w:t>1</w:t>
            </w:r>
          </w:p>
        </w:tc>
        <w:tc>
          <w:tcPr>
            <w:tcW w:w="5670" w:type="dxa"/>
            <w:tcBorders>
              <w:top w:val="single" w:sz="4" w:space="0" w:color="auto"/>
              <w:left w:val="nil"/>
              <w:bottom w:val="single" w:sz="4" w:space="0" w:color="auto"/>
              <w:right w:val="single" w:sz="4" w:space="0" w:color="000000"/>
            </w:tcBorders>
            <w:shd w:val="clear" w:color="auto" w:fill="auto"/>
            <w:noWrap/>
          </w:tcPr>
          <w:p w14:paraId="7E85475E" w14:textId="77777777" w:rsidR="003E3400" w:rsidRPr="00E55AC1" w:rsidRDefault="003E3400" w:rsidP="00E13879">
            <w:r w:rsidRPr="00E55AC1">
              <w:t>Кільця форсунки</w:t>
            </w:r>
          </w:p>
        </w:tc>
        <w:tc>
          <w:tcPr>
            <w:tcW w:w="1276" w:type="dxa"/>
            <w:tcBorders>
              <w:top w:val="single" w:sz="4" w:space="0" w:color="auto"/>
              <w:left w:val="nil"/>
              <w:bottom w:val="single" w:sz="4" w:space="0" w:color="auto"/>
              <w:right w:val="single" w:sz="4" w:space="0" w:color="000000"/>
            </w:tcBorders>
            <w:shd w:val="clear" w:color="auto" w:fill="auto"/>
            <w:noWrap/>
          </w:tcPr>
          <w:p w14:paraId="5A0FE5D8" w14:textId="77777777" w:rsidR="003E3400" w:rsidRPr="00E55AC1" w:rsidRDefault="003E3400" w:rsidP="00E13879">
            <w:proofErr w:type="spellStart"/>
            <w:r w:rsidRPr="00E55AC1">
              <w:t>шт</w:t>
            </w:r>
            <w:proofErr w:type="spellEnd"/>
          </w:p>
        </w:tc>
        <w:tc>
          <w:tcPr>
            <w:tcW w:w="1984" w:type="dxa"/>
            <w:tcBorders>
              <w:top w:val="single" w:sz="4" w:space="0" w:color="auto"/>
              <w:left w:val="nil"/>
              <w:bottom w:val="single" w:sz="4" w:space="0" w:color="auto"/>
              <w:right w:val="single" w:sz="4" w:space="0" w:color="000000"/>
            </w:tcBorders>
            <w:shd w:val="clear" w:color="auto" w:fill="auto"/>
            <w:noWrap/>
          </w:tcPr>
          <w:p w14:paraId="2EF183AF" w14:textId="77777777" w:rsidR="003E3400" w:rsidRPr="00E55AC1" w:rsidRDefault="003E3400" w:rsidP="00E13879">
            <w:r w:rsidRPr="00E55AC1">
              <w:t>4</w:t>
            </w:r>
          </w:p>
        </w:tc>
      </w:tr>
      <w:tr w:rsidR="003E3400" w:rsidRPr="00984DEC" w14:paraId="0BFAB3D7" w14:textId="77777777" w:rsidTr="00E13879">
        <w:trPr>
          <w:trHeight w:val="271"/>
        </w:trPr>
        <w:tc>
          <w:tcPr>
            <w:tcW w:w="851" w:type="dxa"/>
            <w:tcBorders>
              <w:top w:val="nil"/>
              <w:left w:val="single" w:sz="4" w:space="0" w:color="auto"/>
              <w:bottom w:val="single" w:sz="4" w:space="0" w:color="auto"/>
              <w:right w:val="single" w:sz="4" w:space="0" w:color="auto"/>
            </w:tcBorders>
            <w:shd w:val="clear" w:color="auto" w:fill="auto"/>
            <w:noWrap/>
          </w:tcPr>
          <w:p w14:paraId="29E2286B" w14:textId="77777777" w:rsidR="003E3400" w:rsidRPr="00E55AC1" w:rsidRDefault="003E3400" w:rsidP="00E13879">
            <w:pPr>
              <w:jc w:val="center"/>
              <w:rPr>
                <w:bCs/>
              </w:rPr>
            </w:pPr>
            <w:r>
              <w:rPr>
                <w:bCs/>
              </w:rPr>
              <w:t>1</w:t>
            </w:r>
            <w:r w:rsidRPr="00E55AC1">
              <w:rPr>
                <w:bCs/>
              </w:rPr>
              <w:t>2</w:t>
            </w:r>
          </w:p>
        </w:tc>
        <w:tc>
          <w:tcPr>
            <w:tcW w:w="5670" w:type="dxa"/>
            <w:tcBorders>
              <w:top w:val="single" w:sz="4" w:space="0" w:color="auto"/>
              <w:left w:val="nil"/>
              <w:bottom w:val="single" w:sz="4" w:space="0" w:color="auto"/>
              <w:right w:val="single" w:sz="4" w:space="0" w:color="000000"/>
            </w:tcBorders>
            <w:shd w:val="clear" w:color="auto" w:fill="auto"/>
            <w:noWrap/>
          </w:tcPr>
          <w:p w14:paraId="64354984" w14:textId="77777777" w:rsidR="003E3400" w:rsidRPr="00E55AC1" w:rsidRDefault="003E3400" w:rsidP="00E13879">
            <w:r w:rsidRPr="00E55AC1">
              <w:t xml:space="preserve">Кільця </w:t>
            </w:r>
            <w:proofErr w:type="spellStart"/>
            <w:r w:rsidRPr="00E55AC1">
              <w:t>обратки</w:t>
            </w:r>
            <w:proofErr w:type="spellEnd"/>
          </w:p>
        </w:tc>
        <w:tc>
          <w:tcPr>
            <w:tcW w:w="1276" w:type="dxa"/>
            <w:tcBorders>
              <w:top w:val="single" w:sz="4" w:space="0" w:color="auto"/>
              <w:left w:val="nil"/>
              <w:bottom w:val="single" w:sz="4" w:space="0" w:color="auto"/>
              <w:right w:val="single" w:sz="4" w:space="0" w:color="000000"/>
            </w:tcBorders>
            <w:shd w:val="clear" w:color="auto" w:fill="auto"/>
            <w:noWrap/>
          </w:tcPr>
          <w:p w14:paraId="6B524A15" w14:textId="77777777" w:rsidR="003E3400" w:rsidRPr="00E55AC1" w:rsidRDefault="003E3400" w:rsidP="00E13879">
            <w:proofErr w:type="spellStart"/>
            <w:r w:rsidRPr="00E55AC1">
              <w:t>шт</w:t>
            </w:r>
            <w:proofErr w:type="spellEnd"/>
          </w:p>
        </w:tc>
        <w:tc>
          <w:tcPr>
            <w:tcW w:w="1984" w:type="dxa"/>
            <w:tcBorders>
              <w:top w:val="single" w:sz="4" w:space="0" w:color="auto"/>
              <w:left w:val="nil"/>
              <w:bottom w:val="single" w:sz="4" w:space="0" w:color="auto"/>
              <w:right w:val="single" w:sz="4" w:space="0" w:color="000000"/>
            </w:tcBorders>
            <w:shd w:val="clear" w:color="auto" w:fill="auto"/>
            <w:noWrap/>
          </w:tcPr>
          <w:p w14:paraId="4EF0EE81" w14:textId="77777777" w:rsidR="003E3400" w:rsidRPr="00E55AC1" w:rsidRDefault="003E3400" w:rsidP="00E13879">
            <w:r w:rsidRPr="00E55AC1">
              <w:t>4</w:t>
            </w:r>
          </w:p>
        </w:tc>
      </w:tr>
    </w:tbl>
    <w:tbl>
      <w:tblPr>
        <w:tblStyle w:val="29"/>
        <w:tblW w:w="9781" w:type="dxa"/>
        <w:tblInd w:w="108" w:type="dxa"/>
        <w:tblLook w:val="04A0" w:firstRow="1" w:lastRow="0" w:firstColumn="1" w:lastColumn="0" w:noHBand="0" w:noVBand="1"/>
      </w:tblPr>
      <w:tblGrid>
        <w:gridCol w:w="9781"/>
      </w:tblGrid>
      <w:tr w:rsidR="003E3400" w:rsidRPr="004F16A5" w14:paraId="3314501E" w14:textId="77777777" w:rsidTr="00E13879">
        <w:trPr>
          <w:trHeight w:val="168"/>
        </w:trPr>
        <w:tc>
          <w:tcPr>
            <w:tcW w:w="9781" w:type="dxa"/>
          </w:tcPr>
          <w:p w14:paraId="2BD204F1" w14:textId="77777777" w:rsidR="003E3400" w:rsidRPr="004F16A5" w:rsidRDefault="003E3400" w:rsidP="00E13879">
            <w:pPr>
              <w:ind w:right="-302"/>
              <w:rPr>
                <w:sz w:val="20"/>
                <w:szCs w:val="20"/>
              </w:rPr>
            </w:pPr>
            <w:r w:rsidRPr="004F16A5">
              <w:rPr>
                <w:sz w:val="20"/>
                <w:szCs w:val="20"/>
              </w:rPr>
              <w:t xml:space="preserve">Автомобіль:  </w:t>
            </w:r>
            <w:r w:rsidRPr="009548CA">
              <w:rPr>
                <w:sz w:val="20"/>
                <w:szCs w:val="20"/>
                <w:lang w:val="en-US"/>
              </w:rPr>
              <w:t>VOLKSWAGEN</w:t>
            </w:r>
            <w:r w:rsidRPr="004F16A5">
              <w:rPr>
                <w:sz w:val="20"/>
                <w:szCs w:val="20"/>
              </w:rPr>
              <w:t xml:space="preserve">,  </w:t>
            </w:r>
            <w:r w:rsidRPr="009548CA">
              <w:rPr>
                <w:sz w:val="20"/>
                <w:szCs w:val="20"/>
                <w:lang w:val="en-US"/>
              </w:rPr>
              <w:t>PASSAT</w:t>
            </w:r>
            <w:r w:rsidRPr="009548CA">
              <w:rPr>
                <w:sz w:val="20"/>
                <w:szCs w:val="20"/>
              </w:rPr>
              <w:t xml:space="preserve"> 2.0</w:t>
            </w:r>
            <w:r w:rsidRPr="004F16A5">
              <w:rPr>
                <w:sz w:val="20"/>
                <w:szCs w:val="20"/>
              </w:rPr>
              <w:t>, 20</w:t>
            </w:r>
            <w:r w:rsidRPr="009548CA">
              <w:rPr>
                <w:sz w:val="20"/>
                <w:szCs w:val="20"/>
              </w:rPr>
              <w:t>12</w:t>
            </w:r>
            <w:r w:rsidRPr="004F16A5">
              <w:rPr>
                <w:sz w:val="20"/>
                <w:szCs w:val="20"/>
              </w:rPr>
              <w:t xml:space="preserve"> рік випуску, </w:t>
            </w:r>
            <w:r w:rsidRPr="009548CA">
              <w:rPr>
                <w:sz w:val="20"/>
                <w:szCs w:val="20"/>
              </w:rPr>
              <w:t>дизель</w:t>
            </w:r>
            <w:r w:rsidRPr="004F16A5">
              <w:rPr>
                <w:sz w:val="20"/>
                <w:szCs w:val="20"/>
              </w:rPr>
              <w:t xml:space="preserve">, </w:t>
            </w:r>
            <w:r w:rsidRPr="009548CA">
              <w:rPr>
                <w:sz w:val="20"/>
                <w:szCs w:val="20"/>
              </w:rPr>
              <w:t>А</w:t>
            </w:r>
            <w:r w:rsidRPr="004F16A5">
              <w:rPr>
                <w:sz w:val="20"/>
                <w:szCs w:val="20"/>
              </w:rPr>
              <w:t xml:space="preserve">КПП </w:t>
            </w:r>
            <w:proofErr w:type="spellStart"/>
            <w:r w:rsidRPr="004F16A5">
              <w:rPr>
                <w:sz w:val="20"/>
                <w:szCs w:val="20"/>
              </w:rPr>
              <w:t>ін.код</w:t>
            </w:r>
            <w:proofErr w:type="spellEnd"/>
            <w:r w:rsidRPr="004F16A5">
              <w:rPr>
                <w:sz w:val="20"/>
                <w:szCs w:val="20"/>
              </w:rPr>
              <w:t xml:space="preserve"> </w:t>
            </w:r>
            <w:r w:rsidRPr="009548CA">
              <w:rPr>
                <w:sz w:val="20"/>
                <w:szCs w:val="20"/>
                <w:lang w:val="en-US"/>
              </w:rPr>
              <w:t>WVWZZZ</w:t>
            </w:r>
            <w:r w:rsidRPr="004F16A5">
              <w:rPr>
                <w:sz w:val="20"/>
                <w:szCs w:val="20"/>
              </w:rPr>
              <w:t>3</w:t>
            </w:r>
            <w:r w:rsidRPr="009548CA">
              <w:rPr>
                <w:sz w:val="20"/>
                <w:szCs w:val="20"/>
                <w:lang w:val="en-US"/>
              </w:rPr>
              <w:t>CZDE</w:t>
            </w:r>
            <w:r w:rsidRPr="004F16A5">
              <w:rPr>
                <w:sz w:val="20"/>
                <w:szCs w:val="20"/>
              </w:rPr>
              <w:t>001229</w:t>
            </w:r>
          </w:p>
        </w:tc>
      </w:tr>
    </w:tbl>
    <w:tbl>
      <w:tblPr>
        <w:tblW w:w="9781" w:type="dxa"/>
        <w:tblInd w:w="108" w:type="dxa"/>
        <w:tblLook w:val="04A0" w:firstRow="1" w:lastRow="0" w:firstColumn="1" w:lastColumn="0" w:noHBand="0" w:noVBand="1"/>
      </w:tblPr>
      <w:tblGrid>
        <w:gridCol w:w="506"/>
        <w:gridCol w:w="6015"/>
        <w:gridCol w:w="1276"/>
        <w:gridCol w:w="1984"/>
      </w:tblGrid>
      <w:tr w:rsidR="003E3400" w:rsidRPr="00984DEC" w14:paraId="4BA32230" w14:textId="77777777" w:rsidTr="00E13879">
        <w:trPr>
          <w:trHeight w:val="316"/>
        </w:trPr>
        <w:tc>
          <w:tcPr>
            <w:tcW w:w="978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D525C13" w14:textId="77777777" w:rsidR="003E3400" w:rsidRPr="00984DEC" w:rsidRDefault="003E3400" w:rsidP="00E13879">
            <w:pPr>
              <w:rPr>
                <w:b/>
                <w:bCs/>
              </w:rPr>
            </w:pPr>
            <w:r w:rsidRPr="00984DEC">
              <w:rPr>
                <w:b/>
                <w:bCs/>
              </w:rPr>
              <w:t>Найменування послуг</w:t>
            </w:r>
          </w:p>
        </w:tc>
      </w:tr>
      <w:tr w:rsidR="003E3400" w:rsidRPr="00984DEC" w14:paraId="5376F899" w14:textId="77777777" w:rsidTr="00E13879">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4C636ABF" w14:textId="77777777" w:rsidR="003E3400" w:rsidRPr="00E55AC1" w:rsidRDefault="003E3400" w:rsidP="00E13879">
            <w:pPr>
              <w:jc w:val="center"/>
              <w:rPr>
                <w:bCs/>
              </w:rPr>
            </w:pPr>
            <w:r w:rsidRPr="00984DEC">
              <w:t>1</w:t>
            </w:r>
          </w:p>
        </w:tc>
        <w:tc>
          <w:tcPr>
            <w:tcW w:w="6015" w:type="dxa"/>
            <w:tcBorders>
              <w:top w:val="single" w:sz="4" w:space="0" w:color="auto"/>
              <w:left w:val="nil"/>
              <w:bottom w:val="single" w:sz="4" w:space="0" w:color="auto"/>
              <w:right w:val="single" w:sz="4" w:space="0" w:color="000000"/>
            </w:tcBorders>
            <w:shd w:val="clear" w:color="auto" w:fill="auto"/>
            <w:noWrap/>
          </w:tcPr>
          <w:p w14:paraId="1D02FD07" w14:textId="77777777" w:rsidR="003E3400" w:rsidRPr="00E55AC1" w:rsidRDefault="003E3400" w:rsidP="00E13879">
            <w:r w:rsidRPr="00984DEC">
              <w:t>Діагностика підвіски автомобіля</w:t>
            </w:r>
          </w:p>
        </w:tc>
        <w:tc>
          <w:tcPr>
            <w:tcW w:w="1276" w:type="dxa"/>
            <w:tcBorders>
              <w:top w:val="single" w:sz="4" w:space="0" w:color="auto"/>
              <w:left w:val="nil"/>
              <w:bottom w:val="single" w:sz="4" w:space="0" w:color="auto"/>
              <w:right w:val="single" w:sz="4" w:space="0" w:color="000000"/>
            </w:tcBorders>
            <w:shd w:val="clear" w:color="auto" w:fill="auto"/>
            <w:noWrap/>
          </w:tcPr>
          <w:p w14:paraId="16B1AEA4" w14:textId="77777777" w:rsidR="003E3400" w:rsidRPr="00E55AC1" w:rsidRDefault="003E3400" w:rsidP="00E13879">
            <w:r w:rsidRPr="00984DEC">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39858CCA" w14:textId="77777777" w:rsidR="003E3400" w:rsidRPr="00E55AC1" w:rsidRDefault="003E3400" w:rsidP="00E13879">
            <w:r w:rsidRPr="00984DEC">
              <w:t>1</w:t>
            </w:r>
          </w:p>
        </w:tc>
      </w:tr>
      <w:tr w:rsidR="003E3400" w:rsidRPr="00984DEC" w14:paraId="56C33F0C" w14:textId="77777777" w:rsidTr="00E13879">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162BEFE8" w14:textId="77777777" w:rsidR="003E3400" w:rsidRPr="00E55AC1" w:rsidRDefault="003E3400" w:rsidP="00E13879">
            <w:pPr>
              <w:jc w:val="center"/>
              <w:rPr>
                <w:bCs/>
              </w:rPr>
            </w:pPr>
            <w:r w:rsidRPr="00984DEC">
              <w:t>2</w:t>
            </w:r>
          </w:p>
        </w:tc>
        <w:tc>
          <w:tcPr>
            <w:tcW w:w="6015" w:type="dxa"/>
            <w:tcBorders>
              <w:top w:val="single" w:sz="4" w:space="0" w:color="auto"/>
              <w:left w:val="nil"/>
              <w:bottom w:val="single" w:sz="4" w:space="0" w:color="auto"/>
              <w:right w:val="single" w:sz="4" w:space="0" w:color="000000"/>
            </w:tcBorders>
            <w:shd w:val="clear" w:color="auto" w:fill="auto"/>
            <w:noWrap/>
          </w:tcPr>
          <w:p w14:paraId="2E9F6775" w14:textId="77777777" w:rsidR="003E3400" w:rsidRPr="00E55AC1" w:rsidRDefault="003E3400" w:rsidP="00E13879">
            <w:r w:rsidRPr="00984DEC">
              <w:t>Комп’ютерна діагностика систем роботи автомобіля</w:t>
            </w:r>
          </w:p>
        </w:tc>
        <w:tc>
          <w:tcPr>
            <w:tcW w:w="1276" w:type="dxa"/>
            <w:tcBorders>
              <w:top w:val="single" w:sz="4" w:space="0" w:color="auto"/>
              <w:left w:val="nil"/>
              <w:bottom w:val="single" w:sz="4" w:space="0" w:color="auto"/>
              <w:right w:val="single" w:sz="4" w:space="0" w:color="000000"/>
            </w:tcBorders>
            <w:shd w:val="clear" w:color="auto" w:fill="auto"/>
            <w:noWrap/>
          </w:tcPr>
          <w:p w14:paraId="3450B49E" w14:textId="77777777" w:rsidR="003E3400" w:rsidRPr="00E55AC1" w:rsidRDefault="003E3400" w:rsidP="00E13879">
            <w:r w:rsidRPr="00984DEC">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172DE552" w14:textId="77777777" w:rsidR="003E3400" w:rsidRPr="00E55AC1" w:rsidRDefault="003E3400" w:rsidP="00E13879">
            <w:r w:rsidRPr="00984DEC">
              <w:t>1</w:t>
            </w:r>
          </w:p>
        </w:tc>
      </w:tr>
      <w:tr w:rsidR="003E3400" w:rsidRPr="00984DEC" w14:paraId="15BA4501" w14:textId="77777777" w:rsidTr="00E13879">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1B569B69" w14:textId="77777777" w:rsidR="003E3400" w:rsidRPr="00E55AC1" w:rsidRDefault="003E3400" w:rsidP="00E13879">
            <w:pPr>
              <w:jc w:val="center"/>
              <w:rPr>
                <w:bCs/>
              </w:rPr>
            </w:pPr>
            <w:r w:rsidRPr="00984DEC">
              <w:t>3</w:t>
            </w:r>
          </w:p>
        </w:tc>
        <w:tc>
          <w:tcPr>
            <w:tcW w:w="6015" w:type="dxa"/>
            <w:tcBorders>
              <w:top w:val="single" w:sz="4" w:space="0" w:color="auto"/>
              <w:left w:val="nil"/>
              <w:bottom w:val="single" w:sz="4" w:space="0" w:color="auto"/>
              <w:right w:val="single" w:sz="4" w:space="0" w:color="000000"/>
            </w:tcBorders>
            <w:shd w:val="clear" w:color="auto" w:fill="auto"/>
            <w:noWrap/>
          </w:tcPr>
          <w:p w14:paraId="6494BBC5" w14:textId="77777777" w:rsidR="003E3400" w:rsidRPr="00E55AC1" w:rsidRDefault="003E3400" w:rsidP="00E13879">
            <w:r w:rsidRPr="00984DEC">
              <w:t>Перевірка роботи газорозподільчої системи</w:t>
            </w:r>
          </w:p>
        </w:tc>
        <w:tc>
          <w:tcPr>
            <w:tcW w:w="1276" w:type="dxa"/>
            <w:tcBorders>
              <w:top w:val="single" w:sz="4" w:space="0" w:color="auto"/>
              <w:left w:val="nil"/>
              <w:bottom w:val="single" w:sz="4" w:space="0" w:color="auto"/>
              <w:right w:val="single" w:sz="4" w:space="0" w:color="000000"/>
            </w:tcBorders>
            <w:shd w:val="clear" w:color="auto" w:fill="auto"/>
            <w:noWrap/>
          </w:tcPr>
          <w:p w14:paraId="38F47059" w14:textId="77777777" w:rsidR="003E3400" w:rsidRPr="00E55AC1" w:rsidRDefault="003E3400" w:rsidP="00E13879">
            <w:r w:rsidRPr="00984DEC">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1486E2DF" w14:textId="77777777" w:rsidR="003E3400" w:rsidRPr="00E55AC1" w:rsidRDefault="003E3400" w:rsidP="00E13879">
            <w:r w:rsidRPr="00984DEC">
              <w:t>1</w:t>
            </w:r>
          </w:p>
        </w:tc>
      </w:tr>
      <w:tr w:rsidR="003E3400" w:rsidRPr="00984DEC" w14:paraId="18E9B21B" w14:textId="77777777" w:rsidTr="00E13879">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25F5EF7D" w14:textId="77777777" w:rsidR="003E3400" w:rsidRPr="00E55AC1" w:rsidRDefault="003E3400" w:rsidP="00E13879">
            <w:pPr>
              <w:jc w:val="center"/>
              <w:rPr>
                <w:bCs/>
              </w:rPr>
            </w:pPr>
            <w:r w:rsidRPr="00984DEC">
              <w:t>4</w:t>
            </w:r>
          </w:p>
        </w:tc>
        <w:tc>
          <w:tcPr>
            <w:tcW w:w="6015" w:type="dxa"/>
            <w:tcBorders>
              <w:top w:val="single" w:sz="4" w:space="0" w:color="auto"/>
              <w:left w:val="nil"/>
              <w:bottom w:val="single" w:sz="4" w:space="0" w:color="auto"/>
              <w:right w:val="single" w:sz="4" w:space="0" w:color="000000"/>
            </w:tcBorders>
            <w:shd w:val="clear" w:color="auto" w:fill="auto"/>
            <w:noWrap/>
          </w:tcPr>
          <w:p w14:paraId="66F143C2" w14:textId="77777777" w:rsidR="003E3400" w:rsidRPr="00E55AC1" w:rsidRDefault="003E3400" w:rsidP="00E13879">
            <w:r w:rsidRPr="00984DEC">
              <w:t>Діагностика та ремонт електрообладнання</w:t>
            </w:r>
          </w:p>
        </w:tc>
        <w:tc>
          <w:tcPr>
            <w:tcW w:w="1276" w:type="dxa"/>
            <w:tcBorders>
              <w:top w:val="single" w:sz="4" w:space="0" w:color="auto"/>
              <w:left w:val="nil"/>
              <w:bottom w:val="single" w:sz="4" w:space="0" w:color="auto"/>
              <w:right w:val="single" w:sz="4" w:space="0" w:color="000000"/>
            </w:tcBorders>
            <w:shd w:val="clear" w:color="auto" w:fill="auto"/>
            <w:noWrap/>
          </w:tcPr>
          <w:p w14:paraId="50C14FE7" w14:textId="77777777" w:rsidR="003E3400" w:rsidRPr="00E55AC1" w:rsidRDefault="003E3400" w:rsidP="00E13879">
            <w:r w:rsidRPr="00984DEC">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2323365F" w14:textId="77777777" w:rsidR="003E3400" w:rsidRPr="00E55AC1" w:rsidRDefault="003E3400" w:rsidP="00E13879">
            <w:r w:rsidRPr="00984DEC">
              <w:t>1</w:t>
            </w:r>
          </w:p>
        </w:tc>
      </w:tr>
      <w:tr w:rsidR="003E3400" w:rsidRPr="00984DEC" w14:paraId="015A2D23" w14:textId="77777777" w:rsidTr="00E13879">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5862763F" w14:textId="77777777" w:rsidR="003E3400" w:rsidRPr="00E55AC1" w:rsidRDefault="003E3400" w:rsidP="00E13879">
            <w:pPr>
              <w:jc w:val="center"/>
              <w:rPr>
                <w:bCs/>
              </w:rPr>
            </w:pPr>
            <w:r w:rsidRPr="00984DEC">
              <w:t>5</w:t>
            </w:r>
          </w:p>
        </w:tc>
        <w:tc>
          <w:tcPr>
            <w:tcW w:w="6015" w:type="dxa"/>
            <w:tcBorders>
              <w:top w:val="single" w:sz="4" w:space="0" w:color="auto"/>
              <w:left w:val="nil"/>
              <w:bottom w:val="single" w:sz="4" w:space="0" w:color="auto"/>
              <w:right w:val="single" w:sz="4" w:space="0" w:color="000000"/>
            </w:tcBorders>
            <w:shd w:val="clear" w:color="auto" w:fill="auto"/>
            <w:noWrap/>
          </w:tcPr>
          <w:p w14:paraId="545F30D1" w14:textId="77777777" w:rsidR="003E3400" w:rsidRPr="00E55AC1" w:rsidRDefault="003E3400" w:rsidP="00E13879">
            <w:r w:rsidRPr="00984DEC">
              <w:t>Заміна комплекту ГРМ та водяної помпи</w:t>
            </w:r>
          </w:p>
        </w:tc>
        <w:tc>
          <w:tcPr>
            <w:tcW w:w="1276" w:type="dxa"/>
            <w:tcBorders>
              <w:top w:val="single" w:sz="4" w:space="0" w:color="auto"/>
              <w:left w:val="nil"/>
              <w:bottom w:val="single" w:sz="4" w:space="0" w:color="auto"/>
              <w:right w:val="single" w:sz="4" w:space="0" w:color="000000"/>
            </w:tcBorders>
            <w:shd w:val="clear" w:color="auto" w:fill="auto"/>
            <w:noWrap/>
          </w:tcPr>
          <w:p w14:paraId="62E0AB46" w14:textId="77777777" w:rsidR="003E3400" w:rsidRPr="00E55AC1" w:rsidRDefault="003E3400" w:rsidP="00E13879">
            <w:r w:rsidRPr="00984DEC">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6017851A" w14:textId="77777777" w:rsidR="003E3400" w:rsidRPr="00E55AC1" w:rsidRDefault="003E3400" w:rsidP="00E13879">
            <w:r w:rsidRPr="00984DEC">
              <w:t>1</w:t>
            </w:r>
          </w:p>
        </w:tc>
      </w:tr>
      <w:tr w:rsidR="003E3400" w:rsidRPr="00984DEC" w14:paraId="1476F6BB" w14:textId="77777777" w:rsidTr="00E13879">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7B824066" w14:textId="77777777" w:rsidR="003E3400" w:rsidRPr="00E55AC1" w:rsidRDefault="003E3400" w:rsidP="00E13879">
            <w:pPr>
              <w:jc w:val="center"/>
              <w:rPr>
                <w:bCs/>
              </w:rPr>
            </w:pPr>
            <w:r w:rsidRPr="00984DEC">
              <w:t>6</w:t>
            </w:r>
          </w:p>
        </w:tc>
        <w:tc>
          <w:tcPr>
            <w:tcW w:w="6015" w:type="dxa"/>
            <w:tcBorders>
              <w:top w:val="single" w:sz="4" w:space="0" w:color="auto"/>
              <w:left w:val="nil"/>
              <w:bottom w:val="single" w:sz="4" w:space="0" w:color="auto"/>
              <w:right w:val="single" w:sz="4" w:space="0" w:color="000000"/>
            </w:tcBorders>
            <w:shd w:val="clear" w:color="auto" w:fill="auto"/>
            <w:noWrap/>
          </w:tcPr>
          <w:p w14:paraId="4EED7B19" w14:textId="77777777" w:rsidR="003E3400" w:rsidRPr="00E55AC1" w:rsidRDefault="003E3400" w:rsidP="00E13879">
            <w:r w:rsidRPr="00984DEC">
              <w:t>Технічне обслуговування – заміна оливи двигуна та фільтрів</w:t>
            </w:r>
          </w:p>
        </w:tc>
        <w:tc>
          <w:tcPr>
            <w:tcW w:w="1276" w:type="dxa"/>
            <w:tcBorders>
              <w:top w:val="single" w:sz="4" w:space="0" w:color="auto"/>
              <w:left w:val="nil"/>
              <w:bottom w:val="single" w:sz="4" w:space="0" w:color="auto"/>
              <w:right w:val="single" w:sz="4" w:space="0" w:color="000000"/>
            </w:tcBorders>
            <w:shd w:val="clear" w:color="auto" w:fill="auto"/>
            <w:noWrap/>
          </w:tcPr>
          <w:p w14:paraId="07983EA2" w14:textId="77777777" w:rsidR="003E3400" w:rsidRPr="00E55AC1" w:rsidRDefault="003E3400" w:rsidP="00E13879">
            <w:r w:rsidRPr="00984DEC">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76A78A71" w14:textId="77777777" w:rsidR="003E3400" w:rsidRPr="00E55AC1" w:rsidRDefault="003E3400" w:rsidP="00E13879">
            <w:r w:rsidRPr="00984DEC">
              <w:t>1</w:t>
            </w:r>
          </w:p>
        </w:tc>
      </w:tr>
      <w:tr w:rsidR="003E3400" w:rsidRPr="00984DEC" w14:paraId="64ABDC8A" w14:textId="77777777" w:rsidTr="00E13879">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32E42A24" w14:textId="77777777" w:rsidR="003E3400" w:rsidRPr="00E55AC1" w:rsidRDefault="003E3400" w:rsidP="00E13879">
            <w:pPr>
              <w:jc w:val="center"/>
              <w:rPr>
                <w:bCs/>
              </w:rPr>
            </w:pPr>
            <w:r w:rsidRPr="00984DEC">
              <w:t>7</w:t>
            </w:r>
          </w:p>
        </w:tc>
        <w:tc>
          <w:tcPr>
            <w:tcW w:w="6015" w:type="dxa"/>
            <w:tcBorders>
              <w:top w:val="single" w:sz="4" w:space="0" w:color="auto"/>
              <w:left w:val="nil"/>
              <w:bottom w:val="single" w:sz="4" w:space="0" w:color="auto"/>
              <w:right w:val="single" w:sz="4" w:space="0" w:color="000000"/>
            </w:tcBorders>
            <w:shd w:val="clear" w:color="auto" w:fill="auto"/>
            <w:noWrap/>
          </w:tcPr>
          <w:p w14:paraId="7631887B" w14:textId="77777777" w:rsidR="003E3400" w:rsidRPr="00E55AC1" w:rsidRDefault="003E3400" w:rsidP="00E13879">
            <w:r w:rsidRPr="00984DEC">
              <w:t xml:space="preserve">Заміна пасу генератора та натяжного механізму </w:t>
            </w:r>
          </w:p>
        </w:tc>
        <w:tc>
          <w:tcPr>
            <w:tcW w:w="1276" w:type="dxa"/>
            <w:tcBorders>
              <w:top w:val="single" w:sz="4" w:space="0" w:color="auto"/>
              <w:left w:val="nil"/>
              <w:bottom w:val="single" w:sz="4" w:space="0" w:color="auto"/>
              <w:right w:val="single" w:sz="4" w:space="0" w:color="000000"/>
            </w:tcBorders>
            <w:shd w:val="clear" w:color="auto" w:fill="auto"/>
            <w:noWrap/>
          </w:tcPr>
          <w:p w14:paraId="654DDBFB" w14:textId="77777777" w:rsidR="003E3400" w:rsidRPr="00E55AC1" w:rsidRDefault="003E3400" w:rsidP="00E13879">
            <w:r w:rsidRPr="00984DEC">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76FD0B6A" w14:textId="77777777" w:rsidR="003E3400" w:rsidRPr="00E55AC1" w:rsidRDefault="003E3400" w:rsidP="00E13879">
            <w:r w:rsidRPr="00984DEC">
              <w:t>1</w:t>
            </w:r>
          </w:p>
        </w:tc>
      </w:tr>
      <w:tr w:rsidR="003E3400" w:rsidRPr="00D7647D" w14:paraId="02415810" w14:textId="77777777" w:rsidTr="00E13879">
        <w:trPr>
          <w:trHeight w:val="271"/>
        </w:trPr>
        <w:tc>
          <w:tcPr>
            <w:tcW w:w="9781" w:type="dxa"/>
            <w:gridSpan w:val="4"/>
            <w:tcBorders>
              <w:top w:val="nil"/>
              <w:left w:val="single" w:sz="4" w:space="0" w:color="auto"/>
              <w:bottom w:val="single" w:sz="4" w:space="0" w:color="auto"/>
              <w:right w:val="single" w:sz="4" w:space="0" w:color="000000"/>
            </w:tcBorders>
            <w:shd w:val="clear" w:color="auto" w:fill="auto"/>
            <w:noWrap/>
          </w:tcPr>
          <w:p w14:paraId="30387DDD" w14:textId="77777777" w:rsidR="003E3400" w:rsidRPr="00D7647D" w:rsidRDefault="003E3400" w:rsidP="00E13879">
            <w:pPr>
              <w:rPr>
                <w:b/>
              </w:rPr>
            </w:pPr>
            <w:r w:rsidRPr="00D7647D">
              <w:rPr>
                <w:b/>
              </w:rPr>
              <w:t>Використані матеріали та запчастини:</w:t>
            </w:r>
          </w:p>
        </w:tc>
      </w:tr>
      <w:tr w:rsidR="003E3400" w:rsidRPr="00D7647D" w14:paraId="2111BC76" w14:textId="77777777" w:rsidTr="00E13879">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1FDC09F3" w14:textId="77777777" w:rsidR="003E3400" w:rsidRPr="00BC639B" w:rsidRDefault="003E3400" w:rsidP="00E13879">
            <w:pPr>
              <w:jc w:val="center"/>
              <w:rPr>
                <w:bCs/>
              </w:rPr>
            </w:pPr>
            <w:r>
              <w:t>1</w:t>
            </w:r>
          </w:p>
        </w:tc>
        <w:tc>
          <w:tcPr>
            <w:tcW w:w="6015" w:type="dxa"/>
            <w:tcBorders>
              <w:top w:val="single" w:sz="4" w:space="0" w:color="auto"/>
              <w:left w:val="nil"/>
              <w:bottom w:val="single" w:sz="4" w:space="0" w:color="auto"/>
              <w:right w:val="single" w:sz="4" w:space="0" w:color="000000"/>
            </w:tcBorders>
            <w:shd w:val="clear" w:color="auto" w:fill="auto"/>
            <w:noWrap/>
          </w:tcPr>
          <w:p w14:paraId="5776623B" w14:textId="77777777" w:rsidR="003E3400" w:rsidRPr="00E55AC1" w:rsidRDefault="003E3400" w:rsidP="00E13879">
            <w:r w:rsidRPr="00D7647D">
              <w:t>Олива 0W30 5л</w:t>
            </w:r>
          </w:p>
        </w:tc>
        <w:tc>
          <w:tcPr>
            <w:tcW w:w="1276" w:type="dxa"/>
            <w:tcBorders>
              <w:top w:val="single" w:sz="4" w:space="0" w:color="auto"/>
              <w:left w:val="nil"/>
              <w:bottom w:val="single" w:sz="4" w:space="0" w:color="auto"/>
              <w:right w:val="single" w:sz="4" w:space="0" w:color="000000"/>
            </w:tcBorders>
            <w:shd w:val="clear" w:color="auto" w:fill="auto"/>
            <w:noWrap/>
          </w:tcPr>
          <w:p w14:paraId="73A34FB1" w14:textId="77777777" w:rsidR="003E3400" w:rsidRPr="00E55AC1" w:rsidRDefault="003E3400" w:rsidP="00E13879">
            <w:proofErr w:type="spellStart"/>
            <w:r w:rsidRPr="00D7647D">
              <w:t>шт</w:t>
            </w:r>
            <w:proofErr w:type="spellEnd"/>
          </w:p>
        </w:tc>
        <w:tc>
          <w:tcPr>
            <w:tcW w:w="1984" w:type="dxa"/>
            <w:tcBorders>
              <w:top w:val="single" w:sz="4" w:space="0" w:color="auto"/>
              <w:left w:val="nil"/>
              <w:bottom w:val="single" w:sz="4" w:space="0" w:color="auto"/>
              <w:right w:val="single" w:sz="4" w:space="0" w:color="000000"/>
            </w:tcBorders>
            <w:shd w:val="clear" w:color="auto" w:fill="auto"/>
            <w:noWrap/>
          </w:tcPr>
          <w:p w14:paraId="5B352678" w14:textId="77777777" w:rsidR="003E3400" w:rsidRPr="00E55AC1" w:rsidRDefault="003E3400" w:rsidP="00E13879">
            <w:r w:rsidRPr="00D7647D">
              <w:t>1</w:t>
            </w:r>
          </w:p>
        </w:tc>
      </w:tr>
      <w:tr w:rsidR="003E3400" w:rsidRPr="00D7647D" w14:paraId="28931198" w14:textId="77777777" w:rsidTr="00E13879">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4077BFCD" w14:textId="77777777" w:rsidR="003E3400" w:rsidRPr="00BC639B" w:rsidRDefault="003E3400" w:rsidP="00E13879">
            <w:pPr>
              <w:jc w:val="center"/>
              <w:rPr>
                <w:bCs/>
              </w:rPr>
            </w:pPr>
            <w:r>
              <w:t>2</w:t>
            </w:r>
          </w:p>
        </w:tc>
        <w:tc>
          <w:tcPr>
            <w:tcW w:w="6015" w:type="dxa"/>
            <w:tcBorders>
              <w:top w:val="single" w:sz="4" w:space="0" w:color="auto"/>
              <w:left w:val="nil"/>
              <w:bottom w:val="single" w:sz="4" w:space="0" w:color="auto"/>
              <w:right w:val="single" w:sz="4" w:space="0" w:color="000000"/>
            </w:tcBorders>
            <w:shd w:val="clear" w:color="auto" w:fill="auto"/>
            <w:noWrap/>
          </w:tcPr>
          <w:p w14:paraId="4D05F982" w14:textId="77777777" w:rsidR="003E3400" w:rsidRPr="00E55AC1" w:rsidRDefault="003E3400" w:rsidP="00E13879">
            <w:r w:rsidRPr="00D7647D">
              <w:t>Фільтр оливи моторної</w:t>
            </w:r>
          </w:p>
        </w:tc>
        <w:tc>
          <w:tcPr>
            <w:tcW w:w="1276" w:type="dxa"/>
            <w:tcBorders>
              <w:top w:val="single" w:sz="4" w:space="0" w:color="auto"/>
              <w:left w:val="nil"/>
              <w:bottom w:val="single" w:sz="4" w:space="0" w:color="auto"/>
              <w:right w:val="single" w:sz="4" w:space="0" w:color="000000"/>
            </w:tcBorders>
            <w:shd w:val="clear" w:color="auto" w:fill="auto"/>
            <w:noWrap/>
          </w:tcPr>
          <w:p w14:paraId="7941C87D" w14:textId="77777777" w:rsidR="003E3400" w:rsidRPr="00E55AC1" w:rsidRDefault="003E3400" w:rsidP="00E13879">
            <w:proofErr w:type="spellStart"/>
            <w:r w:rsidRPr="00D7647D">
              <w:t>шт</w:t>
            </w:r>
            <w:proofErr w:type="spellEnd"/>
          </w:p>
        </w:tc>
        <w:tc>
          <w:tcPr>
            <w:tcW w:w="1984" w:type="dxa"/>
            <w:tcBorders>
              <w:top w:val="single" w:sz="4" w:space="0" w:color="auto"/>
              <w:left w:val="nil"/>
              <w:bottom w:val="single" w:sz="4" w:space="0" w:color="auto"/>
              <w:right w:val="single" w:sz="4" w:space="0" w:color="000000"/>
            </w:tcBorders>
            <w:shd w:val="clear" w:color="auto" w:fill="auto"/>
            <w:noWrap/>
          </w:tcPr>
          <w:p w14:paraId="6BB56290" w14:textId="77777777" w:rsidR="003E3400" w:rsidRPr="00E55AC1" w:rsidRDefault="003E3400" w:rsidP="00E13879">
            <w:r w:rsidRPr="00D7647D">
              <w:t>1</w:t>
            </w:r>
          </w:p>
        </w:tc>
      </w:tr>
      <w:tr w:rsidR="003E3400" w:rsidRPr="00D7647D" w14:paraId="01EEEAB2" w14:textId="77777777" w:rsidTr="00E13879">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2D16C19F" w14:textId="77777777" w:rsidR="003E3400" w:rsidRPr="00E55AC1" w:rsidRDefault="003E3400" w:rsidP="00E13879">
            <w:pPr>
              <w:jc w:val="center"/>
              <w:rPr>
                <w:bCs/>
              </w:rPr>
            </w:pPr>
            <w:r>
              <w:rPr>
                <w:bCs/>
              </w:rPr>
              <w:t>3</w:t>
            </w:r>
          </w:p>
        </w:tc>
        <w:tc>
          <w:tcPr>
            <w:tcW w:w="6015" w:type="dxa"/>
            <w:tcBorders>
              <w:top w:val="single" w:sz="4" w:space="0" w:color="auto"/>
              <w:left w:val="nil"/>
              <w:bottom w:val="single" w:sz="4" w:space="0" w:color="auto"/>
              <w:right w:val="single" w:sz="4" w:space="0" w:color="000000"/>
            </w:tcBorders>
            <w:shd w:val="clear" w:color="auto" w:fill="auto"/>
            <w:noWrap/>
          </w:tcPr>
          <w:p w14:paraId="5D0EBC96" w14:textId="77777777" w:rsidR="003E3400" w:rsidRPr="00E55AC1" w:rsidRDefault="003E3400" w:rsidP="00E13879">
            <w:r w:rsidRPr="00D7647D">
              <w:t>Фільтр повітряний</w:t>
            </w:r>
          </w:p>
        </w:tc>
        <w:tc>
          <w:tcPr>
            <w:tcW w:w="1276" w:type="dxa"/>
            <w:tcBorders>
              <w:top w:val="single" w:sz="4" w:space="0" w:color="auto"/>
              <w:left w:val="nil"/>
              <w:bottom w:val="single" w:sz="4" w:space="0" w:color="auto"/>
              <w:right w:val="single" w:sz="4" w:space="0" w:color="000000"/>
            </w:tcBorders>
            <w:shd w:val="clear" w:color="auto" w:fill="auto"/>
            <w:noWrap/>
          </w:tcPr>
          <w:p w14:paraId="1965BFCE" w14:textId="77777777" w:rsidR="003E3400" w:rsidRPr="00E55AC1" w:rsidRDefault="003E3400" w:rsidP="00E13879">
            <w:proofErr w:type="spellStart"/>
            <w:r w:rsidRPr="00D7647D">
              <w:t>шт</w:t>
            </w:r>
            <w:proofErr w:type="spellEnd"/>
          </w:p>
        </w:tc>
        <w:tc>
          <w:tcPr>
            <w:tcW w:w="1984" w:type="dxa"/>
            <w:tcBorders>
              <w:top w:val="single" w:sz="4" w:space="0" w:color="auto"/>
              <w:left w:val="nil"/>
              <w:bottom w:val="single" w:sz="4" w:space="0" w:color="auto"/>
              <w:right w:val="single" w:sz="4" w:space="0" w:color="000000"/>
            </w:tcBorders>
            <w:shd w:val="clear" w:color="auto" w:fill="auto"/>
            <w:noWrap/>
          </w:tcPr>
          <w:p w14:paraId="6F7BF83B" w14:textId="77777777" w:rsidR="003E3400" w:rsidRPr="00E55AC1" w:rsidRDefault="003E3400" w:rsidP="00E13879">
            <w:r w:rsidRPr="00D7647D">
              <w:t>1</w:t>
            </w:r>
          </w:p>
        </w:tc>
      </w:tr>
      <w:tr w:rsidR="003E3400" w:rsidRPr="00D7647D" w14:paraId="7E0A16E2" w14:textId="77777777" w:rsidTr="00E13879">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45AE5A7F" w14:textId="77777777" w:rsidR="003E3400" w:rsidRPr="00E55AC1" w:rsidRDefault="003E3400" w:rsidP="00E13879">
            <w:pPr>
              <w:jc w:val="center"/>
              <w:rPr>
                <w:bCs/>
              </w:rPr>
            </w:pPr>
            <w:r>
              <w:rPr>
                <w:bCs/>
              </w:rPr>
              <w:t>4</w:t>
            </w:r>
          </w:p>
        </w:tc>
        <w:tc>
          <w:tcPr>
            <w:tcW w:w="6015" w:type="dxa"/>
            <w:tcBorders>
              <w:top w:val="single" w:sz="4" w:space="0" w:color="auto"/>
              <w:left w:val="nil"/>
              <w:bottom w:val="single" w:sz="4" w:space="0" w:color="auto"/>
              <w:right w:val="single" w:sz="4" w:space="0" w:color="000000"/>
            </w:tcBorders>
            <w:shd w:val="clear" w:color="auto" w:fill="auto"/>
            <w:noWrap/>
          </w:tcPr>
          <w:p w14:paraId="4CD29DF1" w14:textId="77777777" w:rsidR="003E3400" w:rsidRPr="00E55AC1" w:rsidRDefault="003E3400" w:rsidP="00E13879">
            <w:r w:rsidRPr="00D7647D">
              <w:t>Фільтр паливний</w:t>
            </w:r>
          </w:p>
        </w:tc>
        <w:tc>
          <w:tcPr>
            <w:tcW w:w="1276" w:type="dxa"/>
            <w:tcBorders>
              <w:top w:val="single" w:sz="4" w:space="0" w:color="auto"/>
              <w:left w:val="nil"/>
              <w:bottom w:val="single" w:sz="4" w:space="0" w:color="auto"/>
              <w:right w:val="single" w:sz="4" w:space="0" w:color="000000"/>
            </w:tcBorders>
            <w:shd w:val="clear" w:color="auto" w:fill="auto"/>
            <w:noWrap/>
          </w:tcPr>
          <w:p w14:paraId="4702154B" w14:textId="77777777" w:rsidR="003E3400" w:rsidRPr="00E55AC1" w:rsidRDefault="003E3400" w:rsidP="00E13879">
            <w:proofErr w:type="spellStart"/>
            <w:r w:rsidRPr="00D7647D">
              <w:t>шт</w:t>
            </w:r>
            <w:proofErr w:type="spellEnd"/>
          </w:p>
        </w:tc>
        <w:tc>
          <w:tcPr>
            <w:tcW w:w="1984" w:type="dxa"/>
            <w:tcBorders>
              <w:top w:val="single" w:sz="4" w:space="0" w:color="auto"/>
              <w:left w:val="nil"/>
              <w:bottom w:val="single" w:sz="4" w:space="0" w:color="auto"/>
              <w:right w:val="single" w:sz="4" w:space="0" w:color="000000"/>
            </w:tcBorders>
            <w:shd w:val="clear" w:color="auto" w:fill="auto"/>
            <w:noWrap/>
          </w:tcPr>
          <w:p w14:paraId="35F7C9EB" w14:textId="77777777" w:rsidR="003E3400" w:rsidRPr="00E55AC1" w:rsidRDefault="003E3400" w:rsidP="00E13879">
            <w:r w:rsidRPr="00D7647D">
              <w:t>1</w:t>
            </w:r>
          </w:p>
        </w:tc>
      </w:tr>
      <w:tr w:rsidR="003E3400" w:rsidRPr="00D7647D" w14:paraId="529AD75B" w14:textId="77777777" w:rsidTr="00E13879">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641CC620" w14:textId="77777777" w:rsidR="003E3400" w:rsidRPr="00E55AC1" w:rsidRDefault="003E3400" w:rsidP="00E13879">
            <w:pPr>
              <w:jc w:val="center"/>
              <w:rPr>
                <w:bCs/>
              </w:rPr>
            </w:pPr>
            <w:r>
              <w:rPr>
                <w:bCs/>
              </w:rPr>
              <w:t>5</w:t>
            </w:r>
          </w:p>
        </w:tc>
        <w:tc>
          <w:tcPr>
            <w:tcW w:w="6015" w:type="dxa"/>
            <w:tcBorders>
              <w:top w:val="single" w:sz="4" w:space="0" w:color="auto"/>
              <w:left w:val="nil"/>
              <w:bottom w:val="single" w:sz="4" w:space="0" w:color="auto"/>
              <w:right w:val="single" w:sz="4" w:space="0" w:color="000000"/>
            </w:tcBorders>
            <w:shd w:val="clear" w:color="auto" w:fill="auto"/>
            <w:noWrap/>
          </w:tcPr>
          <w:p w14:paraId="3EE9945D" w14:textId="77777777" w:rsidR="003E3400" w:rsidRPr="00E55AC1" w:rsidRDefault="003E3400" w:rsidP="00E13879">
            <w:r w:rsidRPr="00D7647D">
              <w:t xml:space="preserve">Фільтр салону </w:t>
            </w:r>
          </w:p>
        </w:tc>
        <w:tc>
          <w:tcPr>
            <w:tcW w:w="1276" w:type="dxa"/>
            <w:tcBorders>
              <w:top w:val="single" w:sz="4" w:space="0" w:color="auto"/>
              <w:left w:val="nil"/>
              <w:bottom w:val="single" w:sz="4" w:space="0" w:color="auto"/>
              <w:right w:val="single" w:sz="4" w:space="0" w:color="000000"/>
            </w:tcBorders>
            <w:shd w:val="clear" w:color="auto" w:fill="auto"/>
            <w:noWrap/>
          </w:tcPr>
          <w:p w14:paraId="21ED8C5A" w14:textId="77777777" w:rsidR="003E3400" w:rsidRPr="00E55AC1" w:rsidRDefault="003E3400" w:rsidP="00E13879">
            <w:proofErr w:type="spellStart"/>
            <w:r w:rsidRPr="00D7647D">
              <w:t>шт</w:t>
            </w:r>
            <w:proofErr w:type="spellEnd"/>
          </w:p>
        </w:tc>
        <w:tc>
          <w:tcPr>
            <w:tcW w:w="1984" w:type="dxa"/>
            <w:tcBorders>
              <w:top w:val="single" w:sz="4" w:space="0" w:color="auto"/>
              <w:left w:val="nil"/>
              <w:bottom w:val="single" w:sz="4" w:space="0" w:color="auto"/>
              <w:right w:val="single" w:sz="4" w:space="0" w:color="000000"/>
            </w:tcBorders>
            <w:shd w:val="clear" w:color="auto" w:fill="auto"/>
            <w:noWrap/>
          </w:tcPr>
          <w:p w14:paraId="312E26FF" w14:textId="77777777" w:rsidR="003E3400" w:rsidRPr="00E55AC1" w:rsidRDefault="003E3400" w:rsidP="00E13879">
            <w:r w:rsidRPr="00D7647D">
              <w:t>1</w:t>
            </w:r>
          </w:p>
        </w:tc>
      </w:tr>
      <w:tr w:rsidR="003E3400" w:rsidRPr="00D7647D" w14:paraId="65198FB5" w14:textId="77777777" w:rsidTr="00E13879">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1944AC48" w14:textId="77777777" w:rsidR="003E3400" w:rsidRPr="00E55AC1" w:rsidRDefault="003E3400" w:rsidP="00E13879">
            <w:pPr>
              <w:jc w:val="center"/>
              <w:rPr>
                <w:bCs/>
              </w:rPr>
            </w:pPr>
            <w:r>
              <w:rPr>
                <w:bCs/>
              </w:rPr>
              <w:t>6</w:t>
            </w:r>
          </w:p>
        </w:tc>
        <w:tc>
          <w:tcPr>
            <w:tcW w:w="6015" w:type="dxa"/>
            <w:tcBorders>
              <w:top w:val="single" w:sz="4" w:space="0" w:color="auto"/>
              <w:left w:val="nil"/>
              <w:bottom w:val="single" w:sz="4" w:space="0" w:color="auto"/>
              <w:right w:val="single" w:sz="4" w:space="0" w:color="000000"/>
            </w:tcBorders>
            <w:shd w:val="clear" w:color="auto" w:fill="auto"/>
            <w:noWrap/>
          </w:tcPr>
          <w:p w14:paraId="7A92010C" w14:textId="77777777" w:rsidR="003E3400" w:rsidRPr="00E55AC1" w:rsidRDefault="003E3400" w:rsidP="00E13879">
            <w:r w:rsidRPr="00D7647D">
              <w:t>Датчик температури охолоджуючої рідини</w:t>
            </w:r>
          </w:p>
        </w:tc>
        <w:tc>
          <w:tcPr>
            <w:tcW w:w="1276" w:type="dxa"/>
            <w:tcBorders>
              <w:top w:val="single" w:sz="4" w:space="0" w:color="auto"/>
              <w:left w:val="nil"/>
              <w:bottom w:val="single" w:sz="4" w:space="0" w:color="auto"/>
              <w:right w:val="single" w:sz="4" w:space="0" w:color="000000"/>
            </w:tcBorders>
            <w:shd w:val="clear" w:color="auto" w:fill="auto"/>
            <w:noWrap/>
          </w:tcPr>
          <w:p w14:paraId="4E3F20B8" w14:textId="77777777" w:rsidR="003E3400" w:rsidRPr="00E55AC1" w:rsidRDefault="003E3400" w:rsidP="00E13879">
            <w:proofErr w:type="spellStart"/>
            <w:r w:rsidRPr="00D7647D">
              <w:t>шт</w:t>
            </w:r>
            <w:proofErr w:type="spellEnd"/>
          </w:p>
        </w:tc>
        <w:tc>
          <w:tcPr>
            <w:tcW w:w="1984" w:type="dxa"/>
            <w:tcBorders>
              <w:top w:val="single" w:sz="4" w:space="0" w:color="auto"/>
              <w:left w:val="nil"/>
              <w:bottom w:val="single" w:sz="4" w:space="0" w:color="auto"/>
              <w:right w:val="single" w:sz="4" w:space="0" w:color="000000"/>
            </w:tcBorders>
            <w:shd w:val="clear" w:color="auto" w:fill="auto"/>
            <w:noWrap/>
          </w:tcPr>
          <w:p w14:paraId="66D71A51" w14:textId="77777777" w:rsidR="003E3400" w:rsidRPr="00E55AC1" w:rsidRDefault="003E3400" w:rsidP="00E13879">
            <w:r w:rsidRPr="00D7647D">
              <w:t>1</w:t>
            </w:r>
          </w:p>
        </w:tc>
      </w:tr>
      <w:tr w:rsidR="003E3400" w:rsidRPr="00D7647D" w14:paraId="7CCD1171" w14:textId="77777777" w:rsidTr="00E13879">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20AAFD61" w14:textId="77777777" w:rsidR="003E3400" w:rsidRPr="00E55AC1" w:rsidRDefault="003E3400" w:rsidP="00E13879">
            <w:pPr>
              <w:jc w:val="center"/>
              <w:rPr>
                <w:bCs/>
              </w:rPr>
            </w:pPr>
            <w:r>
              <w:rPr>
                <w:bCs/>
              </w:rPr>
              <w:t>7</w:t>
            </w:r>
          </w:p>
        </w:tc>
        <w:tc>
          <w:tcPr>
            <w:tcW w:w="6015" w:type="dxa"/>
            <w:tcBorders>
              <w:top w:val="single" w:sz="4" w:space="0" w:color="auto"/>
              <w:left w:val="nil"/>
              <w:bottom w:val="single" w:sz="4" w:space="0" w:color="auto"/>
              <w:right w:val="single" w:sz="4" w:space="0" w:color="000000"/>
            </w:tcBorders>
            <w:shd w:val="clear" w:color="auto" w:fill="auto"/>
            <w:noWrap/>
          </w:tcPr>
          <w:p w14:paraId="5AC737EC" w14:textId="77777777" w:rsidR="003E3400" w:rsidRPr="00E55AC1" w:rsidRDefault="003E3400" w:rsidP="00E13879">
            <w:r w:rsidRPr="00D7647D">
              <w:t>Комплект пасу ГРМ</w:t>
            </w:r>
          </w:p>
        </w:tc>
        <w:tc>
          <w:tcPr>
            <w:tcW w:w="1276" w:type="dxa"/>
            <w:tcBorders>
              <w:top w:val="single" w:sz="4" w:space="0" w:color="auto"/>
              <w:left w:val="nil"/>
              <w:bottom w:val="single" w:sz="4" w:space="0" w:color="auto"/>
              <w:right w:val="single" w:sz="4" w:space="0" w:color="000000"/>
            </w:tcBorders>
            <w:shd w:val="clear" w:color="auto" w:fill="auto"/>
            <w:noWrap/>
          </w:tcPr>
          <w:p w14:paraId="27B92FBA" w14:textId="77777777" w:rsidR="003E3400" w:rsidRPr="00E55AC1" w:rsidRDefault="003E3400" w:rsidP="00E13879">
            <w:proofErr w:type="spellStart"/>
            <w:r w:rsidRPr="00D7647D">
              <w:t>шт</w:t>
            </w:r>
            <w:proofErr w:type="spellEnd"/>
          </w:p>
        </w:tc>
        <w:tc>
          <w:tcPr>
            <w:tcW w:w="1984" w:type="dxa"/>
            <w:tcBorders>
              <w:top w:val="single" w:sz="4" w:space="0" w:color="auto"/>
              <w:left w:val="nil"/>
              <w:bottom w:val="single" w:sz="4" w:space="0" w:color="auto"/>
              <w:right w:val="single" w:sz="4" w:space="0" w:color="000000"/>
            </w:tcBorders>
            <w:shd w:val="clear" w:color="auto" w:fill="auto"/>
            <w:noWrap/>
          </w:tcPr>
          <w:p w14:paraId="0668C7FE" w14:textId="77777777" w:rsidR="003E3400" w:rsidRPr="00E55AC1" w:rsidRDefault="003E3400" w:rsidP="00E13879">
            <w:r w:rsidRPr="00D7647D">
              <w:t>1</w:t>
            </w:r>
          </w:p>
        </w:tc>
      </w:tr>
      <w:tr w:rsidR="003E3400" w:rsidRPr="00D7647D" w14:paraId="79876588" w14:textId="77777777" w:rsidTr="00E13879">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622328C4" w14:textId="77777777" w:rsidR="003E3400" w:rsidRPr="00E55AC1" w:rsidRDefault="003E3400" w:rsidP="00E13879">
            <w:pPr>
              <w:jc w:val="center"/>
              <w:rPr>
                <w:bCs/>
              </w:rPr>
            </w:pPr>
            <w:r>
              <w:rPr>
                <w:bCs/>
              </w:rPr>
              <w:t>8</w:t>
            </w:r>
          </w:p>
        </w:tc>
        <w:tc>
          <w:tcPr>
            <w:tcW w:w="6015" w:type="dxa"/>
            <w:tcBorders>
              <w:top w:val="single" w:sz="4" w:space="0" w:color="auto"/>
              <w:left w:val="nil"/>
              <w:bottom w:val="single" w:sz="4" w:space="0" w:color="auto"/>
              <w:right w:val="single" w:sz="4" w:space="0" w:color="000000"/>
            </w:tcBorders>
            <w:shd w:val="clear" w:color="auto" w:fill="auto"/>
            <w:noWrap/>
          </w:tcPr>
          <w:p w14:paraId="79DFC5D6" w14:textId="77777777" w:rsidR="003E3400" w:rsidRPr="00E55AC1" w:rsidRDefault="003E3400" w:rsidP="00E13879">
            <w:r w:rsidRPr="00D7647D">
              <w:t xml:space="preserve">Водяна помпа </w:t>
            </w:r>
          </w:p>
        </w:tc>
        <w:tc>
          <w:tcPr>
            <w:tcW w:w="1276" w:type="dxa"/>
            <w:tcBorders>
              <w:top w:val="single" w:sz="4" w:space="0" w:color="auto"/>
              <w:left w:val="nil"/>
              <w:bottom w:val="single" w:sz="4" w:space="0" w:color="auto"/>
              <w:right w:val="single" w:sz="4" w:space="0" w:color="000000"/>
            </w:tcBorders>
            <w:shd w:val="clear" w:color="auto" w:fill="auto"/>
            <w:noWrap/>
          </w:tcPr>
          <w:p w14:paraId="18B58C65" w14:textId="77777777" w:rsidR="003E3400" w:rsidRPr="00E55AC1" w:rsidRDefault="003E3400" w:rsidP="00E13879">
            <w:proofErr w:type="spellStart"/>
            <w:r w:rsidRPr="00D7647D">
              <w:t>шт</w:t>
            </w:r>
            <w:proofErr w:type="spellEnd"/>
          </w:p>
        </w:tc>
        <w:tc>
          <w:tcPr>
            <w:tcW w:w="1984" w:type="dxa"/>
            <w:tcBorders>
              <w:top w:val="single" w:sz="4" w:space="0" w:color="auto"/>
              <w:left w:val="nil"/>
              <w:bottom w:val="single" w:sz="4" w:space="0" w:color="auto"/>
              <w:right w:val="single" w:sz="4" w:space="0" w:color="000000"/>
            </w:tcBorders>
            <w:shd w:val="clear" w:color="auto" w:fill="auto"/>
            <w:noWrap/>
          </w:tcPr>
          <w:p w14:paraId="07D7B6AB" w14:textId="77777777" w:rsidR="003E3400" w:rsidRPr="00E55AC1" w:rsidRDefault="003E3400" w:rsidP="00E13879">
            <w:r w:rsidRPr="00D7647D">
              <w:t>1</w:t>
            </w:r>
          </w:p>
        </w:tc>
      </w:tr>
      <w:tr w:rsidR="003E3400" w:rsidRPr="00D7647D" w14:paraId="6126B7EA" w14:textId="77777777" w:rsidTr="00E13879">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5A4F0113" w14:textId="77777777" w:rsidR="003E3400" w:rsidRPr="00BC639B" w:rsidRDefault="003E3400" w:rsidP="00E13879">
            <w:pPr>
              <w:jc w:val="center"/>
            </w:pPr>
            <w:r>
              <w:t>9</w:t>
            </w:r>
          </w:p>
        </w:tc>
        <w:tc>
          <w:tcPr>
            <w:tcW w:w="6015" w:type="dxa"/>
            <w:tcBorders>
              <w:top w:val="single" w:sz="4" w:space="0" w:color="auto"/>
              <w:left w:val="nil"/>
              <w:bottom w:val="single" w:sz="4" w:space="0" w:color="auto"/>
              <w:right w:val="single" w:sz="4" w:space="0" w:color="000000"/>
            </w:tcBorders>
            <w:shd w:val="clear" w:color="auto" w:fill="auto"/>
            <w:noWrap/>
          </w:tcPr>
          <w:p w14:paraId="23E91AAF" w14:textId="77777777" w:rsidR="003E3400" w:rsidRPr="00D7647D" w:rsidRDefault="003E3400" w:rsidP="00E13879">
            <w:proofErr w:type="spellStart"/>
            <w:r w:rsidRPr="00D7647D">
              <w:t>Полікліновий</w:t>
            </w:r>
            <w:proofErr w:type="spellEnd"/>
            <w:r w:rsidRPr="00D7647D">
              <w:t xml:space="preserve"> ремінний комплект</w:t>
            </w:r>
          </w:p>
        </w:tc>
        <w:tc>
          <w:tcPr>
            <w:tcW w:w="1276" w:type="dxa"/>
            <w:tcBorders>
              <w:top w:val="single" w:sz="4" w:space="0" w:color="auto"/>
              <w:left w:val="nil"/>
              <w:bottom w:val="single" w:sz="4" w:space="0" w:color="auto"/>
              <w:right w:val="single" w:sz="4" w:space="0" w:color="000000"/>
            </w:tcBorders>
            <w:shd w:val="clear" w:color="auto" w:fill="auto"/>
            <w:noWrap/>
          </w:tcPr>
          <w:p w14:paraId="40B16AD0" w14:textId="77777777" w:rsidR="003E3400" w:rsidRPr="00D7647D" w:rsidRDefault="003E3400" w:rsidP="00E13879">
            <w:r w:rsidRPr="00D7647D">
              <w:t>к-т</w:t>
            </w:r>
          </w:p>
        </w:tc>
        <w:tc>
          <w:tcPr>
            <w:tcW w:w="1984" w:type="dxa"/>
            <w:tcBorders>
              <w:top w:val="single" w:sz="4" w:space="0" w:color="auto"/>
              <w:left w:val="nil"/>
              <w:bottom w:val="single" w:sz="4" w:space="0" w:color="auto"/>
              <w:right w:val="single" w:sz="4" w:space="0" w:color="000000"/>
            </w:tcBorders>
            <w:shd w:val="clear" w:color="auto" w:fill="auto"/>
            <w:noWrap/>
          </w:tcPr>
          <w:p w14:paraId="715B9316" w14:textId="77777777" w:rsidR="003E3400" w:rsidRPr="00D7647D" w:rsidRDefault="003E3400" w:rsidP="00E13879">
            <w:r w:rsidRPr="00D7647D">
              <w:t>1</w:t>
            </w:r>
          </w:p>
        </w:tc>
      </w:tr>
      <w:tr w:rsidR="003E3400" w:rsidRPr="00D7647D" w14:paraId="7F2AF7FB" w14:textId="77777777" w:rsidTr="00E13879">
        <w:trPr>
          <w:trHeight w:val="271"/>
        </w:trPr>
        <w:tc>
          <w:tcPr>
            <w:tcW w:w="9781" w:type="dxa"/>
            <w:gridSpan w:val="4"/>
            <w:tcBorders>
              <w:top w:val="single" w:sz="4" w:space="0" w:color="auto"/>
              <w:left w:val="single" w:sz="4" w:space="0" w:color="auto"/>
              <w:bottom w:val="single" w:sz="4" w:space="0" w:color="auto"/>
              <w:right w:val="single" w:sz="4" w:space="0" w:color="auto"/>
            </w:tcBorders>
            <w:shd w:val="clear" w:color="auto" w:fill="auto"/>
            <w:noWrap/>
          </w:tcPr>
          <w:p w14:paraId="256A6ED7" w14:textId="77777777" w:rsidR="003E3400" w:rsidRPr="00DE7D30" w:rsidRDefault="003E3400" w:rsidP="00E13879">
            <w:r w:rsidRPr="00D7647D">
              <w:rPr>
                <w:sz w:val="20"/>
                <w:szCs w:val="20"/>
              </w:rPr>
              <w:t xml:space="preserve">Автомобіль:  </w:t>
            </w:r>
            <w:r w:rsidRPr="009548CA">
              <w:rPr>
                <w:sz w:val="20"/>
                <w:szCs w:val="20"/>
                <w:lang w:val="en-US"/>
              </w:rPr>
              <w:t>MERCEDES</w:t>
            </w:r>
            <w:r w:rsidRPr="00D7647D">
              <w:rPr>
                <w:sz w:val="20"/>
                <w:szCs w:val="20"/>
              </w:rPr>
              <w:t>-</w:t>
            </w:r>
            <w:r w:rsidRPr="009548CA">
              <w:rPr>
                <w:sz w:val="20"/>
                <w:szCs w:val="20"/>
                <w:lang w:val="en-US"/>
              </w:rPr>
              <w:t>BENZ</w:t>
            </w:r>
            <w:r w:rsidRPr="00D7647D">
              <w:rPr>
                <w:sz w:val="20"/>
                <w:szCs w:val="20"/>
              </w:rPr>
              <w:t xml:space="preserve">, </w:t>
            </w:r>
            <w:r w:rsidRPr="009548CA">
              <w:rPr>
                <w:sz w:val="20"/>
                <w:szCs w:val="20"/>
                <w:lang w:val="en-US"/>
              </w:rPr>
              <w:t>VITO</w:t>
            </w:r>
            <w:r w:rsidRPr="00D7647D">
              <w:rPr>
                <w:sz w:val="20"/>
                <w:szCs w:val="20"/>
              </w:rPr>
              <w:t>,</w:t>
            </w:r>
            <w:r w:rsidRPr="009548CA">
              <w:rPr>
                <w:sz w:val="20"/>
                <w:szCs w:val="20"/>
              </w:rPr>
              <w:t xml:space="preserve"> 2.143, </w:t>
            </w:r>
            <w:r w:rsidRPr="00D7647D">
              <w:rPr>
                <w:sz w:val="20"/>
                <w:szCs w:val="20"/>
              </w:rPr>
              <w:t>20</w:t>
            </w:r>
            <w:r w:rsidRPr="009548CA">
              <w:rPr>
                <w:sz w:val="20"/>
                <w:szCs w:val="20"/>
              </w:rPr>
              <w:t>12</w:t>
            </w:r>
            <w:r w:rsidRPr="00D7647D">
              <w:rPr>
                <w:sz w:val="20"/>
                <w:szCs w:val="20"/>
              </w:rPr>
              <w:t xml:space="preserve"> рік випуску, </w:t>
            </w:r>
            <w:r w:rsidRPr="009548CA">
              <w:rPr>
                <w:sz w:val="20"/>
                <w:szCs w:val="20"/>
              </w:rPr>
              <w:t>дизель</w:t>
            </w:r>
            <w:r w:rsidRPr="00D7647D">
              <w:rPr>
                <w:sz w:val="20"/>
                <w:szCs w:val="20"/>
              </w:rPr>
              <w:t xml:space="preserve">, </w:t>
            </w:r>
            <w:r w:rsidRPr="009548CA">
              <w:rPr>
                <w:sz w:val="20"/>
                <w:szCs w:val="20"/>
              </w:rPr>
              <w:t>А</w:t>
            </w:r>
            <w:r w:rsidRPr="00D7647D">
              <w:rPr>
                <w:sz w:val="20"/>
                <w:szCs w:val="20"/>
              </w:rPr>
              <w:t>КПП</w:t>
            </w:r>
            <w:r w:rsidRPr="009548CA">
              <w:rPr>
                <w:sz w:val="20"/>
                <w:szCs w:val="20"/>
              </w:rPr>
              <w:t>,</w:t>
            </w:r>
            <w:r w:rsidRPr="00D7647D">
              <w:rPr>
                <w:sz w:val="20"/>
                <w:szCs w:val="20"/>
              </w:rPr>
              <w:t xml:space="preserve"> </w:t>
            </w:r>
            <w:proofErr w:type="spellStart"/>
            <w:r w:rsidRPr="00D7647D">
              <w:rPr>
                <w:sz w:val="20"/>
                <w:szCs w:val="20"/>
              </w:rPr>
              <w:t>ін.код</w:t>
            </w:r>
            <w:proofErr w:type="spellEnd"/>
            <w:r w:rsidRPr="00D7647D">
              <w:rPr>
                <w:sz w:val="20"/>
                <w:szCs w:val="20"/>
              </w:rPr>
              <w:t xml:space="preserve"> </w:t>
            </w:r>
            <w:r w:rsidRPr="009548CA">
              <w:rPr>
                <w:sz w:val="20"/>
                <w:szCs w:val="20"/>
                <w:lang w:val="en-US"/>
              </w:rPr>
              <w:t>WDF</w:t>
            </w:r>
            <w:r w:rsidRPr="00D7647D">
              <w:rPr>
                <w:sz w:val="20"/>
                <w:szCs w:val="20"/>
              </w:rPr>
              <w:t>63970513717969</w:t>
            </w:r>
          </w:p>
        </w:tc>
      </w:tr>
      <w:tr w:rsidR="003E3400" w:rsidRPr="00DE7D30" w14:paraId="5A73593E" w14:textId="77777777" w:rsidTr="00E13879">
        <w:trPr>
          <w:trHeight w:val="271"/>
        </w:trPr>
        <w:tc>
          <w:tcPr>
            <w:tcW w:w="9781" w:type="dxa"/>
            <w:gridSpan w:val="4"/>
            <w:tcBorders>
              <w:top w:val="nil"/>
              <w:left w:val="single" w:sz="4" w:space="0" w:color="auto"/>
              <w:bottom w:val="single" w:sz="4" w:space="0" w:color="auto"/>
              <w:right w:val="single" w:sz="4" w:space="0" w:color="000000"/>
            </w:tcBorders>
            <w:shd w:val="clear" w:color="auto" w:fill="auto"/>
            <w:noWrap/>
          </w:tcPr>
          <w:p w14:paraId="2E785C22" w14:textId="77777777" w:rsidR="003E3400" w:rsidRPr="00DE7D30" w:rsidRDefault="003E3400" w:rsidP="00E13879">
            <w:pPr>
              <w:rPr>
                <w:b/>
              </w:rPr>
            </w:pPr>
            <w:r w:rsidRPr="00DE7D30">
              <w:rPr>
                <w:b/>
              </w:rPr>
              <w:lastRenderedPageBreak/>
              <w:t>Найменування послуг</w:t>
            </w:r>
          </w:p>
        </w:tc>
      </w:tr>
      <w:tr w:rsidR="003E3400" w:rsidRPr="00DE7D30" w14:paraId="1F46E48C" w14:textId="77777777" w:rsidTr="00E13879">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16339803" w14:textId="77777777" w:rsidR="003E3400" w:rsidRPr="00DE7D30" w:rsidRDefault="003E3400" w:rsidP="00E13879">
            <w:pPr>
              <w:jc w:val="center"/>
            </w:pPr>
            <w:r w:rsidRPr="00DE7D30">
              <w:t>1</w:t>
            </w:r>
          </w:p>
        </w:tc>
        <w:tc>
          <w:tcPr>
            <w:tcW w:w="6015" w:type="dxa"/>
            <w:tcBorders>
              <w:top w:val="single" w:sz="4" w:space="0" w:color="auto"/>
              <w:left w:val="nil"/>
              <w:bottom w:val="single" w:sz="4" w:space="0" w:color="auto"/>
              <w:right w:val="single" w:sz="4" w:space="0" w:color="000000"/>
            </w:tcBorders>
            <w:shd w:val="clear" w:color="auto" w:fill="auto"/>
            <w:noWrap/>
          </w:tcPr>
          <w:p w14:paraId="545B6190" w14:textId="77777777" w:rsidR="003E3400" w:rsidRPr="00DE7D30" w:rsidRDefault="003E3400" w:rsidP="00E13879">
            <w:r w:rsidRPr="00DE7D30">
              <w:t>Комплексна діагностика автомобіля</w:t>
            </w:r>
          </w:p>
        </w:tc>
        <w:tc>
          <w:tcPr>
            <w:tcW w:w="1276" w:type="dxa"/>
            <w:tcBorders>
              <w:top w:val="single" w:sz="4" w:space="0" w:color="auto"/>
              <w:left w:val="nil"/>
              <w:bottom w:val="single" w:sz="4" w:space="0" w:color="auto"/>
              <w:right w:val="single" w:sz="4" w:space="0" w:color="000000"/>
            </w:tcBorders>
            <w:shd w:val="clear" w:color="auto" w:fill="auto"/>
            <w:noWrap/>
          </w:tcPr>
          <w:p w14:paraId="50BAAD2D" w14:textId="77777777" w:rsidR="003E3400" w:rsidRPr="00DE7D30" w:rsidRDefault="003E3400" w:rsidP="00E13879">
            <w:r w:rsidRPr="00DE7D30">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2492655A" w14:textId="77777777" w:rsidR="003E3400" w:rsidRPr="00DE7D30" w:rsidRDefault="003E3400" w:rsidP="00E13879">
            <w:r w:rsidRPr="00DE7D30">
              <w:t>1</w:t>
            </w:r>
          </w:p>
        </w:tc>
      </w:tr>
      <w:tr w:rsidR="003E3400" w:rsidRPr="00DE7D30" w14:paraId="2DC8312F" w14:textId="77777777" w:rsidTr="00E13879">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7DBA80D5" w14:textId="77777777" w:rsidR="003E3400" w:rsidRPr="00DE7D30" w:rsidRDefault="003E3400" w:rsidP="00E13879">
            <w:pPr>
              <w:jc w:val="center"/>
            </w:pPr>
            <w:r w:rsidRPr="00DE7D30">
              <w:t>2</w:t>
            </w:r>
          </w:p>
        </w:tc>
        <w:tc>
          <w:tcPr>
            <w:tcW w:w="6015" w:type="dxa"/>
            <w:tcBorders>
              <w:top w:val="single" w:sz="4" w:space="0" w:color="auto"/>
              <w:left w:val="nil"/>
              <w:bottom w:val="single" w:sz="4" w:space="0" w:color="auto"/>
              <w:right w:val="single" w:sz="4" w:space="0" w:color="000000"/>
            </w:tcBorders>
            <w:shd w:val="clear" w:color="auto" w:fill="auto"/>
            <w:noWrap/>
          </w:tcPr>
          <w:p w14:paraId="76ED717F" w14:textId="77777777" w:rsidR="003E3400" w:rsidRPr="00DE7D30" w:rsidRDefault="003E3400" w:rsidP="00E13879">
            <w:r w:rsidRPr="00DE7D30">
              <w:t>Технічне обслуговування – заміна оливи двигуна та фільтрів</w:t>
            </w:r>
          </w:p>
        </w:tc>
        <w:tc>
          <w:tcPr>
            <w:tcW w:w="1276" w:type="dxa"/>
            <w:tcBorders>
              <w:top w:val="single" w:sz="4" w:space="0" w:color="auto"/>
              <w:left w:val="nil"/>
              <w:bottom w:val="single" w:sz="4" w:space="0" w:color="auto"/>
              <w:right w:val="single" w:sz="4" w:space="0" w:color="000000"/>
            </w:tcBorders>
            <w:shd w:val="clear" w:color="auto" w:fill="auto"/>
            <w:noWrap/>
          </w:tcPr>
          <w:p w14:paraId="0E281ABD" w14:textId="77777777" w:rsidR="003E3400" w:rsidRPr="00DE7D30" w:rsidRDefault="003E3400" w:rsidP="00E13879">
            <w:r w:rsidRPr="00DE7D30">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3396730B" w14:textId="77777777" w:rsidR="003E3400" w:rsidRPr="00DE7D30" w:rsidRDefault="003E3400" w:rsidP="00E13879">
            <w:r w:rsidRPr="00DE7D30">
              <w:t>1</w:t>
            </w:r>
          </w:p>
        </w:tc>
      </w:tr>
      <w:tr w:rsidR="003E3400" w:rsidRPr="00DE7D30" w14:paraId="13CD292A" w14:textId="77777777" w:rsidTr="00E13879">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741396C9" w14:textId="77777777" w:rsidR="003E3400" w:rsidRPr="00DE7D30" w:rsidRDefault="003E3400" w:rsidP="00E13879">
            <w:pPr>
              <w:jc w:val="center"/>
            </w:pPr>
            <w:r w:rsidRPr="00DE7D30">
              <w:t>3</w:t>
            </w:r>
          </w:p>
        </w:tc>
        <w:tc>
          <w:tcPr>
            <w:tcW w:w="6015" w:type="dxa"/>
            <w:tcBorders>
              <w:top w:val="single" w:sz="4" w:space="0" w:color="auto"/>
              <w:left w:val="nil"/>
              <w:bottom w:val="single" w:sz="4" w:space="0" w:color="auto"/>
              <w:right w:val="single" w:sz="4" w:space="0" w:color="000000"/>
            </w:tcBorders>
            <w:shd w:val="clear" w:color="auto" w:fill="auto"/>
            <w:noWrap/>
          </w:tcPr>
          <w:p w14:paraId="2E8C9E7F" w14:textId="77777777" w:rsidR="003E3400" w:rsidRPr="00DE7D30" w:rsidRDefault="003E3400" w:rsidP="00E13879">
            <w:r w:rsidRPr="00DE7D30">
              <w:t>Заміна передніх гальмівних колодок</w:t>
            </w:r>
          </w:p>
        </w:tc>
        <w:tc>
          <w:tcPr>
            <w:tcW w:w="1276" w:type="dxa"/>
            <w:tcBorders>
              <w:top w:val="single" w:sz="4" w:space="0" w:color="auto"/>
              <w:left w:val="nil"/>
              <w:bottom w:val="single" w:sz="4" w:space="0" w:color="auto"/>
              <w:right w:val="single" w:sz="4" w:space="0" w:color="000000"/>
            </w:tcBorders>
            <w:shd w:val="clear" w:color="auto" w:fill="auto"/>
            <w:noWrap/>
          </w:tcPr>
          <w:p w14:paraId="63A9432E" w14:textId="77777777" w:rsidR="003E3400" w:rsidRPr="00DE7D30" w:rsidRDefault="003E3400" w:rsidP="00E13879">
            <w:r w:rsidRPr="00DE7D30">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6F831BC4" w14:textId="77777777" w:rsidR="003E3400" w:rsidRPr="00DE7D30" w:rsidRDefault="003E3400" w:rsidP="00E13879">
            <w:r w:rsidRPr="00DE7D30">
              <w:t>1</w:t>
            </w:r>
          </w:p>
        </w:tc>
      </w:tr>
      <w:tr w:rsidR="003E3400" w:rsidRPr="00DE7D30" w14:paraId="0DBED735" w14:textId="77777777" w:rsidTr="00E13879">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40B0E695" w14:textId="77777777" w:rsidR="003E3400" w:rsidRPr="00DE7D30" w:rsidRDefault="003E3400" w:rsidP="00E13879">
            <w:pPr>
              <w:jc w:val="center"/>
            </w:pPr>
            <w:r w:rsidRPr="00DE7D30">
              <w:t>4</w:t>
            </w:r>
          </w:p>
        </w:tc>
        <w:tc>
          <w:tcPr>
            <w:tcW w:w="6015" w:type="dxa"/>
            <w:tcBorders>
              <w:top w:val="single" w:sz="4" w:space="0" w:color="auto"/>
              <w:left w:val="nil"/>
              <w:bottom w:val="single" w:sz="4" w:space="0" w:color="auto"/>
              <w:right w:val="single" w:sz="4" w:space="0" w:color="000000"/>
            </w:tcBorders>
            <w:shd w:val="clear" w:color="auto" w:fill="auto"/>
            <w:noWrap/>
          </w:tcPr>
          <w:p w14:paraId="5D8AB00E" w14:textId="77777777" w:rsidR="003E3400" w:rsidRPr="00DE7D30" w:rsidRDefault="003E3400" w:rsidP="00E13879">
            <w:r w:rsidRPr="00DE7D30">
              <w:t>Заміна задніх гальмівних колодок</w:t>
            </w:r>
          </w:p>
        </w:tc>
        <w:tc>
          <w:tcPr>
            <w:tcW w:w="1276" w:type="dxa"/>
            <w:tcBorders>
              <w:top w:val="single" w:sz="4" w:space="0" w:color="auto"/>
              <w:left w:val="nil"/>
              <w:bottom w:val="single" w:sz="4" w:space="0" w:color="auto"/>
              <w:right w:val="single" w:sz="4" w:space="0" w:color="000000"/>
            </w:tcBorders>
            <w:shd w:val="clear" w:color="auto" w:fill="auto"/>
            <w:noWrap/>
          </w:tcPr>
          <w:p w14:paraId="2C90DF54" w14:textId="77777777" w:rsidR="003E3400" w:rsidRPr="00DE7D30" w:rsidRDefault="003E3400" w:rsidP="00E13879">
            <w:r w:rsidRPr="00DE7D30">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4CD475FA" w14:textId="77777777" w:rsidR="003E3400" w:rsidRPr="00DE7D30" w:rsidRDefault="003E3400" w:rsidP="00E13879">
            <w:r w:rsidRPr="00DE7D30">
              <w:t>1</w:t>
            </w:r>
          </w:p>
        </w:tc>
      </w:tr>
      <w:tr w:rsidR="003E3400" w:rsidRPr="00DE7D30" w14:paraId="7EAFEB6D" w14:textId="77777777" w:rsidTr="00E13879">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6D52C87E" w14:textId="77777777" w:rsidR="003E3400" w:rsidRPr="00DE7D30" w:rsidRDefault="003E3400" w:rsidP="00E13879">
            <w:pPr>
              <w:jc w:val="center"/>
            </w:pPr>
            <w:r w:rsidRPr="00DE7D30">
              <w:t>5</w:t>
            </w:r>
          </w:p>
        </w:tc>
        <w:tc>
          <w:tcPr>
            <w:tcW w:w="6015" w:type="dxa"/>
            <w:tcBorders>
              <w:top w:val="single" w:sz="4" w:space="0" w:color="auto"/>
              <w:left w:val="nil"/>
              <w:bottom w:val="single" w:sz="4" w:space="0" w:color="auto"/>
              <w:right w:val="single" w:sz="4" w:space="0" w:color="000000"/>
            </w:tcBorders>
            <w:shd w:val="clear" w:color="auto" w:fill="auto"/>
            <w:noWrap/>
          </w:tcPr>
          <w:p w14:paraId="1BE28B7A" w14:textId="77777777" w:rsidR="003E3400" w:rsidRPr="00DE7D30" w:rsidRDefault="003E3400" w:rsidP="00E13879">
            <w:r w:rsidRPr="00DE7D30">
              <w:t xml:space="preserve">Заміна хрестовини кермового валу </w:t>
            </w:r>
          </w:p>
        </w:tc>
        <w:tc>
          <w:tcPr>
            <w:tcW w:w="1276" w:type="dxa"/>
            <w:tcBorders>
              <w:top w:val="single" w:sz="4" w:space="0" w:color="auto"/>
              <w:left w:val="nil"/>
              <w:bottom w:val="single" w:sz="4" w:space="0" w:color="auto"/>
              <w:right w:val="single" w:sz="4" w:space="0" w:color="000000"/>
            </w:tcBorders>
            <w:shd w:val="clear" w:color="auto" w:fill="auto"/>
            <w:noWrap/>
          </w:tcPr>
          <w:p w14:paraId="5D0D8AFB" w14:textId="77777777" w:rsidR="003E3400" w:rsidRPr="00DE7D30" w:rsidRDefault="003E3400" w:rsidP="00E13879">
            <w:r w:rsidRPr="00DE7D30">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6B9999D8" w14:textId="77777777" w:rsidR="003E3400" w:rsidRPr="00DE7D30" w:rsidRDefault="003E3400" w:rsidP="00E13879">
            <w:r w:rsidRPr="00DE7D30">
              <w:t>1</w:t>
            </w:r>
          </w:p>
        </w:tc>
      </w:tr>
      <w:tr w:rsidR="003E3400" w:rsidRPr="00DE7D30" w14:paraId="1617431B" w14:textId="77777777" w:rsidTr="00E13879">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3DE7AD75" w14:textId="77777777" w:rsidR="003E3400" w:rsidRPr="00DE7D30" w:rsidRDefault="003E3400" w:rsidP="00E13879">
            <w:pPr>
              <w:jc w:val="center"/>
            </w:pPr>
            <w:r w:rsidRPr="00DE7D30">
              <w:t>6</w:t>
            </w:r>
          </w:p>
        </w:tc>
        <w:tc>
          <w:tcPr>
            <w:tcW w:w="6015" w:type="dxa"/>
            <w:tcBorders>
              <w:top w:val="single" w:sz="4" w:space="0" w:color="auto"/>
              <w:left w:val="nil"/>
              <w:bottom w:val="single" w:sz="4" w:space="0" w:color="auto"/>
              <w:right w:val="single" w:sz="4" w:space="0" w:color="000000"/>
            </w:tcBorders>
            <w:shd w:val="clear" w:color="auto" w:fill="auto"/>
            <w:noWrap/>
          </w:tcPr>
          <w:p w14:paraId="7BF63AE4" w14:textId="77777777" w:rsidR="003E3400" w:rsidRPr="00DE7D30" w:rsidRDefault="003E3400" w:rsidP="00E13879">
            <w:r w:rsidRPr="00DE7D30">
              <w:t xml:space="preserve">Заміна </w:t>
            </w:r>
            <w:proofErr w:type="spellStart"/>
            <w:r w:rsidRPr="00DE7D30">
              <w:t>автолампи</w:t>
            </w:r>
            <w:proofErr w:type="spellEnd"/>
            <w:r w:rsidRPr="00DE7D30">
              <w:t xml:space="preserve"> </w:t>
            </w:r>
            <w:proofErr w:type="spellStart"/>
            <w:r w:rsidRPr="00DE7D30">
              <w:t>дального</w:t>
            </w:r>
            <w:proofErr w:type="spellEnd"/>
            <w:r w:rsidRPr="00DE7D30">
              <w:t xml:space="preserve"> світла</w:t>
            </w:r>
          </w:p>
        </w:tc>
        <w:tc>
          <w:tcPr>
            <w:tcW w:w="1276" w:type="dxa"/>
            <w:tcBorders>
              <w:top w:val="single" w:sz="4" w:space="0" w:color="auto"/>
              <w:left w:val="nil"/>
              <w:bottom w:val="single" w:sz="4" w:space="0" w:color="auto"/>
              <w:right w:val="single" w:sz="4" w:space="0" w:color="000000"/>
            </w:tcBorders>
            <w:shd w:val="clear" w:color="auto" w:fill="auto"/>
            <w:noWrap/>
          </w:tcPr>
          <w:p w14:paraId="303E316B" w14:textId="77777777" w:rsidR="003E3400" w:rsidRPr="00DE7D30" w:rsidRDefault="003E3400" w:rsidP="00E13879">
            <w:r w:rsidRPr="00DE7D30">
              <w:t>послуга</w:t>
            </w:r>
          </w:p>
        </w:tc>
        <w:tc>
          <w:tcPr>
            <w:tcW w:w="1984" w:type="dxa"/>
            <w:tcBorders>
              <w:top w:val="single" w:sz="4" w:space="0" w:color="auto"/>
              <w:left w:val="nil"/>
              <w:bottom w:val="single" w:sz="4" w:space="0" w:color="auto"/>
              <w:right w:val="single" w:sz="4" w:space="0" w:color="000000"/>
            </w:tcBorders>
            <w:shd w:val="clear" w:color="auto" w:fill="auto"/>
            <w:noWrap/>
          </w:tcPr>
          <w:p w14:paraId="5CFAA19F" w14:textId="77777777" w:rsidR="003E3400" w:rsidRPr="00DE7D30" w:rsidRDefault="003E3400" w:rsidP="00E13879">
            <w:r w:rsidRPr="00DE7D30">
              <w:t>1</w:t>
            </w:r>
          </w:p>
        </w:tc>
      </w:tr>
      <w:tr w:rsidR="003E3400" w:rsidRPr="00D7647D" w14:paraId="6F4FF408" w14:textId="77777777" w:rsidTr="00E13879">
        <w:trPr>
          <w:trHeight w:val="271"/>
        </w:trPr>
        <w:tc>
          <w:tcPr>
            <w:tcW w:w="9781" w:type="dxa"/>
            <w:gridSpan w:val="4"/>
            <w:tcBorders>
              <w:top w:val="nil"/>
              <w:left w:val="single" w:sz="4" w:space="0" w:color="auto"/>
              <w:bottom w:val="single" w:sz="4" w:space="0" w:color="auto"/>
              <w:right w:val="single" w:sz="4" w:space="0" w:color="000000"/>
            </w:tcBorders>
            <w:shd w:val="clear" w:color="auto" w:fill="auto"/>
            <w:noWrap/>
          </w:tcPr>
          <w:p w14:paraId="15761D55" w14:textId="77777777" w:rsidR="003E3400" w:rsidRPr="00DE7D30" w:rsidRDefault="003E3400" w:rsidP="00E13879">
            <w:pPr>
              <w:rPr>
                <w:b/>
              </w:rPr>
            </w:pPr>
            <w:r w:rsidRPr="00DE7D30">
              <w:rPr>
                <w:b/>
              </w:rPr>
              <w:t>Використані матеріали та запчастини:</w:t>
            </w:r>
          </w:p>
        </w:tc>
      </w:tr>
      <w:tr w:rsidR="003E3400" w:rsidRPr="00DE7D30" w14:paraId="2B4E7B1A" w14:textId="77777777" w:rsidTr="00E13879">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6951D2E9" w14:textId="77777777" w:rsidR="003E3400" w:rsidRPr="00BC639B" w:rsidRDefault="003E3400" w:rsidP="00E13879">
            <w:pPr>
              <w:jc w:val="center"/>
            </w:pPr>
            <w:r>
              <w:t>1</w:t>
            </w:r>
          </w:p>
        </w:tc>
        <w:tc>
          <w:tcPr>
            <w:tcW w:w="6015" w:type="dxa"/>
            <w:tcBorders>
              <w:top w:val="single" w:sz="4" w:space="0" w:color="auto"/>
              <w:left w:val="nil"/>
              <w:bottom w:val="single" w:sz="4" w:space="0" w:color="auto"/>
              <w:right w:val="single" w:sz="4" w:space="0" w:color="000000"/>
            </w:tcBorders>
            <w:shd w:val="clear" w:color="auto" w:fill="auto"/>
            <w:noWrap/>
          </w:tcPr>
          <w:p w14:paraId="0315262A" w14:textId="77777777" w:rsidR="003E3400" w:rsidRPr="00DE7D30" w:rsidRDefault="003E3400" w:rsidP="00E13879">
            <w:r w:rsidRPr="00DE7D30">
              <w:t>Олива 5W30 (оригінал)</w:t>
            </w:r>
          </w:p>
        </w:tc>
        <w:tc>
          <w:tcPr>
            <w:tcW w:w="1276" w:type="dxa"/>
            <w:tcBorders>
              <w:top w:val="single" w:sz="4" w:space="0" w:color="auto"/>
              <w:left w:val="nil"/>
              <w:bottom w:val="single" w:sz="4" w:space="0" w:color="auto"/>
              <w:right w:val="single" w:sz="4" w:space="0" w:color="000000"/>
            </w:tcBorders>
            <w:shd w:val="clear" w:color="auto" w:fill="auto"/>
            <w:noWrap/>
          </w:tcPr>
          <w:p w14:paraId="5D65D3DA" w14:textId="77777777" w:rsidR="003E3400" w:rsidRPr="00DE7D30" w:rsidRDefault="003E3400" w:rsidP="00E13879">
            <w:r w:rsidRPr="00DE7D30">
              <w:t>л</w:t>
            </w:r>
          </w:p>
        </w:tc>
        <w:tc>
          <w:tcPr>
            <w:tcW w:w="1984" w:type="dxa"/>
            <w:tcBorders>
              <w:top w:val="single" w:sz="4" w:space="0" w:color="auto"/>
              <w:left w:val="nil"/>
              <w:bottom w:val="single" w:sz="4" w:space="0" w:color="auto"/>
              <w:right w:val="single" w:sz="4" w:space="0" w:color="000000"/>
            </w:tcBorders>
            <w:shd w:val="clear" w:color="auto" w:fill="auto"/>
            <w:noWrap/>
          </w:tcPr>
          <w:p w14:paraId="267D2DB0" w14:textId="77777777" w:rsidR="003E3400" w:rsidRPr="00DE7D30" w:rsidRDefault="003E3400" w:rsidP="00E13879">
            <w:r w:rsidRPr="00DE7D30">
              <w:t>9</w:t>
            </w:r>
          </w:p>
        </w:tc>
      </w:tr>
      <w:tr w:rsidR="003E3400" w:rsidRPr="00DE7D30" w14:paraId="0331CEB2" w14:textId="77777777" w:rsidTr="00E13879">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7CD556D4" w14:textId="77777777" w:rsidR="003E3400" w:rsidRPr="00BC639B" w:rsidRDefault="003E3400" w:rsidP="00E13879">
            <w:pPr>
              <w:jc w:val="center"/>
            </w:pPr>
            <w:r>
              <w:t>2</w:t>
            </w:r>
          </w:p>
        </w:tc>
        <w:tc>
          <w:tcPr>
            <w:tcW w:w="6015" w:type="dxa"/>
            <w:tcBorders>
              <w:top w:val="single" w:sz="4" w:space="0" w:color="auto"/>
              <w:left w:val="nil"/>
              <w:bottom w:val="single" w:sz="4" w:space="0" w:color="auto"/>
              <w:right w:val="single" w:sz="4" w:space="0" w:color="000000"/>
            </w:tcBorders>
            <w:shd w:val="clear" w:color="auto" w:fill="auto"/>
            <w:noWrap/>
          </w:tcPr>
          <w:p w14:paraId="1F7100AC" w14:textId="77777777" w:rsidR="003E3400" w:rsidRPr="00DE7D30" w:rsidRDefault="003E3400" w:rsidP="00E13879">
            <w:r w:rsidRPr="00DE7D30">
              <w:t>Фільтр оливи моторної</w:t>
            </w:r>
          </w:p>
        </w:tc>
        <w:tc>
          <w:tcPr>
            <w:tcW w:w="1276" w:type="dxa"/>
            <w:tcBorders>
              <w:top w:val="single" w:sz="4" w:space="0" w:color="auto"/>
              <w:left w:val="nil"/>
              <w:bottom w:val="single" w:sz="4" w:space="0" w:color="auto"/>
              <w:right w:val="single" w:sz="4" w:space="0" w:color="000000"/>
            </w:tcBorders>
            <w:shd w:val="clear" w:color="auto" w:fill="auto"/>
            <w:noWrap/>
          </w:tcPr>
          <w:p w14:paraId="4D33917D" w14:textId="77777777" w:rsidR="003E3400" w:rsidRPr="00DE7D30" w:rsidRDefault="003E3400" w:rsidP="00E13879">
            <w:proofErr w:type="spellStart"/>
            <w:r w:rsidRPr="00DE7D30">
              <w:t>шт</w:t>
            </w:r>
            <w:proofErr w:type="spellEnd"/>
          </w:p>
        </w:tc>
        <w:tc>
          <w:tcPr>
            <w:tcW w:w="1984" w:type="dxa"/>
            <w:tcBorders>
              <w:top w:val="single" w:sz="4" w:space="0" w:color="auto"/>
              <w:left w:val="nil"/>
              <w:bottom w:val="single" w:sz="4" w:space="0" w:color="auto"/>
              <w:right w:val="single" w:sz="4" w:space="0" w:color="000000"/>
            </w:tcBorders>
            <w:shd w:val="clear" w:color="auto" w:fill="auto"/>
            <w:noWrap/>
          </w:tcPr>
          <w:p w14:paraId="4E613B6E" w14:textId="77777777" w:rsidR="003E3400" w:rsidRPr="00DE7D30" w:rsidRDefault="003E3400" w:rsidP="00E13879">
            <w:r w:rsidRPr="00DE7D30">
              <w:t>1</w:t>
            </w:r>
          </w:p>
        </w:tc>
      </w:tr>
      <w:tr w:rsidR="003E3400" w:rsidRPr="00DE7D30" w14:paraId="42772EE0" w14:textId="77777777" w:rsidTr="00E13879">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28D32D13" w14:textId="77777777" w:rsidR="003E3400" w:rsidRPr="00BC639B" w:rsidRDefault="003E3400" w:rsidP="00E13879">
            <w:pPr>
              <w:jc w:val="center"/>
            </w:pPr>
            <w:r>
              <w:t>3</w:t>
            </w:r>
          </w:p>
        </w:tc>
        <w:tc>
          <w:tcPr>
            <w:tcW w:w="6015" w:type="dxa"/>
            <w:tcBorders>
              <w:top w:val="single" w:sz="4" w:space="0" w:color="auto"/>
              <w:left w:val="nil"/>
              <w:bottom w:val="single" w:sz="4" w:space="0" w:color="auto"/>
              <w:right w:val="single" w:sz="4" w:space="0" w:color="000000"/>
            </w:tcBorders>
            <w:shd w:val="clear" w:color="auto" w:fill="auto"/>
            <w:noWrap/>
          </w:tcPr>
          <w:p w14:paraId="48750467" w14:textId="77777777" w:rsidR="003E3400" w:rsidRPr="00DE7D30" w:rsidRDefault="003E3400" w:rsidP="00E13879">
            <w:r w:rsidRPr="00DE7D30">
              <w:t>Фільтр повітряний</w:t>
            </w:r>
          </w:p>
        </w:tc>
        <w:tc>
          <w:tcPr>
            <w:tcW w:w="1276" w:type="dxa"/>
            <w:tcBorders>
              <w:top w:val="single" w:sz="4" w:space="0" w:color="auto"/>
              <w:left w:val="nil"/>
              <w:bottom w:val="single" w:sz="4" w:space="0" w:color="auto"/>
              <w:right w:val="single" w:sz="4" w:space="0" w:color="000000"/>
            </w:tcBorders>
            <w:shd w:val="clear" w:color="auto" w:fill="auto"/>
            <w:noWrap/>
          </w:tcPr>
          <w:p w14:paraId="4C36AD5F" w14:textId="77777777" w:rsidR="003E3400" w:rsidRPr="00DE7D30" w:rsidRDefault="003E3400" w:rsidP="00E13879">
            <w:proofErr w:type="spellStart"/>
            <w:r w:rsidRPr="00DE7D30">
              <w:t>шт</w:t>
            </w:r>
            <w:proofErr w:type="spellEnd"/>
          </w:p>
        </w:tc>
        <w:tc>
          <w:tcPr>
            <w:tcW w:w="1984" w:type="dxa"/>
            <w:tcBorders>
              <w:top w:val="single" w:sz="4" w:space="0" w:color="auto"/>
              <w:left w:val="nil"/>
              <w:bottom w:val="single" w:sz="4" w:space="0" w:color="auto"/>
              <w:right w:val="single" w:sz="4" w:space="0" w:color="000000"/>
            </w:tcBorders>
            <w:shd w:val="clear" w:color="auto" w:fill="auto"/>
            <w:noWrap/>
          </w:tcPr>
          <w:p w14:paraId="68A5FA10" w14:textId="77777777" w:rsidR="003E3400" w:rsidRPr="00DE7D30" w:rsidRDefault="003E3400" w:rsidP="00E13879">
            <w:r w:rsidRPr="00DE7D30">
              <w:t>1</w:t>
            </w:r>
          </w:p>
        </w:tc>
      </w:tr>
      <w:tr w:rsidR="003E3400" w:rsidRPr="00DE7D30" w14:paraId="77204802" w14:textId="77777777" w:rsidTr="00E13879">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714E12E6" w14:textId="77777777" w:rsidR="003E3400" w:rsidRPr="00DE7D30" w:rsidRDefault="003E3400" w:rsidP="00E13879">
            <w:pPr>
              <w:jc w:val="center"/>
            </w:pPr>
            <w:r>
              <w:t>4</w:t>
            </w:r>
          </w:p>
        </w:tc>
        <w:tc>
          <w:tcPr>
            <w:tcW w:w="6015" w:type="dxa"/>
            <w:tcBorders>
              <w:top w:val="single" w:sz="4" w:space="0" w:color="auto"/>
              <w:left w:val="nil"/>
              <w:bottom w:val="single" w:sz="4" w:space="0" w:color="auto"/>
              <w:right w:val="single" w:sz="4" w:space="0" w:color="000000"/>
            </w:tcBorders>
            <w:shd w:val="clear" w:color="auto" w:fill="auto"/>
            <w:noWrap/>
          </w:tcPr>
          <w:p w14:paraId="5B38055A" w14:textId="77777777" w:rsidR="003E3400" w:rsidRPr="00DE7D30" w:rsidRDefault="003E3400" w:rsidP="00E13879">
            <w:r w:rsidRPr="00DE7D30">
              <w:t>Фільтр паливний</w:t>
            </w:r>
          </w:p>
        </w:tc>
        <w:tc>
          <w:tcPr>
            <w:tcW w:w="1276" w:type="dxa"/>
            <w:tcBorders>
              <w:top w:val="single" w:sz="4" w:space="0" w:color="auto"/>
              <w:left w:val="nil"/>
              <w:bottom w:val="single" w:sz="4" w:space="0" w:color="auto"/>
              <w:right w:val="single" w:sz="4" w:space="0" w:color="000000"/>
            </w:tcBorders>
            <w:shd w:val="clear" w:color="auto" w:fill="auto"/>
            <w:noWrap/>
          </w:tcPr>
          <w:p w14:paraId="0F323B05" w14:textId="77777777" w:rsidR="003E3400" w:rsidRPr="00DE7D30" w:rsidRDefault="003E3400" w:rsidP="00E13879">
            <w:proofErr w:type="spellStart"/>
            <w:r w:rsidRPr="00DE7D30">
              <w:t>шт</w:t>
            </w:r>
            <w:proofErr w:type="spellEnd"/>
          </w:p>
        </w:tc>
        <w:tc>
          <w:tcPr>
            <w:tcW w:w="1984" w:type="dxa"/>
            <w:tcBorders>
              <w:top w:val="single" w:sz="4" w:space="0" w:color="auto"/>
              <w:left w:val="nil"/>
              <w:bottom w:val="single" w:sz="4" w:space="0" w:color="auto"/>
              <w:right w:val="single" w:sz="4" w:space="0" w:color="000000"/>
            </w:tcBorders>
            <w:shd w:val="clear" w:color="auto" w:fill="auto"/>
            <w:noWrap/>
          </w:tcPr>
          <w:p w14:paraId="150EE2D2" w14:textId="77777777" w:rsidR="003E3400" w:rsidRPr="00DE7D30" w:rsidRDefault="003E3400" w:rsidP="00E13879">
            <w:r w:rsidRPr="00DE7D30">
              <w:t>1</w:t>
            </w:r>
          </w:p>
        </w:tc>
      </w:tr>
      <w:tr w:rsidR="003E3400" w:rsidRPr="00DE7D30" w14:paraId="04B21279" w14:textId="77777777" w:rsidTr="00E13879">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2C777DFF" w14:textId="77777777" w:rsidR="003E3400" w:rsidRPr="00DE7D30" w:rsidRDefault="003E3400" w:rsidP="00E13879">
            <w:pPr>
              <w:jc w:val="center"/>
            </w:pPr>
            <w:r>
              <w:t>5</w:t>
            </w:r>
          </w:p>
        </w:tc>
        <w:tc>
          <w:tcPr>
            <w:tcW w:w="6015" w:type="dxa"/>
            <w:tcBorders>
              <w:top w:val="single" w:sz="4" w:space="0" w:color="auto"/>
              <w:left w:val="nil"/>
              <w:bottom w:val="single" w:sz="4" w:space="0" w:color="auto"/>
              <w:right w:val="single" w:sz="4" w:space="0" w:color="000000"/>
            </w:tcBorders>
            <w:shd w:val="clear" w:color="auto" w:fill="auto"/>
            <w:noWrap/>
          </w:tcPr>
          <w:p w14:paraId="7F29707B" w14:textId="77777777" w:rsidR="003E3400" w:rsidRPr="00DE7D30" w:rsidRDefault="003E3400" w:rsidP="00E13879">
            <w:r w:rsidRPr="00DE7D30">
              <w:t xml:space="preserve">Фільтр салону </w:t>
            </w:r>
          </w:p>
        </w:tc>
        <w:tc>
          <w:tcPr>
            <w:tcW w:w="1276" w:type="dxa"/>
            <w:tcBorders>
              <w:top w:val="single" w:sz="4" w:space="0" w:color="auto"/>
              <w:left w:val="nil"/>
              <w:bottom w:val="single" w:sz="4" w:space="0" w:color="auto"/>
              <w:right w:val="single" w:sz="4" w:space="0" w:color="000000"/>
            </w:tcBorders>
            <w:shd w:val="clear" w:color="auto" w:fill="auto"/>
            <w:noWrap/>
          </w:tcPr>
          <w:p w14:paraId="73CD1E82" w14:textId="77777777" w:rsidR="003E3400" w:rsidRPr="00DE7D30" w:rsidRDefault="003E3400" w:rsidP="00E13879">
            <w:proofErr w:type="spellStart"/>
            <w:r w:rsidRPr="00DE7D30">
              <w:t>шт</w:t>
            </w:r>
            <w:proofErr w:type="spellEnd"/>
          </w:p>
        </w:tc>
        <w:tc>
          <w:tcPr>
            <w:tcW w:w="1984" w:type="dxa"/>
            <w:tcBorders>
              <w:top w:val="single" w:sz="4" w:space="0" w:color="auto"/>
              <w:left w:val="nil"/>
              <w:bottom w:val="single" w:sz="4" w:space="0" w:color="auto"/>
              <w:right w:val="single" w:sz="4" w:space="0" w:color="000000"/>
            </w:tcBorders>
            <w:shd w:val="clear" w:color="auto" w:fill="auto"/>
            <w:noWrap/>
          </w:tcPr>
          <w:p w14:paraId="1F185CEF" w14:textId="77777777" w:rsidR="003E3400" w:rsidRPr="00DE7D30" w:rsidRDefault="003E3400" w:rsidP="00E13879">
            <w:r w:rsidRPr="00DE7D30">
              <w:t>1</w:t>
            </w:r>
          </w:p>
        </w:tc>
      </w:tr>
      <w:tr w:rsidR="003E3400" w:rsidRPr="00DE7D30" w14:paraId="3A0D25B4" w14:textId="77777777" w:rsidTr="00E13879">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3E7B50AC" w14:textId="77777777" w:rsidR="003E3400" w:rsidRPr="00DE7D30" w:rsidRDefault="003E3400" w:rsidP="00E13879">
            <w:pPr>
              <w:jc w:val="center"/>
            </w:pPr>
            <w:r>
              <w:t>6</w:t>
            </w:r>
          </w:p>
        </w:tc>
        <w:tc>
          <w:tcPr>
            <w:tcW w:w="6015" w:type="dxa"/>
            <w:tcBorders>
              <w:top w:val="single" w:sz="4" w:space="0" w:color="auto"/>
              <w:left w:val="nil"/>
              <w:bottom w:val="single" w:sz="4" w:space="0" w:color="auto"/>
              <w:right w:val="single" w:sz="4" w:space="0" w:color="000000"/>
            </w:tcBorders>
            <w:shd w:val="clear" w:color="auto" w:fill="auto"/>
            <w:noWrap/>
          </w:tcPr>
          <w:p w14:paraId="1BD2B07A" w14:textId="77777777" w:rsidR="003E3400" w:rsidRPr="00DE7D30" w:rsidRDefault="003E3400" w:rsidP="00E13879">
            <w:r w:rsidRPr="00DE7D30">
              <w:t>Хрестовина кермового валу</w:t>
            </w:r>
          </w:p>
        </w:tc>
        <w:tc>
          <w:tcPr>
            <w:tcW w:w="1276" w:type="dxa"/>
            <w:tcBorders>
              <w:top w:val="single" w:sz="4" w:space="0" w:color="auto"/>
              <w:left w:val="nil"/>
              <w:bottom w:val="single" w:sz="4" w:space="0" w:color="auto"/>
              <w:right w:val="single" w:sz="4" w:space="0" w:color="000000"/>
            </w:tcBorders>
            <w:shd w:val="clear" w:color="auto" w:fill="auto"/>
            <w:noWrap/>
          </w:tcPr>
          <w:p w14:paraId="7CC8F190" w14:textId="77777777" w:rsidR="003E3400" w:rsidRPr="00DE7D30" w:rsidRDefault="003E3400" w:rsidP="00E13879">
            <w:proofErr w:type="spellStart"/>
            <w:r w:rsidRPr="00DE7D30">
              <w:t>шт</w:t>
            </w:r>
            <w:proofErr w:type="spellEnd"/>
          </w:p>
        </w:tc>
        <w:tc>
          <w:tcPr>
            <w:tcW w:w="1984" w:type="dxa"/>
            <w:tcBorders>
              <w:top w:val="single" w:sz="4" w:space="0" w:color="auto"/>
              <w:left w:val="nil"/>
              <w:bottom w:val="single" w:sz="4" w:space="0" w:color="auto"/>
              <w:right w:val="single" w:sz="4" w:space="0" w:color="000000"/>
            </w:tcBorders>
            <w:shd w:val="clear" w:color="auto" w:fill="auto"/>
            <w:noWrap/>
          </w:tcPr>
          <w:p w14:paraId="43E818D3" w14:textId="77777777" w:rsidR="003E3400" w:rsidRPr="00DE7D30" w:rsidRDefault="003E3400" w:rsidP="00E13879">
            <w:r w:rsidRPr="00DE7D30">
              <w:t>1</w:t>
            </w:r>
          </w:p>
        </w:tc>
      </w:tr>
      <w:tr w:rsidR="003E3400" w:rsidRPr="00DE7D30" w14:paraId="054CBF21" w14:textId="77777777" w:rsidTr="00E13879">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256C3612" w14:textId="77777777" w:rsidR="003E3400" w:rsidRPr="00DE7D30" w:rsidRDefault="003E3400" w:rsidP="00E13879">
            <w:pPr>
              <w:jc w:val="center"/>
            </w:pPr>
            <w:r>
              <w:t>7</w:t>
            </w:r>
          </w:p>
        </w:tc>
        <w:tc>
          <w:tcPr>
            <w:tcW w:w="6015" w:type="dxa"/>
            <w:tcBorders>
              <w:top w:val="single" w:sz="4" w:space="0" w:color="auto"/>
              <w:left w:val="nil"/>
              <w:bottom w:val="single" w:sz="4" w:space="0" w:color="auto"/>
              <w:right w:val="single" w:sz="4" w:space="0" w:color="000000"/>
            </w:tcBorders>
            <w:shd w:val="clear" w:color="auto" w:fill="auto"/>
            <w:noWrap/>
          </w:tcPr>
          <w:p w14:paraId="4363158C" w14:textId="77777777" w:rsidR="003E3400" w:rsidRPr="00DE7D30" w:rsidRDefault="003E3400" w:rsidP="00E13879">
            <w:proofErr w:type="spellStart"/>
            <w:r w:rsidRPr="00DE7D30">
              <w:t>Галогенова</w:t>
            </w:r>
            <w:proofErr w:type="spellEnd"/>
            <w:r w:rsidRPr="00DE7D30">
              <w:t xml:space="preserve"> </w:t>
            </w:r>
            <w:proofErr w:type="spellStart"/>
            <w:r w:rsidRPr="00DE7D30">
              <w:t>автолампа</w:t>
            </w:r>
            <w:proofErr w:type="spellEnd"/>
            <w:r w:rsidRPr="00DE7D30">
              <w:t xml:space="preserve"> Н7 12V </w:t>
            </w:r>
          </w:p>
        </w:tc>
        <w:tc>
          <w:tcPr>
            <w:tcW w:w="1276" w:type="dxa"/>
            <w:tcBorders>
              <w:top w:val="single" w:sz="4" w:space="0" w:color="auto"/>
              <w:left w:val="nil"/>
              <w:bottom w:val="single" w:sz="4" w:space="0" w:color="auto"/>
              <w:right w:val="single" w:sz="4" w:space="0" w:color="000000"/>
            </w:tcBorders>
            <w:shd w:val="clear" w:color="auto" w:fill="auto"/>
            <w:noWrap/>
          </w:tcPr>
          <w:p w14:paraId="4B3E80DD" w14:textId="77777777" w:rsidR="003E3400" w:rsidRPr="00DE7D30" w:rsidRDefault="003E3400" w:rsidP="00E13879">
            <w:proofErr w:type="spellStart"/>
            <w:r w:rsidRPr="00DE7D30">
              <w:t>шт</w:t>
            </w:r>
            <w:proofErr w:type="spellEnd"/>
          </w:p>
        </w:tc>
        <w:tc>
          <w:tcPr>
            <w:tcW w:w="1984" w:type="dxa"/>
            <w:tcBorders>
              <w:top w:val="single" w:sz="4" w:space="0" w:color="auto"/>
              <w:left w:val="nil"/>
              <w:bottom w:val="single" w:sz="4" w:space="0" w:color="auto"/>
              <w:right w:val="single" w:sz="4" w:space="0" w:color="000000"/>
            </w:tcBorders>
            <w:shd w:val="clear" w:color="auto" w:fill="auto"/>
            <w:noWrap/>
          </w:tcPr>
          <w:p w14:paraId="37E2726E" w14:textId="77777777" w:rsidR="003E3400" w:rsidRPr="00DE7D30" w:rsidRDefault="003E3400" w:rsidP="00E13879">
            <w:r w:rsidRPr="00DE7D30">
              <w:t>1</w:t>
            </w:r>
          </w:p>
        </w:tc>
      </w:tr>
      <w:tr w:rsidR="003E3400" w:rsidRPr="00DE7D30" w14:paraId="0101B7C9" w14:textId="77777777" w:rsidTr="00E13879">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6C4D0E4E" w14:textId="77777777" w:rsidR="003E3400" w:rsidRPr="00DE7D30" w:rsidRDefault="003E3400" w:rsidP="00E13879">
            <w:pPr>
              <w:jc w:val="center"/>
            </w:pPr>
            <w:r>
              <w:t>8</w:t>
            </w:r>
          </w:p>
        </w:tc>
        <w:tc>
          <w:tcPr>
            <w:tcW w:w="6015" w:type="dxa"/>
            <w:tcBorders>
              <w:top w:val="single" w:sz="4" w:space="0" w:color="auto"/>
              <w:left w:val="nil"/>
              <w:bottom w:val="single" w:sz="4" w:space="0" w:color="auto"/>
              <w:right w:val="single" w:sz="4" w:space="0" w:color="000000"/>
            </w:tcBorders>
            <w:shd w:val="clear" w:color="auto" w:fill="auto"/>
            <w:noWrap/>
          </w:tcPr>
          <w:p w14:paraId="632AC4D0" w14:textId="77777777" w:rsidR="003E3400" w:rsidRPr="00DE7D30" w:rsidRDefault="003E3400" w:rsidP="00E13879">
            <w:r w:rsidRPr="00DE7D30">
              <w:t>Передні гальмівні колодки</w:t>
            </w:r>
          </w:p>
        </w:tc>
        <w:tc>
          <w:tcPr>
            <w:tcW w:w="1276" w:type="dxa"/>
            <w:tcBorders>
              <w:top w:val="single" w:sz="4" w:space="0" w:color="auto"/>
              <w:left w:val="nil"/>
              <w:bottom w:val="single" w:sz="4" w:space="0" w:color="auto"/>
              <w:right w:val="single" w:sz="4" w:space="0" w:color="000000"/>
            </w:tcBorders>
            <w:shd w:val="clear" w:color="auto" w:fill="auto"/>
            <w:noWrap/>
          </w:tcPr>
          <w:p w14:paraId="7ACD50C7" w14:textId="77777777" w:rsidR="003E3400" w:rsidRPr="00DE7D30" w:rsidRDefault="003E3400" w:rsidP="00E13879">
            <w:r w:rsidRPr="00DE7D30">
              <w:t>к-т</w:t>
            </w:r>
          </w:p>
        </w:tc>
        <w:tc>
          <w:tcPr>
            <w:tcW w:w="1984" w:type="dxa"/>
            <w:tcBorders>
              <w:top w:val="single" w:sz="4" w:space="0" w:color="auto"/>
              <w:left w:val="nil"/>
              <w:bottom w:val="single" w:sz="4" w:space="0" w:color="auto"/>
              <w:right w:val="single" w:sz="4" w:space="0" w:color="000000"/>
            </w:tcBorders>
            <w:shd w:val="clear" w:color="auto" w:fill="auto"/>
            <w:noWrap/>
          </w:tcPr>
          <w:p w14:paraId="31A0CDBE" w14:textId="77777777" w:rsidR="003E3400" w:rsidRPr="00DE7D30" w:rsidRDefault="003E3400" w:rsidP="00E13879">
            <w:r w:rsidRPr="00DE7D30">
              <w:t>1</w:t>
            </w:r>
          </w:p>
        </w:tc>
      </w:tr>
      <w:tr w:rsidR="003E3400" w:rsidRPr="00DE7D30" w14:paraId="67FC1AD1" w14:textId="77777777" w:rsidTr="00E13879">
        <w:trPr>
          <w:trHeight w:val="271"/>
        </w:trPr>
        <w:tc>
          <w:tcPr>
            <w:tcW w:w="506" w:type="dxa"/>
            <w:tcBorders>
              <w:top w:val="nil"/>
              <w:left w:val="single" w:sz="4" w:space="0" w:color="auto"/>
              <w:bottom w:val="single" w:sz="4" w:space="0" w:color="auto"/>
              <w:right w:val="single" w:sz="4" w:space="0" w:color="auto"/>
            </w:tcBorders>
            <w:shd w:val="clear" w:color="auto" w:fill="auto"/>
            <w:noWrap/>
          </w:tcPr>
          <w:p w14:paraId="39F4519E" w14:textId="77777777" w:rsidR="003E3400" w:rsidRPr="00DE7D30" w:rsidRDefault="003E3400" w:rsidP="00E13879">
            <w:pPr>
              <w:jc w:val="center"/>
            </w:pPr>
            <w:r>
              <w:t>9</w:t>
            </w:r>
          </w:p>
        </w:tc>
        <w:tc>
          <w:tcPr>
            <w:tcW w:w="6015" w:type="dxa"/>
            <w:tcBorders>
              <w:top w:val="single" w:sz="4" w:space="0" w:color="auto"/>
              <w:left w:val="nil"/>
              <w:bottom w:val="single" w:sz="4" w:space="0" w:color="auto"/>
              <w:right w:val="single" w:sz="4" w:space="0" w:color="000000"/>
            </w:tcBorders>
            <w:shd w:val="clear" w:color="auto" w:fill="auto"/>
            <w:noWrap/>
          </w:tcPr>
          <w:p w14:paraId="6CEBEBB2" w14:textId="77777777" w:rsidR="003E3400" w:rsidRPr="00DE7D30" w:rsidRDefault="003E3400" w:rsidP="00E13879">
            <w:r w:rsidRPr="00DE7D30">
              <w:t>Передні гальмівні колодки</w:t>
            </w:r>
          </w:p>
        </w:tc>
        <w:tc>
          <w:tcPr>
            <w:tcW w:w="1276" w:type="dxa"/>
            <w:tcBorders>
              <w:top w:val="single" w:sz="4" w:space="0" w:color="auto"/>
              <w:left w:val="nil"/>
              <w:bottom w:val="single" w:sz="4" w:space="0" w:color="auto"/>
              <w:right w:val="single" w:sz="4" w:space="0" w:color="000000"/>
            </w:tcBorders>
            <w:shd w:val="clear" w:color="auto" w:fill="auto"/>
            <w:noWrap/>
          </w:tcPr>
          <w:p w14:paraId="31BDF40A" w14:textId="77777777" w:rsidR="003E3400" w:rsidRPr="00DE7D30" w:rsidRDefault="003E3400" w:rsidP="00E13879">
            <w:r w:rsidRPr="00DE7D30">
              <w:t>к-т</w:t>
            </w:r>
          </w:p>
        </w:tc>
        <w:tc>
          <w:tcPr>
            <w:tcW w:w="1984" w:type="dxa"/>
            <w:tcBorders>
              <w:top w:val="single" w:sz="4" w:space="0" w:color="auto"/>
              <w:left w:val="nil"/>
              <w:bottom w:val="single" w:sz="4" w:space="0" w:color="auto"/>
              <w:right w:val="single" w:sz="4" w:space="0" w:color="000000"/>
            </w:tcBorders>
            <w:shd w:val="clear" w:color="auto" w:fill="auto"/>
            <w:noWrap/>
          </w:tcPr>
          <w:p w14:paraId="5F47FE85" w14:textId="77777777" w:rsidR="003E3400" w:rsidRPr="00DE7D30" w:rsidRDefault="003E3400" w:rsidP="00E13879">
            <w:r w:rsidRPr="00DE7D30">
              <w:t>1</w:t>
            </w:r>
          </w:p>
        </w:tc>
      </w:tr>
    </w:tbl>
    <w:p w14:paraId="6D9A211C" w14:textId="77777777" w:rsidR="007E2538" w:rsidRPr="007E2538" w:rsidRDefault="007E2538" w:rsidP="007E2538">
      <w:pPr>
        <w:jc w:val="both"/>
        <w:rPr>
          <w:color w:val="000000"/>
          <w:sz w:val="22"/>
          <w:szCs w:val="22"/>
        </w:rPr>
      </w:pPr>
    </w:p>
    <w:p w14:paraId="4CF51047" w14:textId="77777777" w:rsidR="007E2538" w:rsidRPr="003E3400" w:rsidRDefault="007E2538" w:rsidP="007E2538">
      <w:pPr>
        <w:jc w:val="both"/>
        <w:rPr>
          <w:color w:val="000000"/>
        </w:rPr>
      </w:pPr>
      <w:r w:rsidRPr="003E3400">
        <w:rPr>
          <w:color w:val="000000"/>
        </w:rPr>
        <w:t>Примітка:</w:t>
      </w:r>
    </w:p>
    <w:p w14:paraId="707E5D37" w14:textId="77777777" w:rsidR="007E2538" w:rsidRPr="003E3400" w:rsidRDefault="007E2538" w:rsidP="007E2538">
      <w:pPr>
        <w:jc w:val="both"/>
        <w:rPr>
          <w:color w:val="000000"/>
        </w:rPr>
      </w:pPr>
      <w:r w:rsidRPr="003E3400">
        <w:rPr>
          <w:color w:val="000000"/>
        </w:rPr>
        <w:t xml:space="preserve">* У випадку, якщо технічна частина (інформація про необхідні технічні, якісні та кількісні </w:t>
      </w:r>
      <w:proofErr w:type="spellStart"/>
      <w:r w:rsidRPr="003E3400">
        <w:rPr>
          <w:color w:val="000000"/>
        </w:rPr>
        <w:t>хара-ктеристики</w:t>
      </w:r>
      <w:proofErr w:type="spellEnd"/>
      <w:r w:rsidRPr="003E3400">
        <w:rPr>
          <w:color w:val="000000"/>
        </w:rPr>
        <w:t xml:space="preserve"> предмета закупівлі) містить посилання на конкретні торговельну марку чи фірму, патент, конструкцію або тип обладнання, що є частиною предмета закупівлі, джерело його по-ходження або виробника, учасникам процедури закупівлі слід мати на увазі, що окрім приведе-ного, у своїх пропозиціях Законом не забороняється пропонувати відповідні еквіваленти. Тобто у випадку наявності посилання на конкретні торговельну марку чи фірму, патент, конструкцію або тип обладнання, що є частиною предмета закупівлі, джерело його походження або </w:t>
      </w:r>
      <w:proofErr w:type="spellStart"/>
      <w:r w:rsidRPr="003E3400">
        <w:rPr>
          <w:color w:val="000000"/>
        </w:rPr>
        <w:t>виробни</w:t>
      </w:r>
      <w:proofErr w:type="spellEnd"/>
      <w:r w:rsidRPr="003E3400">
        <w:rPr>
          <w:color w:val="000000"/>
        </w:rPr>
        <w:t>-ка, слід читати поряд з таким посиланням вираз "або еквівалент" відповідно до пункту 3 частини 2 статті 22 Закону України „Про публічні закупівлі”.</w:t>
      </w:r>
    </w:p>
    <w:p w14:paraId="3ACAF6A0" w14:textId="77777777" w:rsidR="007E2538" w:rsidRPr="003E3400" w:rsidRDefault="007E2538" w:rsidP="007E2538">
      <w:pPr>
        <w:jc w:val="both"/>
        <w:rPr>
          <w:color w:val="000000"/>
        </w:rPr>
      </w:pPr>
      <w:r w:rsidRPr="003E3400">
        <w:rPr>
          <w:color w:val="000000"/>
        </w:rPr>
        <w:t>**</w:t>
      </w:r>
    </w:p>
    <w:p w14:paraId="1764247B" w14:textId="77777777" w:rsidR="007E2538" w:rsidRPr="003E3400" w:rsidRDefault="007E2538" w:rsidP="007E2538">
      <w:pPr>
        <w:jc w:val="both"/>
        <w:rPr>
          <w:color w:val="000000"/>
        </w:rPr>
      </w:pPr>
      <w:r w:rsidRPr="003E3400">
        <w:rPr>
          <w:color w:val="000000"/>
        </w:rPr>
        <w:t>Послуги з поточного ремонту транспортних засобів здійснюються з використанням запас-них частин і матеріалів Учасника, вартість яких повинна бути врахована у загальній вар-тості послуг.</w:t>
      </w:r>
    </w:p>
    <w:p w14:paraId="77D839AE" w14:textId="77777777" w:rsidR="007E2538" w:rsidRPr="003E3400" w:rsidRDefault="007E2538" w:rsidP="007E2538">
      <w:pPr>
        <w:jc w:val="both"/>
        <w:rPr>
          <w:color w:val="000000"/>
        </w:rPr>
      </w:pPr>
      <w:r w:rsidRPr="003E3400">
        <w:rPr>
          <w:color w:val="000000"/>
        </w:rPr>
        <w:t>Адреса розташування транспортних засобів: м. Полтава, вул. Кукоби Анатолія, 28.</w:t>
      </w:r>
    </w:p>
    <w:p w14:paraId="3D29AE7D" w14:textId="77777777" w:rsidR="007E2538" w:rsidRPr="003E3400" w:rsidRDefault="007E2538" w:rsidP="007E2538">
      <w:pPr>
        <w:jc w:val="both"/>
        <w:rPr>
          <w:color w:val="000000"/>
        </w:rPr>
      </w:pPr>
      <w:r w:rsidRPr="003E3400">
        <w:rPr>
          <w:color w:val="000000"/>
        </w:rPr>
        <w:t>Місце надання послуг: за місцезнаходженням Учасника.</w:t>
      </w:r>
    </w:p>
    <w:p w14:paraId="0317C901" w14:textId="77777777" w:rsidR="007E2538" w:rsidRPr="003E3400" w:rsidRDefault="007E2538" w:rsidP="007E2538">
      <w:pPr>
        <w:jc w:val="both"/>
        <w:rPr>
          <w:color w:val="000000"/>
        </w:rPr>
      </w:pPr>
      <w:r w:rsidRPr="003E3400">
        <w:rPr>
          <w:color w:val="000000"/>
        </w:rPr>
        <w:t>Ціна послуг Учасника включає всі витрати та всі податки і збори, що сплачуються або мають бути сплачені Учасником стосовно виконання умов договору про закупівлю.</w:t>
      </w:r>
    </w:p>
    <w:p w14:paraId="4286EBCD" w14:textId="77777777" w:rsidR="007E2538" w:rsidRPr="003E3400" w:rsidRDefault="007E2538" w:rsidP="007E2538">
      <w:pPr>
        <w:jc w:val="both"/>
        <w:rPr>
          <w:color w:val="000000"/>
        </w:rPr>
      </w:pPr>
      <w:r w:rsidRPr="003E3400">
        <w:rPr>
          <w:color w:val="000000"/>
        </w:rPr>
        <w:t xml:space="preserve">Зважаючи на те, що транспортні засоби знаходяться в м. Полтава та експлуатуються в </w:t>
      </w:r>
      <w:proofErr w:type="spellStart"/>
      <w:r w:rsidRPr="003E3400">
        <w:rPr>
          <w:color w:val="000000"/>
        </w:rPr>
        <w:t>ме</w:t>
      </w:r>
      <w:proofErr w:type="spellEnd"/>
      <w:r w:rsidRPr="003E3400">
        <w:rPr>
          <w:color w:val="000000"/>
        </w:rPr>
        <w:t xml:space="preserve">-жах міста Полтава, для здійснення належного поточного ремонту автомобілів та </w:t>
      </w:r>
      <w:proofErr w:type="spellStart"/>
      <w:r w:rsidRPr="003E3400">
        <w:rPr>
          <w:color w:val="000000"/>
        </w:rPr>
        <w:t>раціона-льного</w:t>
      </w:r>
      <w:proofErr w:type="spellEnd"/>
      <w:r w:rsidRPr="003E3400">
        <w:rPr>
          <w:color w:val="000000"/>
        </w:rPr>
        <w:t xml:space="preserve"> використання фінансових ресурсів, послуги з поточного ремонту доцільно здійсню-вати за місцем розташування та використання транспортного засобу, а саме на території міста Полтава.</w:t>
      </w:r>
    </w:p>
    <w:p w14:paraId="4D10F968" w14:textId="77777777" w:rsidR="007E2538" w:rsidRPr="003E3400" w:rsidRDefault="007E2538" w:rsidP="007E2538">
      <w:pPr>
        <w:jc w:val="both"/>
        <w:rPr>
          <w:color w:val="000000"/>
        </w:rPr>
      </w:pPr>
      <w:r w:rsidRPr="003E3400">
        <w:rPr>
          <w:color w:val="000000"/>
        </w:rPr>
        <w:t xml:space="preserve">У разі надання послуг за межами м. Полтави, витрати з транспортування автомобіля </w:t>
      </w:r>
      <w:proofErr w:type="spellStart"/>
      <w:r w:rsidRPr="003E3400">
        <w:rPr>
          <w:color w:val="000000"/>
        </w:rPr>
        <w:t>поклада-ються</w:t>
      </w:r>
      <w:proofErr w:type="spellEnd"/>
      <w:r w:rsidRPr="003E3400">
        <w:rPr>
          <w:color w:val="000000"/>
        </w:rPr>
        <w:t xml:space="preserve"> на Учасника.</w:t>
      </w:r>
    </w:p>
    <w:p w14:paraId="1F3CE4C6" w14:textId="77777777" w:rsidR="007E2538" w:rsidRPr="003E3400" w:rsidRDefault="007E2538" w:rsidP="007E2538">
      <w:pPr>
        <w:jc w:val="both"/>
        <w:rPr>
          <w:color w:val="000000"/>
        </w:rPr>
      </w:pPr>
      <w:r w:rsidRPr="003E3400">
        <w:rPr>
          <w:color w:val="000000"/>
        </w:rPr>
        <w:t>Строк надання послуг: до 26.12.2023 року</w:t>
      </w:r>
    </w:p>
    <w:p w14:paraId="7E21392C" w14:textId="77777777" w:rsidR="007E2538" w:rsidRPr="003E3400" w:rsidRDefault="007E2538" w:rsidP="007E2538">
      <w:pPr>
        <w:jc w:val="both"/>
        <w:rPr>
          <w:color w:val="000000"/>
        </w:rPr>
      </w:pPr>
      <w:r w:rsidRPr="003E3400">
        <w:rPr>
          <w:color w:val="000000"/>
        </w:rPr>
        <w:t>Умови надання послуг повинні відповідати наступним нормативно-правовим актам:</w:t>
      </w:r>
    </w:p>
    <w:p w14:paraId="5B9B447E" w14:textId="77777777" w:rsidR="007E2538" w:rsidRPr="003E3400" w:rsidRDefault="007E2538" w:rsidP="007E2538">
      <w:pPr>
        <w:jc w:val="both"/>
        <w:rPr>
          <w:color w:val="000000"/>
        </w:rPr>
      </w:pPr>
      <w:r w:rsidRPr="003E3400">
        <w:rPr>
          <w:color w:val="000000"/>
        </w:rPr>
        <w:t>• • Закону України «Про публічні закупівлі» №922-VIII від 25.12.2015;</w:t>
      </w:r>
    </w:p>
    <w:p w14:paraId="6E9F8B2F" w14:textId="77777777" w:rsidR="007E2538" w:rsidRPr="003E3400" w:rsidRDefault="007E2538" w:rsidP="007E2538">
      <w:pPr>
        <w:jc w:val="both"/>
        <w:rPr>
          <w:color w:val="000000"/>
        </w:rPr>
      </w:pPr>
      <w:r w:rsidRPr="003E3400">
        <w:rPr>
          <w:color w:val="000000"/>
        </w:rPr>
        <w:t xml:space="preserve">• • Постанови Кабінету Міністрів України від 12.10.2022 року № 1178 (зі змінами) «Про </w:t>
      </w:r>
      <w:proofErr w:type="spellStart"/>
      <w:r w:rsidRPr="003E3400">
        <w:rPr>
          <w:color w:val="000000"/>
        </w:rPr>
        <w:t>затвер-дження</w:t>
      </w:r>
      <w:proofErr w:type="spellEnd"/>
      <w:r w:rsidRPr="003E3400">
        <w:rPr>
          <w:color w:val="000000"/>
        </w:rPr>
        <w:t xml:space="preserve"> особливостей здійснення публічних </w:t>
      </w:r>
      <w:proofErr w:type="spellStart"/>
      <w:r w:rsidRPr="003E3400">
        <w:rPr>
          <w:color w:val="000000"/>
        </w:rPr>
        <w:t>закупівель</w:t>
      </w:r>
      <w:proofErr w:type="spellEnd"/>
      <w:r w:rsidRPr="003E3400">
        <w:rPr>
          <w:color w:val="000000"/>
        </w:rPr>
        <w:t xml:space="preserve"> товарів, робіт і послуг для замовників, передбачених Законом України «Про публічні закупівлі», на період дії </w:t>
      </w:r>
      <w:r w:rsidRPr="003E3400">
        <w:rPr>
          <w:color w:val="000000"/>
        </w:rPr>
        <w:lastRenderedPageBreak/>
        <w:t>правового режиму воєн-ного стану в Україні та протягом 90 днів з дня його припинення або скасування»;</w:t>
      </w:r>
    </w:p>
    <w:p w14:paraId="79AB7C1D" w14:textId="77777777" w:rsidR="007E2538" w:rsidRPr="003E3400" w:rsidRDefault="007E2538" w:rsidP="007E2538">
      <w:pPr>
        <w:jc w:val="both"/>
        <w:rPr>
          <w:color w:val="000000"/>
        </w:rPr>
      </w:pPr>
      <w:r w:rsidRPr="003E3400">
        <w:rPr>
          <w:color w:val="000000"/>
        </w:rPr>
        <w:t xml:space="preserve">• • Вимог Положення про технічне обслуговування і ремонт дорожніх транспортних засобів </w:t>
      </w:r>
      <w:proofErr w:type="spellStart"/>
      <w:r w:rsidRPr="003E3400">
        <w:rPr>
          <w:color w:val="000000"/>
        </w:rPr>
        <w:t>ав-томобільного</w:t>
      </w:r>
      <w:proofErr w:type="spellEnd"/>
      <w:r w:rsidRPr="003E3400">
        <w:rPr>
          <w:color w:val="000000"/>
        </w:rPr>
        <w:t xml:space="preserve"> транспорту, затвердженого наказом Міністерства транспорту України від 30.03.1998 року  № 102;</w:t>
      </w:r>
    </w:p>
    <w:p w14:paraId="42C5500F" w14:textId="77777777" w:rsidR="007E2538" w:rsidRPr="003E3400" w:rsidRDefault="007E2538" w:rsidP="007E2538">
      <w:pPr>
        <w:jc w:val="both"/>
        <w:rPr>
          <w:color w:val="000000"/>
        </w:rPr>
      </w:pPr>
      <w:r w:rsidRPr="003E3400">
        <w:rPr>
          <w:color w:val="000000"/>
        </w:rPr>
        <w:t>• • Вимог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w:t>
      </w:r>
    </w:p>
    <w:p w14:paraId="269D1C1A" w14:textId="77777777" w:rsidR="007E2538" w:rsidRPr="003E3400" w:rsidRDefault="007E2538" w:rsidP="007E2538">
      <w:pPr>
        <w:jc w:val="both"/>
        <w:rPr>
          <w:color w:val="000000"/>
        </w:rPr>
      </w:pPr>
      <w:r w:rsidRPr="003E3400">
        <w:rPr>
          <w:color w:val="000000"/>
        </w:rPr>
        <w:t xml:space="preserve">• • Вимог Порядку перевірки технічного стану транспортних засобів автомобільними </w:t>
      </w:r>
      <w:proofErr w:type="spellStart"/>
      <w:r w:rsidRPr="003E3400">
        <w:rPr>
          <w:color w:val="000000"/>
        </w:rPr>
        <w:t>перевізни</w:t>
      </w:r>
      <w:proofErr w:type="spellEnd"/>
      <w:r w:rsidRPr="003E3400">
        <w:rPr>
          <w:color w:val="000000"/>
        </w:rPr>
        <w:t>-ками, затвердженого наказом Міністерства транспорту та зв’язку України від 05.08.2008 року № 974;</w:t>
      </w:r>
    </w:p>
    <w:p w14:paraId="744BE450" w14:textId="187080AB" w:rsidR="007E2538" w:rsidRPr="003E3400" w:rsidRDefault="007E2538" w:rsidP="007E2538">
      <w:pPr>
        <w:jc w:val="both"/>
        <w:rPr>
          <w:color w:val="000000"/>
        </w:rPr>
      </w:pPr>
      <w:r w:rsidRPr="003E3400">
        <w:rPr>
          <w:color w:val="000000"/>
        </w:rPr>
        <w:t>• • Іншим нормативно-правовим актам.</w:t>
      </w:r>
    </w:p>
    <w:p w14:paraId="2F04D1E0" w14:textId="77777777" w:rsidR="003E3400" w:rsidRPr="003E3400" w:rsidRDefault="003E3400" w:rsidP="007E2538">
      <w:pPr>
        <w:jc w:val="both"/>
        <w:rPr>
          <w:color w:val="000000"/>
        </w:rPr>
      </w:pPr>
    </w:p>
    <w:p w14:paraId="1E82CD39" w14:textId="77777777" w:rsidR="007E2538" w:rsidRPr="003E3400" w:rsidRDefault="007E2538" w:rsidP="007E2538">
      <w:pPr>
        <w:jc w:val="both"/>
        <w:rPr>
          <w:b/>
          <w:bCs/>
          <w:color w:val="000000"/>
        </w:rPr>
      </w:pPr>
      <w:r w:rsidRPr="003E3400">
        <w:rPr>
          <w:b/>
          <w:bCs/>
          <w:color w:val="000000"/>
        </w:rPr>
        <w:t>Вимоги щодо наявності приміщень на СТО:</w:t>
      </w:r>
    </w:p>
    <w:p w14:paraId="1B07B670" w14:textId="77777777" w:rsidR="007E2538" w:rsidRPr="003E3400" w:rsidRDefault="007E2538" w:rsidP="007E2538">
      <w:pPr>
        <w:jc w:val="both"/>
        <w:rPr>
          <w:color w:val="000000"/>
        </w:rPr>
      </w:pPr>
      <w:r w:rsidRPr="003E3400">
        <w:rPr>
          <w:color w:val="000000"/>
        </w:rPr>
        <w:t>Цех або дільниця для проведення ремонту автомобілів, обладнаний електричними або гідравлічними підйомниками.</w:t>
      </w:r>
    </w:p>
    <w:p w14:paraId="11EE990B" w14:textId="4DD4B0ED" w:rsidR="007E2538" w:rsidRPr="003E3400" w:rsidRDefault="007E2538" w:rsidP="007E2538">
      <w:pPr>
        <w:jc w:val="both"/>
        <w:rPr>
          <w:color w:val="000000"/>
        </w:rPr>
      </w:pPr>
      <w:r w:rsidRPr="003E3400">
        <w:rPr>
          <w:color w:val="000000"/>
        </w:rPr>
        <w:t>Цех або дільниця для ремонту агрегатів автомобіля, з необхідним обладнанням та інструментом.</w:t>
      </w:r>
    </w:p>
    <w:p w14:paraId="0971F0E0" w14:textId="77777777" w:rsidR="007E2538" w:rsidRPr="003E3400" w:rsidRDefault="007E2538" w:rsidP="007E2538">
      <w:pPr>
        <w:jc w:val="both"/>
        <w:rPr>
          <w:color w:val="000000"/>
        </w:rPr>
      </w:pPr>
      <w:r w:rsidRPr="003E3400">
        <w:rPr>
          <w:color w:val="000000"/>
        </w:rPr>
        <w:t>Цех або дільниця по ремонту електрообладнання автомобілів.</w:t>
      </w:r>
    </w:p>
    <w:p w14:paraId="7332657D" w14:textId="77777777" w:rsidR="007E2538" w:rsidRPr="003E3400" w:rsidRDefault="007E2538" w:rsidP="007E2538">
      <w:pPr>
        <w:jc w:val="both"/>
        <w:rPr>
          <w:color w:val="000000"/>
        </w:rPr>
      </w:pPr>
      <w:r w:rsidRPr="003E3400">
        <w:rPr>
          <w:color w:val="000000"/>
        </w:rPr>
        <w:t>Наявність приміщення (комори), в якому створено умови для зберігання запасних частин.</w:t>
      </w:r>
    </w:p>
    <w:p w14:paraId="6F6C5B60" w14:textId="77777777" w:rsidR="007E2538" w:rsidRPr="003E3400" w:rsidRDefault="007E2538" w:rsidP="007E2538">
      <w:pPr>
        <w:jc w:val="both"/>
        <w:rPr>
          <w:color w:val="000000"/>
        </w:rPr>
      </w:pPr>
      <w:r w:rsidRPr="003E3400">
        <w:rPr>
          <w:color w:val="000000"/>
        </w:rPr>
        <w:t>Наявність приміщень для оформлення замовлень клієнтів.</w:t>
      </w:r>
    </w:p>
    <w:p w14:paraId="2AFA7287" w14:textId="77777777" w:rsidR="007E2538" w:rsidRPr="003E3400" w:rsidRDefault="007E2538" w:rsidP="007E2538">
      <w:pPr>
        <w:jc w:val="both"/>
        <w:rPr>
          <w:color w:val="000000"/>
        </w:rPr>
      </w:pPr>
    </w:p>
    <w:p w14:paraId="65087A3C" w14:textId="77777777" w:rsidR="007E2538" w:rsidRPr="003E3400" w:rsidRDefault="007E2538" w:rsidP="007E2538">
      <w:pPr>
        <w:jc w:val="both"/>
        <w:rPr>
          <w:b/>
          <w:bCs/>
          <w:color w:val="000000"/>
        </w:rPr>
      </w:pPr>
      <w:r w:rsidRPr="003E3400">
        <w:rPr>
          <w:b/>
          <w:bCs/>
          <w:color w:val="000000"/>
        </w:rPr>
        <w:t>Вимоги до якості та обсягу послуг, що надаються СТО:</w:t>
      </w:r>
    </w:p>
    <w:p w14:paraId="11463DCB" w14:textId="77777777" w:rsidR="007E2538" w:rsidRPr="003E3400" w:rsidRDefault="007E2538" w:rsidP="007E2538">
      <w:pPr>
        <w:jc w:val="both"/>
        <w:rPr>
          <w:color w:val="000000"/>
        </w:rPr>
      </w:pPr>
      <w:r w:rsidRPr="003E3400">
        <w:rPr>
          <w:color w:val="000000"/>
        </w:rPr>
        <w:t>Якість послуг повинна відповідати технічним вимогам, загальноприйнятим умовам на-дання такого виду послуг та чинному законодавству України.</w:t>
      </w:r>
    </w:p>
    <w:p w14:paraId="4EBD6119" w14:textId="44AA2184" w:rsidR="007E2538" w:rsidRPr="003E3400" w:rsidRDefault="007E2538" w:rsidP="007E2538">
      <w:pPr>
        <w:jc w:val="both"/>
        <w:rPr>
          <w:color w:val="000000"/>
        </w:rPr>
      </w:pPr>
      <w:r w:rsidRPr="003E3400">
        <w:rPr>
          <w:color w:val="000000"/>
        </w:rPr>
        <w:t>СТО повинна надавати весь комплекс послуг з поточного ремонту та технічного обслуговування транспортних засобів відповідно до вимог заводу-виробника.</w:t>
      </w:r>
    </w:p>
    <w:p w14:paraId="5242D971" w14:textId="77777777" w:rsidR="007E2538" w:rsidRPr="003E3400" w:rsidRDefault="007E2538" w:rsidP="007E2538">
      <w:pPr>
        <w:jc w:val="both"/>
        <w:rPr>
          <w:color w:val="000000"/>
        </w:rPr>
      </w:pPr>
      <w:r w:rsidRPr="003E3400">
        <w:rPr>
          <w:color w:val="000000"/>
        </w:rPr>
        <w:t>Конкретний перелік, вартість послуг, перелік запасних частин та матеріалів, строк на-дання послуг - визначаються в наряді-замовленні при кожному прийманні транспортних засобів на СТО відповідно до актів приймання-передачі наданих послуг (актах виконаних робіт).</w:t>
      </w:r>
    </w:p>
    <w:p w14:paraId="699CAA53" w14:textId="77777777" w:rsidR="007E2538" w:rsidRPr="003E3400" w:rsidRDefault="007E2538" w:rsidP="007E2538">
      <w:pPr>
        <w:jc w:val="both"/>
        <w:rPr>
          <w:color w:val="000000"/>
        </w:rPr>
      </w:pPr>
    </w:p>
    <w:p w14:paraId="3A3F3008" w14:textId="66F4493A" w:rsidR="007E2538" w:rsidRPr="003E3400" w:rsidRDefault="007E2538" w:rsidP="007E2538">
      <w:pPr>
        <w:jc w:val="both"/>
        <w:rPr>
          <w:b/>
          <w:bCs/>
          <w:color w:val="000000"/>
        </w:rPr>
      </w:pPr>
      <w:r w:rsidRPr="003E3400">
        <w:rPr>
          <w:b/>
          <w:bCs/>
          <w:color w:val="000000"/>
        </w:rPr>
        <w:t>СТО Учасника обов’язково повинна бути забезпечена нижчезазначеним переліком обладнання:</w:t>
      </w:r>
    </w:p>
    <w:p w14:paraId="252282BE" w14:textId="77777777" w:rsidR="007E2538" w:rsidRPr="003E3400" w:rsidRDefault="007E2538" w:rsidP="007E2538">
      <w:pPr>
        <w:jc w:val="both"/>
        <w:rPr>
          <w:color w:val="000000"/>
        </w:rPr>
      </w:pPr>
      <w:r w:rsidRPr="003E3400">
        <w:rPr>
          <w:color w:val="000000"/>
        </w:rPr>
        <w:t>Стенд для регулювання кутів розвалу та сходження коліс.</w:t>
      </w:r>
    </w:p>
    <w:p w14:paraId="37FE72B7" w14:textId="77777777" w:rsidR="007E2538" w:rsidRPr="003E3400" w:rsidRDefault="007E2538" w:rsidP="007E2538">
      <w:pPr>
        <w:jc w:val="both"/>
        <w:rPr>
          <w:color w:val="000000"/>
        </w:rPr>
      </w:pPr>
      <w:r w:rsidRPr="003E3400">
        <w:rPr>
          <w:color w:val="000000"/>
        </w:rPr>
        <w:t xml:space="preserve">Обладнання для діагностики електрообладнання автомобіля. </w:t>
      </w:r>
    </w:p>
    <w:p w14:paraId="37839918" w14:textId="77777777" w:rsidR="007E2538" w:rsidRPr="003E3400" w:rsidRDefault="007E2538" w:rsidP="007E2538">
      <w:pPr>
        <w:jc w:val="both"/>
        <w:rPr>
          <w:color w:val="000000"/>
        </w:rPr>
      </w:pPr>
      <w:r w:rsidRPr="003E3400">
        <w:rPr>
          <w:color w:val="000000"/>
        </w:rPr>
        <w:t>Обладнання для перевірки паливної системи.</w:t>
      </w:r>
    </w:p>
    <w:p w14:paraId="4E94F38D" w14:textId="77777777" w:rsidR="007E2538" w:rsidRPr="003E3400" w:rsidRDefault="007E2538" w:rsidP="007E2538">
      <w:pPr>
        <w:jc w:val="both"/>
        <w:rPr>
          <w:color w:val="000000"/>
        </w:rPr>
      </w:pPr>
      <w:r w:rsidRPr="003E3400">
        <w:rPr>
          <w:color w:val="000000"/>
        </w:rPr>
        <w:t>Обладнання для діагностики та очищення інжекторів.</w:t>
      </w:r>
    </w:p>
    <w:p w14:paraId="43504D27" w14:textId="77777777" w:rsidR="007E2538" w:rsidRPr="003E3400" w:rsidRDefault="007E2538" w:rsidP="007E2538">
      <w:pPr>
        <w:jc w:val="both"/>
        <w:rPr>
          <w:color w:val="000000"/>
        </w:rPr>
      </w:pPr>
      <w:r w:rsidRPr="003E3400">
        <w:rPr>
          <w:color w:val="000000"/>
        </w:rPr>
        <w:t xml:space="preserve">Обладнання для ремонту та чистки бензинових паливних систем. </w:t>
      </w:r>
    </w:p>
    <w:p w14:paraId="7AAC9E57" w14:textId="77777777" w:rsidR="007E2538" w:rsidRPr="003E3400" w:rsidRDefault="007E2538" w:rsidP="007E2538">
      <w:pPr>
        <w:jc w:val="both"/>
        <w:rPr>
          <w:color w:val="000000"/>
        </w:rPr>
      </w:pPr>
      <w:r w:rsidRPr="003E3400">
        <w:rPr>
          <w:color w:val="000000"/>
        </w:rPr>
        <w:t xml:space="preserve">Тестер для виявлення </w:t>
      </w:r>
      <w:proofErr w:type="spellStart"/>
      <w:r w:rsidRPr="003E3400">
        <w:rPr>
          <w:color w:val="000000"/>
        </w:rPr>
        <w:t>несправностей</w:t>
      </w:r>
      <w:proofErr w:type="spellEnd"/>
      <w:r w:rsidRPr="003E3400">
        <w:rPr>
          <w:color w:val="000000"/>
        </w:rPr>
        <w:t xml:space="preserve"> двигуна.</w:t>
      </w:r>
    </w:p>
    <w:p w14:paraId="4B437341" w14:textId="77777777" w:rsidR="007E2538" w:rsidRPr="003E3400" w:rsidRDefault="007E2538" w:rsidP="007E2538">
      <w:pPr>
        <w:jc w:val="both"/>
        <w:rPr>
          <w:color w:val="000000"/>
        </w:rPr>
      </w:pPr>
      <w:r w:rsidRPr="003E3400">
        <w:rPr>
          <w:color w:val="000000"/>
        </w:rPr>
        <w:t>Обладнання для проведення капітальних ремонтів двигунів і головок блоків.</w:t>
      </w:r>
    </w:p>
    <w:p w14:paraId="75A963FE" w14:textId="77777777" w:rsidR="007E2538" w:rsidRPr="003E3400" w:rsidRDefault="007E2538" w:rsidP="007E2538">
      <w:pPr>
        <w:jc w:val="both"/>
        <w:rPr>
          <w:color w:val="000000"/>
        </w:rPr>
      </w:pPr>
      <w:r w:rsidRPr="003E3400">
        <w:rPr>
          <w:color w:val="000000"/>
        </w:rPr>
        <w:t>Обладнання для ремонту та заправки кондиціонерів.</w:t>
      </w:r>
    </w:p>
    <w:p w14:paraId="7E229AE2" w14:textId="31F1E2F2" w:rsidR="006438F8" w:rsidRPr="003E3400" w:rsidRDefault="007E2538" w:rsidP="007E2538">
      <w:pPr>
        <w:jc w:val="both"/>
        <w:rPr>
          <w:color w:val="000000"/>
        </w:rPr>
      </w:pPr>
      <w:r w:rsidRPr="003E3400">
        <w:rPr>
          <w:color w:val="000000"/>
        </w:rPr>
        <w:t>Професійний та спеціалізований інструмент для ремонту та обслуговування</w:t>
      </w:r>
      <w:r w:rsidRPr="003E3400">
        <w:rPr>
          <w:color w:val="000000"/>
        </w:rPr>
        <w:t>.</w:t>
      </w:r>
    </w:p>
    <w:p w14:paraId="279C3894" w14:textId="77777777" w:rsidR="007E2538" w:rsidRPr="00CD0208" w:rsidRDefault="007E2538" w:rsidP="007E2538">
      <w:pPr>
        <w:jc w:val="both"/>
        <w:rPr>
          <w:color w:val="000000"/>
          <w:sz w:val="22"/>
          <w:szCs w:val="22"/>
        </w:rPr>
      </w:pPr>
    </w:p>
    <w:p w14:paraId="109CC7B1" w14:textId="77777777" w:rsidR="0044255F" w:rsidRPr="00064CCA" w:rsidRDefault="00A0247F" w:rsidP="00006754">
      <w:pPr>
        <w:ind w:firstLine="567"/>
        <w:contextualSpacing/>
        <w:jc w:val="both"/>
        <w:rPr>
          <w:b/>
          <w:sz w:val="28"/>
          <w:szCs w:val="28"/>
        </w:rPr>
      </w:pPr>
      <w:r w:rsidRPr="00064CCA">
        <w:rPr>
          <w:b/>
          <w:sz w:val="28"/>
          <w:szCs w:val="28"/>
        </w:rPr>
        <w:t>5. Обґрунтування розміру бюджетного призначення:</w:t>
      </w:r>
      <w:r w:rsidRPr="00064CCA">
        <w:t xml:space="preserve"> </w:t>
      </w:r>
      <w:r w:rsidRPr="00064CCA">
        <w:rPr>
          <w:sz w:val="28"/>
          <w:szCs w:val="28"/>
        </w:rPr>
        <w:t xml:space="preserve">розмір бюджетного призначення </w:t>
      </w:r>
      <w:r w:rsidR="0044255F" w:rsidRPr="00064CCA">
        <w:rPr>
          <w:sz w:val="28"/>
          <w:szCs w:val="28"/>
        </w:rPr>
        <w:t>для предмет</w:t>
      </w:r>
      <w:r w:rsidR="00270EDE" w:rsidRPr="00064CCA">
        <w:rPr>
          <w:sz w:val="28"/>
          <w:szCs w:val="28"/>
        </w:rPr>
        <w:t>у</w:t>
      </w:r>
      <w:r w:rsidR="0044255F" w:rsidRPr="00064CCA">
        <w:rPr>
          <w:sz w:val="28"/>
          <w:szCs w:val="28"/>
        </w:rPr>
        <w:t xml:space="preserve"> закупів</w:t>
      </w:r>
      <w:r w:rsidR="007C2BD8" w:rsidRPr="00064CCA">
        <w:rPr>
          <w:sz w:val="28"/>
          <w:szCs w:val="28"/>
        </w:rPr>
        <w:t>л</w:t>
      </w:r>
      <w:r w:rsidR="00270EDE" w:rsidRPr="00064CCA">
        <w:rPr>
          <w:sz w:val="28"/>
          <w:szCs w:val="28"/>
        </w:rPr>
        <w:t>і</w:t>
      </w:r>
      <w:r w:rsidR="0044255F" w:rsidRPr="00064CCA">
        <w:rPr>
          <w:sz w:val="28"/>
          <w:szCs w:val="28"/>
        </w:rPr>
        <w:t xml:space="preserve"> відповідає розрахунку видатків до кошторису </w:t>
      </w:r>
      <w:r w:rsidR="00270EDE" w:rsidRPr="00064CCA">
        <w:rPr>
          <w:sz w:val="28"/>
          <w:szCs w:val="28"/>
        </w:rPr>
        <w:t xml:space="preserve">Полтавської митниці </w:t>
      </w:r>
      <w:r w:rsidR="0044255F" w:rsidRPr="00064CCA">
        <w:rPr>
          <w:sz w:val="28"/>
          <w:szCs w:val="28"/>
        </w:rPr>
        <w:t>на 202</w:t>
      </w:r>
      <w:r w:rsidR="007C2BD8" w:rsidRPr="00064CCA">
        <w:rPr>
          <w:sz w:val="28"/>
          <w:szCs w:val="28"/>
        </w:rPr>
        <w:t>3</w:t>
      </w:r>
      <w:r w:rsidR="0044255F" w:rsidRPr="00064CCA">
        <w:rPr>
          <w:sz w:val="28"/>
          <w:szCs w:val="28"/>
        </w:rPr>
        <w:t xml:space="preserve"> рік (загальний фонд) за КПКВК 3506010 «Керівництво та управління у сфері митної політики»</w:t>
      </w:r>
      <w:r w:rsidR="00853255">
        <w:rPr>
          <w:sz w:val="28"/>
          <w:szCs w:val="28"/>
        </w:rPr>
        <w:t xml:space="preserve"> з урахуванням середньої ринкової вартості аналогічних послуг</w:t>
      </w:r>
      <w:r w:rsidR="0044255F" w:rsidRPr="00064CCA">
        <w:rPr>
          <w:sz w:val="28"/>
          <w:szCs w:val="28"/>
        </w:rPr>
        <w:t>.</w:t>
      </w:r>
    </w:p>
    <w:p w14:paraId="69A580E1" w14:textId="77777777" w:rsidR="0044255F" w:rsidRPr="00064CCA" w:rsidRDefault="0044255F" w:rsidP="007919B9">
      <w:pPr>
        <w:ind w:firstLine="567"/>
        <w:contextualSpacing/>
        <w:jc w:val="both"/>
        <w:rPr>
          <w:sz w:val="28"/>
          <w:szCs w:val="28"/>
        </w:rPr>
      </w:pPr>
    </w:p>
    <w:p w14:paraId="0D4E1EB1" w14:textId="241B0186" w:rsidR="007F146A" w:rsidRPr="00064CCA" w:rsidRDefault="00A0247F" w:rsidP="007919B9">
      <w:pPr>
        <w:ind w:firstLine="567"/>
        <w:contextualSpacing/>
        <w:jc w:val="both"/>
        <w:rPr>
          <w:sz w:val="28"/>
          <w:szCs w:val="28"/>
        </w:rPr>
      </w:pPr>
      <w:r w:rsidRPr="00064CCA">
        <w:rPr>
          <w:b/>
          <w:sz w:val="28"/>
          <w:szCs w:val="28"/>
        </w:rPr>
        <w:t>6. Очікувана вартість предмета закупівлі:</w:t>
      </w:r>
      <w:r w:rsidR="00500435" w:rsidRPr="00064CCA">
        <w:rPr>
          <w:b/>
          <w:sz w:val="28"/>
          <w:szCs w:val="28"/>
        </w:rPr>
        <w:t xml:space="preserve"> </w:t>
      </w:r>
      <w:bookmarkStart w:id="0" w:name="_Hlk152163852"/>
      <w:r w:rsidR="007E2538" w:rsidRPr="007E2538">
        <w:rPr>
          <w:bCs/>
          <w:sz w:val="28"/>
          <w:szCs w:val="28"/>
        </w:rPr>
        <w:t>76</w:t>
      </w:r>
      <w:r w:rsidR="007E2538">
        <w:rPr>
          <w:bCs/>
          <w:sz w:val="28"/>
          <w:szCs w:val="28"/>
        </w:rPr>
        <w:t> </w:t>
      </w:r>
      <w:r w:rsidR="007E2538" w:rsidRPr="007E2538">
        <w:rPr>
          <w:bCs/>
          <w:sz w:val="28"/>
          <w:szCs w:val="28"/>
        </w:rPr>
        <w:t>896</w:t>
      </w:r>
      <w:r w:rsidR="007E2538">
        <w:rPr>
          <w:bCs/>
          <w:sz w:val="28"/>
          <w:szCs w:val="28"/>
        </w:rPr>
        <w:t>,</w:t>
      </w:r>
      <w:r w:rsidR="007E2538" w:rsidRPr="007E2538">
        <w:rPr>
          <w:bCs/>
          <w:sz w:val="28"/>
          <w:szCs w:val="28"/>
        </w:rPr>
        <w:t>36</w:t>
      </w:r>
      <w:r w:rsidR="007C2BD8" w:rsidRPr="00064CCA">
        <w:rPr>
          <w:sz w:val="28"/>
          <w:szCs w:val="28"/>
        </w:rPr>
        <w:t xml:space="preserve"> </w:t>
      </w:r>
      <w:bookmarkEnd w:id="0"/>
      <w:r w:rsidR="007C2BD8" w:rsidRPr="00064CCA">
        <w:rPr>
          <w:sz w:val="28"/>
          <w:szCs w:val="28"/>
        </w:rPr>
        <w:t>грн</w:t>
      </w:r>
      <w:r w:rsidR="00270EDE" w:rsidRPr="00064CCA">
        <w:rPr>
          <w:sz w:val="28"/>
          <w:szCs w:val="28"/>
        </w:rPr>
        <w:t>.</w:t>
      </w:r>
      <w:r w:rsidR="007C2BD8" w:rsidRPr="00064CCA">
        <w:rPr>
          <w:sz w:val="28"/>
          <w:szCs w:val="28"/>
        </w:rPr>
        <w:t xml:space="preserve"> </w:t>
      </w:r>
      <w:r w:rsidR="007B3889" w:rsidRPr="00064CCA">
        <w:rPr>
          <w:sz w:val="28"/>
          <w:szCs w:val="28"/>
        </w:rPr>
        <w:t>з ПДВ.</w:t>
      </w:r>
    </w:p>
    <w:p w14:paraId="08FC35CF" w14:textId="77777777" w:rsidR="00057AFB" w:rsidRPr="00064CCA" w:rsidRDefault="00500435" w:rsidP="007919B9">
      <w:pPr>
        <w:ind w:firstLine="567"/>
        <w:contextualSpacing/>
        <w:jc w:val="both"/>
        <w:rPr>
          <w:sz w:val="28"/>
          <w:szCs w:val="28"/>
        </w:rPr>
      </w:pPr>
      <w:r w:rsidRPr="00064CCA">
        <w:rPr>
          <w:sz w:val="28"/>
          <w:szCs w:val="28"/>
        </w:rPr>
        <w:t xml:space="preserve"> </w:t>
      </w:r>
    </w:p>
    <w:p w14:paraId="4EA900F1" w14:textId="77777777" w:rsidR="00964E6F" w:rsidRPr="00064CCA" w:rsidRDefault="00A0247F" w:rsidP="007919B9">
      <w:pPr>
        <w:ind w:firstLine="567"/>
        <w:contextualSpacing/>
        <w:jc w:val="both"/>
      </w:pPr>
      <w:r w:rsidRPr="00064CCA">
        <w:rPr>
          <w:b/>
          <w:sz w:val="28"/>
          <w:szCs w:val="28"/>
        </w:rPr>
        <w:lastRenderedPageBreak/>
        <w:t>7. Обґрунтування очікуваної вартості предмета закупівлі:</w:t>
      </w:r>
      <w:r w:rsidRPr="00064CCA">
        <w:t xml:space="preserve"> </w:t>
      </w:r>
    </w:p>
    <w:p w14:paraId="449606FA" w14:textId="77777777" w:rsidR="00006754" w:rsidRPr="00064CCA" w:rsidRDefault="00853255" w:rsidP="00C224AA">
      <w:pPr>
        <w:ind w:firstLine="567"/>
        <w:contextualSpacing/>
        <w:jc w:val="both"/>
        <w:rPr>
          <w:sz w:val="28"/>
          <w:szCs w:val="28"/>
        </w:rPr>
      </w:pPr>
      <w:r>
        <w:rPr>
          <w:sz w:val="28"/>
          <w:szCs w:val="28"/>
        </w:rPr>
        <w:t>Н</w:t>
      </w:r>
      <w:r w:rsidR="00006754" w:rsidRPr="00064CCA">
        <w:rPr>
          <w:sz w:val="28"/>
          <w:szCs w:val="28"/>
        </w:rPr>
        <w:t>аказом</w:t>
      </w:r>
      <w:r w:rsidR="00006754" w:rsidRPr="00064CCA">
        <w:t xml:space="preserve"> </w:t>
      </w:r>
      <w:r w:rsidR="00006754" w:rsidRPr="00064CCA">
        <w:rPr>
          <w:sz w:val="28"/>
          <w:szCs w:val="28"/>
        </w:rPr>
        <w:t>Міністерства розвитку економіки, торгівлі та сільського господарства України від 18.02.2020 №</w:t>
      </w:r>
      <w:r>
        <w:rPr>
          <w:sz w:val="28"/>
          <w:szCs w:val="28"/>
        </w:rPr>
        <w:t xml:space="preserve"> </w:t>
      </w:r>
      <w:r w:rsidR="00006754" w:rsidRPr="00064CCA">
        <w:rPr>
          <w:sz w:val="28"/>
          <w:szCs w:val="28"/>
        </w:rPr>
        <w:t>275 затверджена примірна методика визначення очікуваної вартості предмет</w:t>
      </w:r>
      <w:r w:rsidR="00064CCA" w:rsidRPr="00064CCA">
        <w:rPr>
          <w:sz w:val="28"/>
          <w:szCs w:val="28"/>
        </w:rPr>
        <w:t>у</w:t>
      </w:r>
      <w:r w:rsidR="00006754" w:rsidRPr="00064CCA">
        <w:rPr>
          <w:sz w:val="28"/>
          <w:szCs w:val="28"/>
        </w:rPr>
        <w:t xml:space="preserve"> закупівлі, якою передбачені методи визначення очікуваної вартості предмет</w:t>
      </w:r>
      <w:r w:rsidR="00064CCA" w:rsidRPr="00064CCA">
        <w:rPr>
          <w:sz w:val="28"/>
          <w:szCs w:val="28"/>
        </w:rPr>
        <w:t>у</w:t>
      </w:r>
      <w:r w:rsidR="00006754" w:rsidRPr="00064CCA">
        <w:rPr>
          <w:sz w:val="28"/>
          <w:szCs w:val="28"/>
        </w:rPr>
        <w:t xml:space="preserve"> закупівлі.</w:t>
      </w:r>
    </w:p>
    <w:p w14:paraId="4A966E1A" w14:textId="4E5D2DBA" w:rsidR="00006754" w:rsidRDefault="00006754" w:rsidP="00006754">
      <w:pPr>
        <w:ind w:firstLine="709"/>
        <w:contextualSpacing/>
        <w:jc w:val="both"/>
        <w:rPr>
          <w:sz w:val="28"/>
          <w:szCs w:val="28"/>
        </w:rPr>
      </w:pPr>
      <w:r w:rsidRPr="00064CCA">
        <w:rPr>
          <w:sz w:val="28"/>
          <w:szCs w:val="28"/>
        </w:rPr>
        <w:t>Так, очікувана вартість предмету закупівлі визначена на підставі аналізу загальнодоступної інформації про ціну послуги</w:t>
      </w:r>
      <w:r w:rsidR="00256FEF">
        <w:rPr>
          <w:sz w:val="28"/>
          <w:szCs w:val="28"/>
        </w:rPr>
        <w:t xml:space="preserve">, </w:t>
      </w:r>
      <w:r w:rsidRPr="00064CCA">
        <w:rPr>
          <w:sz w:val="28"/>
          <w:szCs w:val="28"/>
        </w:rPr>
        <w:t>тобто інформація про ціни, що міст</w:t>
      </w:r>
      <w:r w:rsidR="00064CCA" w:rsidRPr="00064CCA">
        <w:rPr>
          <w:sz w:val="28"/>
          <w:szCs w:val="28"/>
        </w:rPr>
        <w:t>я</w:t>
      </w:r>
      <w:r w:rsidRPr="00064CCA">
        <w:rPr>
          <w:sz w:val="28"/>
          <w:szCs w:val="28"/>
        </w:rPr>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064CCA">
        <w:rPr>
          <w:sz w:val="28"/>
          <w:szCs w:val="28"/>
        </w:rPr>
        <w:t>закупівель</w:t>
      </w:r>
      <w:proofErr w:type="spellEnd"/>
      <w:r w:rsidRPr="00064CCA">
        <w:rPr>
          <w:sz w:val="28"/>
          <w:szCs w:val="28"/>
        </w:rPr>
        <w:t xml:space="preserve"> «Прозоро» тощо.</w:t>
      </w:r>
      <w:r w:rsidR="00057AFB">
        <w:rPr>
          <w:sz w:val="28"/>
          <w:szCs w:val="28"/>
        </w:rPr>
        <w:t xml:space="preserve"> </w:t>
      </w:r>
      <w:r w:rsidRPr="00064CCA">
        <w:rPr>
          <w:sz w:val="28"/>
          <w:szCs w:val="28"/>
        </w:rPr>
        <w:t xml:space="preserve">Відповідно до вказаної методики, очікувана вартість предмету закупівлі становить </w:t>
      </w:r>
      <w:r w:rsidR="007E2538" w:rsidRPr="007E2538">
        <w:rPr>
          <w:sz w:val="28"/>
          <w:szCs w:val="28"/>
        </w:rPr>
        <w:t xml:space="preserve">76 896,36 </w:t>
      </w:r>
      <w:r w:rsidRPr="00064CCA">
        <w:rPr>
          <w:sz w:val="28"/>
          <w:szCs w:val="28"/>
        </w:rPr>
        <w:t>грн</w:t>
      </w:r>
      <w:r w:rsidR="00064CCA" w:rsidRPr="00064CCA">
        <w:rPr>
          <w:sz w:val="28"/>
          <w:szCs w:val="28"/>
        </w:rPr>
        <w:t>.</w:t>
      </w:r>
      <w:r w:rsidRPr="00064CCA">
        <w:rPr>
          <w:sz w:val="28"/>
          <w:szCs w:val="28"/>
        </w:rPr>
        <w:t xml:space="preserve"> з ПДВ, що відповідає розміру бюджетного призначення.</w:t>
      </w:r>
    </w:p>
    <w:p w14:paraId="080AA7A7" w14:textId="77777777" w:rsidR="00BF492B" w:rsidRPr="00064CCA" w:rsidRDefault="00BF492B" w:rsidP="00006754">
      <w:pPr>
        <w:ind w:firstLine="709"/>
        <w:contextualSpacing/>
        <w:jc w:val="both"/>
        <w:rPr>
          <w:sz w:val="28"/>
          <w:szCs w:val="28"/>
        </w:rPr>
      </w:pPr>
      <w:r w:rsidRPr="00BF492B">
        <w:rPr>
          <w:b/>
          <w:sz w:val="28"/>
          <w:szCs w:val="28"/>
        </w:rPr>
        <w:t>8. Застосування виключення:</w:t>
      </w:r>
      <w:r w:rsidRPr="00BF492B">
        <w:rPr>
          <w:sz w:val="28"/>
          <w:szCs w:val="28"/>
        </w:rPr>
        <w:t xml:space="preserve"> не застосовується. Закупівля проводиться із застосуванням відкритих торгів з особливостями.</w:t>
      </w:r>
    </w:p>
    <w:sectPr w:rsidR="00BF492B" w:rsidRPr="00064CCA" w:rsidSect="000B7912">
      <w:headerReference w:type="default" r:id="rId7"/>
      <w:headerReference w:type="first" r:id="rId8"/>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FA85F" w14:textId="77777777" w:rsidR="00441CD4" w:rsidRDefault="00441CD4">
      <w:r>
        <w:separator/>
      </w:r>
    </w:p>
  </w:endnote>
  <w:endnote w:type="continuationSeparator" w:id="0">
    <w:p w14:paraId="43B0EEF0" w14:textId="77777777" w:rsidR="00441CD4" w:rsidRDefault="0044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28E6B" w14:textId="77777777" w:rsidR="00441CD4" w:rsidRDefault="00441CD4">
      <w:r>
        <w:separator/>
      </w:r>
    </w:p>
  </w:footnote>
  <w:footnote w:type="continuationSeparator" w:id="0">
    <w:p w14:paraId="037AEF04" w14:textId="77777777" w:rsidR="00441CD4" w:rsidRDefault="00441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253B0" w14:textId="77777777" w:rsidR="000B7912" w:rsidRDefault="000B7912">
    <w:pPr>
      <w:pStyle w:val="af3"/>
      <w:jc w:val="center"/>
    </w:pPr>
  </w:p>
  <w:p w14:paraId="4DB17229"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51D56AC1"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036D4688"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0"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14"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4"/>
  </w:num>
  <w:num w:numId="2">
    <w:abstractNumId w:val="6"/>
  </w:num>
  <w:num w:numId="3">
    <w:abstractNumId w:val="12"/>
  </w:num>
  <w:num w:numId="4">
    <w:abstractNumId w:val="7"/>
  </w:num>
  <w:num w:numId="5">
    <w:abstractNumId w:val="3"/>
  </w:num>
  <w:num w:numId="6">
    <w:abstractNumId w:val="2"/>
  </w:num>
  <w:num w:numId="7">
    <w:abstractNumId w:val="14"/>
  </w:num>
  <w:num w:numId="8">
    <w:abstractNumId w:val="4"/>
  </w:num>
  <w:num w:numId="9">
    <w:abstractNumId w:val="5"/>
  </w:num>
  <w:num w:numId="10">
    <w:abstractNumId w:val="8"/>
  </w:num>
  <w:num w:numId="11">
    <w:abstractNumId w:val="11"/>
  </w:num>
  <w:num w:numId="12">
    <w:abstractNumId w:val="10"/>
  </w:num>
  <w:num w:numId="13">
    <w:abstractNumId w:val="13"/>
  </w:num>
  <w:num w:numId="1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5E5B"/>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BF1"/>
    <w:rsid w:val="00203CF2"/>
    <w:rsid w:val="00207412"/>
    <w:rsid w:val="002077F7"/>
    <w:rsid w:val="002117A6"/>
    <w:rsid w:val="0021637A"/>
    <w:rsid w:val="00216623"/>
    <w:rsid w:val="0022028C"/>
    <w:rsid w:val="0022124B"/>
    <w:rsid w:val="00223DAD"/>
    <w:rsid w:val="00224AA1"/>
    <w:rsid w:val="00224F24"/>
    <w:rsid w:val="00225D32"/>
    <w:rsid w:val="00231128"/>
    <w:rsid w:val="002352DF"/>
    <w:rsid w:val="00241FEF"/>
    <w:rsid w:val="00242BE8"/>
    <w:rsid w:val="00244FE3"/>
    <w:rsid w:val="002453C6"/>
    <w:rsid w:val="002513A3"/>
    <w:rsid w:val="0025307C"/>
    <w:rsid w:val="00255264"/>
    <w:rsid w:val="0025599F"/>
    <w:rsid w:val="00256FE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249AC"/>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3400"/>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274EA"/>
    <w:rsid w:val="004309CD"/>
    <w:rsid w:val="00432225"/>
    <w:rsid w:val="00433882"/>
    <w:rsid w:val="00433DE6"/>
    <w:rsid w:val="00435018"/>
    <w:rsid w:val="004358D8"/>
    <w:rsid w:val="00436BA6"/>
    <w:rsid w:val="00440F77"/>
    <w:rsid w:val="004410C7"/>
    <w:rsid w:val="00441CD4"/>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ADB"/>
    <w:rsid w:val="00576F4F"/>
    <w:rsid w:val="0057721B"/>
    <w:rsid w:val="00581987"/>
    <w:rsid w:val="00581F63"/>
    <w:rsid w:val="00585714"/>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18BF"/>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9FC"/>
    <w:rsid w:val="006B1EF1"/>
    <w:rsid w:val="006B374C"/>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4D25"/>
    <w:rsid w:val="007155AD"/>
    <w:rsid w:val="007159CB"/>
    <w:rsid w:val="00722563"/>
    <w:rsid w:val="0072432C"/>
    <w:rsid w:val="00725056"/>
    <w:rsid w:val="00725E0A"/>
    <w:rsid w:val="00726C83"/>
    <w:rsid w:val="00730F1C"/>
    <w:rsid w:val="00731768"/>
    <w:rsid w:val="00731BE8"/>
    <w:rsid w:val="00732E24"/>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2598"/>
    <w:rsid w:val="00785B25"/>
    <w:rsid w:val="00786431"/>
    <w:rsid w:val="00790EC9"/>
    <w:rsid w:val="007918C7"/>
    <w:rsid w:val="007919B9"/>
    <w:rsid w:val="00792C4C"/>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538"/>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271B"/>
    <w:rsid w:val="008171F9"/>
    <w:rsid w:val="008178C4"/>
    <w:rsid w:val="0082024C"/>
    <w:rsid w:val="00821602"/>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13BD"/>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1B56"/>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0208"/>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17F0"/>
    <w:rsid w:val="00DA19FB"/>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234B"/>
    <w:rsid w:val="00DE288D"/>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0F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paragraph" w:customStyle="1" w:styleId="46">
    <w:name w:val="Абзац списка4"/>
    <w:basedOn w:val="a1"/>
    <w:rsid w:val="0058571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585714"/>
    <w:rPr>
      <w:rFonts w:cs="Times New Roman"/>
      <w:sz w:val="22"/>
      <w:szCs w:val="22"/>
      <w:lang w:eastAsia="en-US"/>
    </w:rPr>
  </w:style>
  <w:style w:type="character" w:customStyle="1" w:styleId="ListParagraphChar">
    <w:name w:val="List Paragraph Char"/>
    <w:link w:val="15"/>
    <w:locked/>
    <w:rsid w:val="00732E24"/>
    <w:rPr>
      <w:rFonts w:ascii="Times New Roman" w:eastAsia="Batang" w:hAnsi="Times New Roman" w:cs="Times New Roman"/>
      <w:sz w:val="24"/>
      <w:szCs w:val="24"/>
      <w:lang w:eastAsia="ru-RU"/>
    </w:rPr>
  </w:style>
  <w:style w:type="table" w:customStyle="1" w:styleId="29">
    <w:name w:val="Сетка таблицы2"/>
    <w:basedOn w:val="a3"/>
    <w:next w:val="ae"/>
    <w:uiPriority w:val="39"/>
    <w:rsid w:val="003E34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6954</Words>
  <Characters>3964</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2023-06-29T17:43:00Z</dcterms:created>
  <dcterms:modified xsi:type="dcterms:W3CDTF">2023-11-29T13:34:00Z</dcterms:modified>
</cp:coreProperties>
</file>