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385E8F" w:rsidRDefault="00002A02" w:rsidP="00385E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Повірка лічильників електроенергії та трансформаторів струму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002A02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50410000-2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ремонту</w:t>
            </w:r>
            <w:proofErr w:type="spellEnd"/>
            <w:r>
              <w:t xml:space="preserve"> і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вимірювальних</w:t>
            </w:r>
            <w:proofErr w:type="spellEnd"/>
            <w:r>
              <w:t xml:space="preserve">, </w:t>
            </w:r>
            <w:proofErr w:type="spellStart"/>
            <w:r>
              <w:t>випробувальних</w:t>
            </w:r>
            <w:proofErr w:type="spellEnd"/>
            <w:r>
              <w:t xml:space="preserve"> і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приладів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002A02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UA-2023-11-27-012062-a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Засоби обліку електричної енергії встановлено в РУ 0,4 кВ, ТП-5702, яка є на балансі митниці.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Необхідно провести повірку: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 xml:space="preserve">Лічильників електричної енергії   </w:t>
            </w:r>
            <w:r w:rsidRPr="00002A02">
              <w:rPr>
                <w:rFonts w:ascii="Times New Roman" w:hAnsi="Times New Roman"/>
                <w:sz w:val="24"/>
                <w:szCs w:val="24"/>
                <w:lang w:val="en-US"/>
              </w:rPr>
              <w:t>GAMA</w:t>
            </w:r>
            <w:r w:rsidRPr="00002A02">
              <w:rPr>
                <w:rFonts w:ascii="Times New Roman" w:hAnsi="Times New Roman"/>
                <w:sz w:val="24"/>
                <w:szCs w:val="24"/>
              </w:rPr>
              <w:t xml:space="preserve"> 300   – 2 од.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Трансформаторів струму ТШН 0,66  УТ3          – 6 од.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Повірку необхідно провести на місці без демонтажу Строк надання  Послуг: до 15.12.2023 року</w:t>
            </w:r>
          </w:p>
          <w:p w:rsidR="00002A02" w:rsidRPr="00002A02" w:rsidRDefault="00002A02" w:rsidP="00002A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Виконавець повинен забезпечити:</w:t>
            </w:r>
          </w:p>
          <w:p w:rsidR="00002A02" w:rsidRPr="00002A02" w:rsidRDefault="00002A02" w:rsidP="00002A02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1. Якість і надійність послуг, мати дозвільні документи на виконання робіт.</w:t>
            </w:r>
          </w:p>
          <w:p w:rsidR="00002A02" w:rsidRPr="00002A02" w:rsidRDefault="00002A02" w:rsidP="00002A02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 xml:space="preserve">2. Виконавець повинен надати Замовнику послуги, якість яких відповідає ПУЕ (Правила улаштування електроустановок». 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3. Проїзд до місця виконання робіт та зворотній здійснюється силами та за рахунок Виконавця.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4. Надання послуг Учасник (виконавець) здійснює своїми засобами, з застосуванням власних матеріалів і техніки.</w:t>
            </w:r>
          </w:p>
          <w:p w:rsidR="00002A02" w:rsidRPr="00002A02" w:rsidRDefault="00002A02" w:rsidP="00002A02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5. Персонал від Учасника (виконавця), який виконуватиме повірку засобів обліку електричної енергії, які встановлено в РУ 0,4 кВ, ТП-5702</w:t>
            </w:r>
            <w:r w:rsidRPr="00002A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адресою: бульвар Гавела Вацлава, 8-а повинен мати відповідну групу допуску з електробезпеки</w:t>
            </w:r>
            <w:r w:rsidRPr="00002A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6. Гарантія якості виконаних робіт  з дати підписання акту виконаних робіт.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>7. Учасник повинен мати дозвільні документи згідно вимог чинного законодавства України, які надаються під час укладання договору.</w:t>
            </w:r>
          </w:p>
          <w:p w:rsidR="00002A02" w:rsidRPr="00002A02" w:rsidRDefault="00002A02" w:rsidP="00002A02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A02">
              <w:rPr>
                <w:rFonts w:ascii="Times New Roman" w:hAnsi="Times New Roman"/>
                <w:sz w:val="24"/>
                <w:szCs w:val="24"/>
              </w:rPr>
              <w:t xml:space="preserve">8. Розрахунок вартості послуг надати у вигляді договірної ціни та локального кошторису. </w:t>
            </w:r>
          </w:p>
          <w:p w:rsidR="002C1EE6" w:rsidRPr="00385E8F" w:rsidRDefault="00873F6B" w:rsidP="00002A02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02A02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25 000,00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BF6" w:rsidRDefault="003B6BF6">
      <w:pPr>
        <w:spacing w:line="240" w:lineRule="auto"/>
      </w:pPr>
      <w:r>
        <w:separator/>
      </w:r>
    </w:p>
  </w:endnote>
  <w:endnote w:type="continuationSeparator" w:id="0">
    <w:p w:rsidR="003B6BF6" w:rsidRDefault="003B6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BF6" w:rsidRDefault="003B6BF6">
      <w:pPr>
        <w:spacing w:line="240" w:lineRule="auto"/>
      </w:pPr>
      <w:r>
        <w:separator/>
      </w:r>
    </w:p>
  </w:footnote>
  <w:footnote w:type="continuationSeparator" w:id="0">
    <w:p w:rsidR="003B6BF6" w:rsidRDefault="003B6B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491A"/>
    <w:rsid w:val="001868CB"/>
    <w:rsid w:val="00187E89"/>
    <w:rsid w:val="00190DC0"/>
    <w:rsid w:val="00195072"/>
    <w:rsid w:val="00195530"/>
    <w:rsid w:val="001A6BC0"/>
    <w:rsid w:val="001D1201"/>
    <w:rsid w:val="001D6A80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66228"/>
    <w:rsid w:val="00382C8F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3164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B772E"/>
    <w:rsid w:val="00DC2472"/>
    <w:rsid w:val="00DE1144"/>
    <w:rsid w:val="00DF3088"/>
    <w:rsid w:val="00E14933"/>
    <w:rsid w:val="00E340B0"/>
    <w:rsid w:val="00E71020"/>
    <w:rsid w:val="00EA072D"/>
    <w:rsid w:val="00F161D3"/>
    <w:rsid w:val="00F6329F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List_Paragraph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7-01206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2023-11-30T07:34:00Z</cp:lastPrinted>
  <dcterms:created xsi:type="dcterms:W3CDTF">2023-11-30T07:52:00Z</dcterms:created>
  <dcterms:modified xsi:type="dcterms:W3CDTF">2023-11-30T07:58:00Z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