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EB528C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A5411F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9D48EC" w:rsidRPr="00EB528C" w:rsidRDefault="006E0648" w:rsidP="00EB528C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7C2BD8" w:rsidRPr="00EB528C">
        <w:rPr>
          <w:rFonts w:eastAsia="Calibri"/>
          <w:color w:val="000000"/>
          <w:sz w:val="28"/>
          <w:szCs w:val="28"/>
        </w:rPr>
        <w:t>«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Послуги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із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медичного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огляду</w:t>
      </w:r>
      <w:proofErr w:type="spellEnd"/>
      <w:r w:rsidR="002621E2" w:rsidRPr="00EB528C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EB528C">
        <w:rPr>
          <w:kern w:val="36"/>
          <w:sz w:val="28"/>
          <w:szCs w:val="28"/>
          <w:lang w:val="ru-RU"/>
        </w:rPr>
        <w:t>водіїв</w:t>
      </w:r>
      <w:proofErr w:type="spellEnd"/>
      <w:r w:rsidR="00107AEC" w:rsidRPr="00EB528C">
        <w:rPr>
          <w:rFonts w:eastAsia="Calibri"/>
          <w:color w:val="000000"/>
          <w:sz w:val="28"/>
          <w:szCs w:val="28"/>
        </w:rPr>
        <w:t>»</w:t>
      </w:r>
      <w:r w:rsidR="007C2BD8" w:rsidRPr="00EB528C">
        <w:rPr>
          <w:rFonts w:eastAsia="Calibri"/>
          <w:color w:val="000000"/>
          <w:sz w:val="28"/>
          <w:szCs w:val="28"/>
        </w:rPr>
        <w:t xml:space="preserve"> за кодом ДК 021:2015 </w:t>
      </w:r>
      <w:r w:rsidR="00107AEC" w:rsidRPr="00EB528C">
        <w:rPr>
          <w:rFonts w:eastAsia="Calibri"/>
          <w:color w:val="000000"/>
          <w:sz w:val="28"/>
          <w:szCs w:val="28"/>
        </w:rPr>
        <w:t>–</w:t>
      </w:r>
      <w:r w:rsidR="007C2BD8" w:rsidRPr="00EB528C">
        <w:rPr>
          <w:rFonts w:eastAsia="Calibri"/>
          <w:color w:val="000000"/>
          <w:sz w:val="28"/>
          <w:szCs w:val="28"/>
        </w:rPr>
        <w:t xml:space="preserve"> </w:t>
      </w:r>
      <w:r w:rsidR="002621E2" w:rsidRPr="00EB528C">
        <w:rPr>
          <w:rStyle w:val="valignt"/>
          <w:rFonts w:eastAsia="Batang"/>
          <w:sz w:val="28"/>
          <w:szCs w:val="28"/>
        </w:rPr>
        <w:t>85110000-3 Послуги лікувальних закладів та супутні послуги</w:t>
      </w:r>
      <w:r w:rsidR="00EB528C">
        <w:rPr>
          <w:rStyle w:val="valignt"/>
          <w:rFonts w:eastAsia="Batang"/>
          <w:sz w:val="28"/>
          <w:szCs w:val="28"/>
        </w:rPr>
        <w:t>.</w:t>
      </w:r>
    </w:p>
    <w:p w:rsidR="00B661EC" w:rsidRDefault="006E0648" w:rsidP="00EB528C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2621E2" w:rsidRPr="002621E2">
        <w:rPr>
          <w:b/>
          <w:sz w:val="28"/>
          <w:szCs w:val="28"/>
        </w:rPr>
        <w:t>UA-2024-01-04-005705-a</w:t>
      </w:r>
      <w:r w:rsidR="00EB528C">
        <w:rPr>
          <w:b/>
          <w:sz w:val="28"/>
          <w:szCs w:val="28"/>
        </w:rPr>
        <w:t>.</w:t>
      </w:r>
    </w:p>
    <w:p w:rsidR="00B661EC" w:rsidRDefault="00A0247F" w:rsidP="007919B9">
      <w:pPr>
        <w:ind w:firstLine="567"/>
        <w:contextualSpacing/>
        <w:jc w:val="both"/>
        <w:rPr>
          <w:kern w:val="36"/>
          <w:sz w:val="28"/>
          <w:szCs w:val="28"/>
          <w:lang w:val="ru-RU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Послуги</w:t>
      </w:r>
      <w:proofErr w:type="spellEnd"/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із</w:t>
      </w:r>
      <w:proofErr w:type="spellEnd"/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медичного</w:t>
      </w:r>
      <w:proofErr w:type="spellEnd"/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огляду</w:t>
      </w:r>
      <w:proofErr w:type="spellEnd"/>
      <w:r w:rsidR="002621E2" w:rsidRPr="002621E2">
        <w:rPr>
          <w:kern w:val="36"/>
          <w:sz w:val="28"/>
          <w:szCs w:val="28"/>
          <w:lang w:val="ru-RU"/>
        </w:rPr>
        <w:t xml:space="preserve"> </w:t>
      </w:r>
      <w:proofErr w:type="spellStart"/>
      <w:r w:rsidR="002621E2" w:rsidRPr="002621E2">
        <w:rPr>
          <w:kern w:val="36"/>
          <w:sz w:val="28"/>
          <w:szCs w:val="28"/>
          <w:lang w:val="ru-RU"/>
        </w:rPr>
        <w:t>водіїв</w:t>
      </w:r>
      <w:proofErr w:type="spellEnd"/>
    </w:p>
    <w:p w:rsidR="00EB528C" w:rsidRPr="00124E48" w:rsidRDefault="00EB528C" w:rsidP="00EB528C">
      <w:pPr>
        <w:tabs>
          <w:tab w:val="num" w:pos="0"/>
        </w:tabs>
        <w:jc w:val="both"/>
        <w:rPr>
          <w:sz w:val="28"/>
          <w:szCs w:val="28"/>
        </w:rPr>
      </w:pPr>
      <w:r w:rsidRPr="00124E48">
        <w:rPr>
          <w:sz w:val="28"/>
          <w:szCs w:val="28"/>
        </w:rPr>
        <w:t>Медичні заклади розташовані:</w:t>
      </w:r>
    </w:p>
    <w:p w:rsidR="00EB528C" w:rsidRPr="00124E48" w:rsidRDefault="00EB528C" w:rsidP="00EB528C">
      <w:pPr>
        <w:pStyle w:val="af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24E48">
        <w:rPr>
          <w:sz w:val="28"/>
          <w:szCs w:val="28"/>
        </w:rPr>
        <w:t xml:space="preserve">1. м. Суми, Сумської області, (згідно встановленого режиму роботи: цілодобово). </w:t>
      </w:r>
    </w:p>
    <w:p w:rsidR="00EB528C" w:rsidRPr="00EB528C" w:rsidRDefault="00EB528C" w:rsidP="00EB528C">
      <w:pPr>
        <w:pStyle w:val="af5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124E48">
        <w:rPr>
          <w:sz w:val="28"/>
          <w:szCs w:val="28"/>
        </w:rPr>
        <w:t xml:space="preserve">2. </w:t>
      </w:r>
      <w:r w:rsidRPr="00124E48">
        <w:rPr>
          <w:color w:val="000000"/>
          <w:sz w:val="28"/>
          <w:szCs w:val="28"/>
        </w:rPr>
        <w:t xml:space="preserve">м. Глухів, </w:t>
      </w:r>
      <w:proofErr w:type="spellStart"/>
      <w:r w:rsidRPr="00124E48">
        <w:rPr>
          <w:color w:val="000000"/>
          <w:sz w:val="28"/>
          <w:szCs w:val="28"/>
        </w:rPr>
        <w:t>Шосткинського</w:t>
      </w:r>
      <w:proofErr w:type="spellEnd"/>
      <w:r w:rsidRPr="00124E48">
        <w:rPr>
          <w:color w:val="000000"/>
          <w:sz w:val="28"/>
          <w:szCs w:val="28"/>
        </w:rPr>
        <w:t xml:space="preserve"> району, Сумської області </w:t>
      </w:r>
      <w:r w:rsidRPr="00124E48">
        <w:rPr>
          <w:sz w:val="28"/>
          <w:szCs w:val="28"/>
        </w:rPr>
        <w:t xml:space="preserve">(згідно встановленого режиму роботи: з 04.00 і до </w:t>
      </w:r>
      <w:r>
        <w:rPr>
          <w:sz w:val="28"/>
          <w:szCs w:val="28"/>
        </w:rPr>
        <w:t>11.00 ).</w:t>
      </w:r>
    </w:p>
    <w:p w:rsidR="00A5411F" w:rsidRPr="00EB528C" w:rsidRDefault="00EB528C" w:rsidP="00EB528C">
      <w:pPr>
        <w:pStyle w:val="af5"/>
        <w:tabs>
          <w:tab w:val="num" w:pos="0"/>
        </w:tabs>
        <w:spacing w:before="0" w:beforeAutospacing="0" w:after="0" w:afterAutospacing="0"/>
        <w:jc w:val="both"/>
        <w:rPr>
          <w:rFonts w:eastAsia="Arial"/>
          <w:color w:val="000000"/>
          <w:lang w:eastAsia="ru-RU"/>
        </w:rPr>
      </w:pPr>
      <w:r>
        <w:rPr>
          <w:sz w:val="28"/>
          <w:szCs w:val="28"/>
        </w:rPr>
        <w:t>М</w:t>
      </w:r>
      <w:r w:rsidRPr="003472E3">
        <w:rPr>
          <w:sz w:val="28"/>
          <w:szCs w:val="28"/>
        </w:rPr>
        <w:t>едичний огляд водіїв</w:t>
      </w:r>
      <w:r>
        <w:rPr>
          <w:sz w:val="28"/>
          <w:szCs w:val="28"/>
        </w:rPr>
        <w:t xml:space="preserve"> проводиться в  2024 році в кількості 413  оглядів.</w:t>
      </w:r>
    </w:p>
    <w:p w:rsidR="00A5411F" w:rsidRDefault="000864AF" w:rsidP="000864AF">
      <w:pPr>
        <w:jc w:val="center"/>
        <w:rPr>
          <w:color w:val="000000"/>
          <w:sz w:val="28"/>
          <w:szCs w:val="28"/>
          <w:lang w:eastAsia="uk-UA"/>
        </w:rPr>
      </w:pPr>
      <w:r w:rsidRPr="000864AF">
        <w:rPr>
          <w:rFonts w:eastAsia="Times New Roman CYR"/>
          <w:b/>
          <w:bCs/>
          <w:color w:val="000000"/>
          <w:sz w:val="28"/>
          <w:szCs w:val="28"/>
        </w:rPr>
        <w:t xml:space="preserve">Технічні, якісні та кількісні вимоги до предмета закупівлі </w:t>
      </w:r>
    </w:p>
    <w:p w:rsidR="000864AF" w:rsidRPr="00EB528C" w:rsidRDefault="000864AF" w:rsidP="00EB528C">
      <w:pPr>
        <w:jc w:val="center"/>
        <w:rPr>
          <w:color w:val="000000"/>
          <w:sz w:val="28"/>
          <w:szCs w:val="28"/>
          <w:lang w:eastAsia="uk-UA"/>
        </w:rPr>
      </w:pPr>
      <w:r w:rsidRPr="002621E2">
        <w:rPr>
          <w:color w:val="000000"/>
          <w:sz w:val="28"/>
          <w:szCs w:val="28"/>
          <w:lang w:eastAsia="uk-UA"/>
        </w:rPr>
        <w:t xml:space="preserve">Код ДК 021:2015 </w:t>
      </w:r>
      <w:r w:rsidR="002621E2" w:rsidRPr="002621E2">
        <w:rPr>
          <w:rStyle w:val="valignt"/>
          <w:rFonts w:eastAsia="Batang"/>
          <w:sz w:val="28"/>
          <w:szCs w:val="28"/>
        </w:rPr>
        <w:t>85110000-3 Послуги лікувальних закладів та супутні послуги</w:t>
      </w:r>
    </w:p>
    <w:p w:rsidR="007C2BD8" w:rsidRPr="00EB528C" w:rsidRDefault="000864AF" w:rsidP="00EB528C">
      <w:pPr>
        <w:tabs>
          <w:tab w:val="left" w:pos="7860"/>
        </w:tabs>
        <w:jc w:val="both"/>
        <w:rPr>
          <w:sz w:val="28"/>
          <w:szCs w:val="28"/>
        </w:rPr>
      </w:pPr>
      <w:r w:rsidRPr="00EB528C">
        <w:rPr>
          <w:sz w:val="28"/>
          <w:szCs w:val="28"/>
        </w:rPr>
        <w:t>Строк надання послуг з  дня підписання договору   по 31.12.2024.</w:t>
      </w:r>
    </w:p>
    <w:p w:rsidR="00A9415E" w:rsidRPr="00EB528C" w:rsidRDefault="00A0247F" w:rsidP="00EB528C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  <w:r w:rsidR="00EB528C">
        <w:rPr>
          <w:sz w:val="28"/>
          <w:szCs w:val="28"/>
        </w:rPr>
        <w:t xml:space="preserve"> </w:t>
      </w:r>
      <w:r w:rsidR="007C2BD8" w:rsidRPr="00EB528C">
        <w:rPr>
          <w:rFonts w:eastAsia="Calibri"/>
          <w:color w:val="000000"/>
          <w:sz w:val="28"/>
          <w:szCs w:val="28"/>
        </w:rPr>
        <w:t>«</w:t>
      </w:r>
      <w:r w:rsidR="002621E2" w:rsidRPr="00EB528C">
        <w:rPr>
          <w:kern w:val="36"/>
          <w:sz w:val="28"/>
          <w:szCs w:val="28"/>
        </w:rPr>
        <w:t>Послуги із медичного огляду водіїв</w:t>
      </w:r>
      <w:r w:rsidR="00104B41" w:rsidRPr="00EB528C">
        <w:rPr>
          <w:rFonts w:eastAsia="Calibri"/>
          <w:color w:val="000000"/>
          <w:sz w:val="28"/>
          <w:szCs w:val="28"/>
        </w:rPr>
        <w:t>» за кодом ДК 021:2015 –</w:t>
      </w:r>
      <w:r w:rsidR="002621E2" w:rsidRPr="00EB528C">
        <w:rPr>
          <w:rStyle w:val="valignt"/>
          <w:rFonts w:eastAsia="Batang"/>
          <w:sz w:val="28"/>
          <w:szCs w:val="28"/>
        </w:rPr>
        <w:t>85110000-3 Послуги лікувальних закладів та супутні послуги</w:t>
      </w:r>
      <w:r w:rsidR="002621E2" w:rsidRPr="00EB528C">
        <w:rPr>
          <w:sz w:val="28"/>
          <w:szCs w:val="28"/>
        </w:rPr>
        <w:t xml:space="preserve"> </w:t>
      </w:r>
      <w:r w:rsidR="00D2380B" w:rsidRPr="00EB528C">
        <w:rPr>
          <w:sz w:val="28"/>
          <w:szCs w:val="28"/>
        </w:rPr>
        <w:t>відповідає розрахунку видатків до кошторису Сумської митниці на 202</w:t>
      </w:r>
      <w:r w:rsidR="000864AF" w:rsidRPr="00EB528C">
        <w:rPr>
          <w:sz w:val="28"/>
          <w:szCs w:val="28"/>
        </w:rPr>
        <w:t>4</w:t>
      </w:r>
      <w:r w:rsidR="00D2380B" w:rsidRPr="00EB528C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7F146A" w:rsidRDefault="00A0247F" w:rsidP="00EB528C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EB528C">
        <w:rPr>
          <w:sz w:val="28"/>
          <w:szCs w:val="28"/>
        </w:rPr>
        <w:t>12400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  <w:bookmarkStart w:id="0" w:name="_GoBack"/>
      <w:bookmarkEnd w:id="0"/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</w:t>
      </w:r>
      <w:r w:rsidR="002621E2">
        <w:rPr>
          <w:sz w:val="28"/>
          <w:szCs w:val="28"/>
        </w:rPr>
        <w:t>ні послуги</w:t>
      </w:r>
      <w:r w:rsidR="005B6B5A" w:rsidRPr="005B6B5A">
        <w:rPr>
          <w:sz w:val="28"/>
          <w:szCs w:val="28"/>
        </w:rPr>
        <w:t xml:space="preserve"> в мережі Інтернет</w:t>
      </w:r>
      <w:r w:rsidR="002621E2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A25" w:rsidRDefault="001B4A25">
      <w:r>
        <w:separator/>
      </w:r>
    </w:p>
  </w:endnote>
  <w:endnote w:type="continuationSeparator" w:id="0">
    <w:p w:rsidR="001B4A25" w:rsidRDefault="001B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A25" w:rsidRDefault="001B4A25">
      <w:r>
        <w:separator/>
      </w:r>
    </w:p>
  </w:footnote>
  <w:footnote w:type="continuationSeparator" w:id="0">
    <w:p w:rsidR="001B4A25" w:rsidRDefault="001B4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64AF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4A25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21E2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0DB9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411F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1B5B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28C"/>
    <w:rsid w:val="00EB5A17"/>
    <w:rsid w:val="00EC0ED4"/>
    <w:rsid w:val="00EC47C6"/>
    <w:rsid w:val="00EC517E"/>
    <w:rsid w:val="00EC6309"/>
    <w:rsid w:val="00ED343B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2024-01-05T12:49:00Z</dcterms:modified>
</cp:coreProperties>
</file>