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F910FE3" w14:textId="42A97468" w:rsidR="00E06F3E" w:rsidRDefault="00E06F3E" w:rsidP="005C6D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349491C8" w14:textId="77777777" w:rsidR="00E06F3E" w:rsidRDefault="00E06F3E" w:rsidP="005C6D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948A69F" w14:textId="30A69326" w:rsidR="003418A5" w:rsidRDefault="009C6FA0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6FA0">
        <w:rPr>
          <w:rFonts w:ascii="Times New Roman" w:hAnsi="Times New Roman"/>
          <w:b/>
          <w:sz w:val="24"/>
          <w:szCs w:val="24"/>
        </w:rPr>
        <w:t xml:space="preserve">ДК 021:2015 </w:t>
      </w:r>
      <w:r w:rsidR="00E916EA">
        <w:rPr>
          <w:rFonts w:ascii="Times New Roman" w:hAnsi="Times New Roman"/>
          <w:b/>
          <w:sz w:val="24"/>
          <w:szCs w:val="24"/>
        </w:rPr>
        <w:t>6651</w:t>
      </w:r>
      <w:r w:rsidRPr="009C6FA0">
        <w:rPr>
          <w:rFonts w:ascii="Times New Roman" w:hAnsi="Times New Roman"/>
          <w:b/>
          <w:sz w:val="24"/>
          <w:szCs w:val="24"/>
        </w:rPr>
        <w:t>0000-</w:t>
      </w:r>
      <w:r w:rsidR="00E916EA">
        <w:rPr>
          <w:rFonts w:ascii="Times New Roman" w:hAnsi="Times New Roman"/>
          <w:b/>
          <w:sz w:val="24"/>
          <w:szCs w:val="24"/>
        </w:rPr>
        <w:t>8</w:t>
      </w:r>
      <w:r w:rsidRPr="009C6FA0">
        <w:rPr>
          <w:rFonts w:ascii="Times New Roman" w:hAnsi="Times New Roman"/>
          <w:b/>
          <w:sz w:val="24"/>
          <w:szCs w:val="24"/>
        </w:rPr>
        <w:t xml:space="preserve"> </w:t>
      </w:r>
      <w:r w:rsidR="00E916EA">
        <w:rPr>
          <w:rFonts w:ascii="Times New Roman" w:hAnsi="Times New Roman"/>
          <w:b/>
          <w:sz w:val="24"/>
          <w:szCs w:val="24"/>
        </w:rPr>
        <w:t>Страхові послуги</w:t>
      </w:r>
      <w:r w:rsidRPr="009C6FA0">
        <w:rPr>
          <w:rFonts w:ascii="Times New Roman" w:hAnsi="Times New Roman"/>
          <w:b/>
          <w:sz w:val="24"/>
          <w:szCs w:val="24"/>
        </w:rPr>
        <w:t xml:space="preserve"> (</w:t>
      </w:r>
      <w:r w:rsidR="00E06F3E">
        <w:rPr>
          <w:rFonts w:ascii="Times New Roman" w:hAnsi="Times New Roman"/>
          <w:b/>
          <w:sz w:val="24"/>
          <w:szCs w:val="24"/>
        </w:rPr>
        <w:t>Страхування авто</w:t>
      </w:r>
      <w:r w:rsidRPr="009C6FA0">
        <w:rPr>
          <w:rFonts w:ascii="Times New Roman" w:hAnsi="Times New Roman"/>
          <w:b/>
          <w:sz w:val="24"/>
          <w:szCs w:val="24"/>
        </w:rPr>
        <w:t>)</w:t>
      </w:r>
    </w:p>
    <w:p w14:paraId="7C520D44" w14:textId="770775F4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="00E06F3E">
        <w:rPr>
          <w:rFonts w:ascii="Times New Roman" w:hAnsi="Times New Roman"/>
          <w:sz w:val="24"/>
          <w:szCs w:val="24"/>
        </w:rPr>
        <w:t>UA-2024</w:t>
      </w:r>
      <w:r w:rsidRPr="00583EB3">
        <w:rPr>
          <w:rFonts w:ascii="Times New Roman" w:hAnsi="Times New Roman"/>
          <w:sz w:val="24"/>
          <w:szCs w:val="24"/>
        </w:rPr>
        <w:t>-0</w:t>
      </w:r>
      <w:r w:rsidR="00E06F3E">
        <w:rPr>
          <w:rFonts w:ascii="Times New Roman" w:hAnsi="Times New Roman"/>
          <w:sz w:val="24"/>
          <w:szCs w:val="24"/>
        </w:rPr>
        <w:t>2</w:t>
      </w:r>
      <w:r w:rsidRPr="00583EB3">
        <w:rPr>
          <w:rFonts w:ascii="Times New Roman" w:hAnsi="Times New Roman"/>
          <w:sz w:val="24"/>
          <w:szCs w:val="24"/>
        </w:rPr>
        <w:t>-0</w:t>
      </w:r>
      <w:r w:rsidR="00E06F3E">
        <w:rPr>
          <w:rFonts w:ascii="Times New Roman" w:hAnsi="Times New Roman"/>
          <w:sz w:val="24"/>
          <w:szCs w:val="24"/>
        </w:rPr>
        <w:t>6</w:t>
      </w:r>
      <w:r w:rsidRPr="00583EB3">
        <w:rPr>
          <w:rFonts w:ascii="Times New Roman" w:hAnsi="Times New Roman"/>
          <w:sz w:val="24"/>
          <w:szCs w:val="24"/>
        </w:rPr>
        <w:t>-0</w:t>
      </w:r>
      <w:r w:rsidR="00E06F3E">
        <w:rPr>
          <w:rFonts w:ascii="Times New Roman" w:hAnsi="Times New Roman"/>
          <w:sz w:val="24"/>
          <w:szCs w:val="24"/>
        </w:rPr>
        <w:t>02676</w:t>
      </w:r>
      <w:r w:rsidRPr="00583EB3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87C65" w14:textId="50777BF2" w:rsidR="003418A5" w:rsidRPr="00073493" w:rsidRDefault="00850A42" w:rsidP="00171A0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4"/>
          <w:szCs w:val="24"/>
        </w:rPr>
        <w:t>В</w:t>
      </w:r>
      <w:r w:rsidR="000D2DB1" w:rsidRPr="00073493">
        <w:rPr>
          <w:rFonts w:ascii="Times New Roman" w:hAnsi="Times New Roman"/>
          <w:bCs/>
          <w:iCs/>
          <w:sz w:val="24"/>
          <w:szCs w:val="24"/>
        </w:rPr>
        <w:t>ід</w:t>
      </w:r>
      <w:r>
        <w:rPr>
          <w:rFonts w:ascii="Times New Roman" w:hAnsi="Times New Roman"/>
          <w:bCs/>
          <w:iCs/>
          <w:sz w:val="24"/>
          <w:szCs w:val="24"/>
        </w:rPr>
        <w:t>носини у сфері обов’язкового страхування цивільно-правової відповідальності власників наземних транспортних засобів регулюються Конституцією України, Цивільним кодексом України, Законом України «Про страхування», Законом України «</w:t>
      </w:r>
      <w:r w:rsidR="003D7F56">
        <w:rPr>
          <w:rFonts w:ascii="Times New Roman" w:hAnsi="Times New Roman"/>
          <w:bCs/>
          <w:iCs/>
          <w:sz w:val="24"/>
          <w:szCs w:val="24"/>
        </w:rPr>
        <w:t>Про обов’язкове страхування цивільно-правової відповідальності власників наземних транспортних засобів» тощо. Від</w:t>
      </w:r>
      <w:r w:rsidR="000D2DB1" w:rsidRPr="00073493">
        <w:rPr>
          <w:rFonts w:ascii="Times New Roman" w:hAnsi="Times New Roman"/>
          <w:bCs/>
          <w:iCs/>
          <w:sz w:val="24"/>
          <w:szCs w:val="24"/>
        </w:rPr>
        <w:t>повідно до Закону України «</w:t>
      </w:r>
      <w:r w:rsidR="003D7F56">
        <w:rPr>
          <w:rFonts w:ascii="Times New Roman" w:hAnsi="Times New Roman"/>
          <w:bCs/>
          <w:iCs/>
          <w:sz w:val="24"/>
          <w:szCs w:val="24"/>
        </w:rPr>
        <w:t xml:space="preserve">Про обов’язкове страхування цивільно-правової відповідальності власників наземних транспортних засобів» наявність поліса </w:t>
      </w:r>
      <w:r w:rsidR="003D7F56" w:rsidRPr="003D7F56">
        <w:rPr>
          <w:rFonts w:ascii="Times New Roman" w:hAnsi="Times New Roman"/>
          <w:bCs/>
          <w:iCs/>
          <w:sz w:val="24"/>
          <w:szCs w:val="24"/>
        </w:rPr>
        <w:t>обов’язкового страхування цивільно-правової відповідальності власників наземних транспортних</w:t>
      </w:r>
      <w:r w:rsidR="003D7F56">
        <w:rPr>
          <w:rFonts w:ascii="Times New Roman" w:hAnsi="Times New Roman"/>
          <w:bCs/>
          <w:iCs/>
          <w:sz w:val="24"/>
          <w:szCs w:val="24"/>
        </w:rPr>
        <w:t xml:space="preserve"> засобів є обов’язковою.</w:t>
      </w:r>
    </w:p>
    <w:p w14:paraId="225672C0" w14:textId="5B8C0113" w:rsidR="00097583" w:rsidRPr="00E47410" w:rsidRDefault="003418A5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1342A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Керуючись вищевикладеним, існує потреба здійснити </w:t>
      </w:r>
      <w:r w:rsidR="00316B2C" w:rsidRPr="001342A1">
        <w:rPr>
          <w:rStyle w:val="a4"/>
          <w:rFonts w:ascii="Times New Roman" w:hAnsi="Times New Roman"/>
          <w:bCs/>
          <w:i w:val="0"/>
          <w:sz w:val="24"/>
          <w:szCs w:val="24"/>
        </w:rPr>
        <w:t>закупівл</w:t>
      </w:r>
      <w:r w:rsidRPr="001342A1">
        <w:rPr>
          <w:rStyle w:val="a4"/>
          <w:rFonts w:ascii="Times New Roman" w:hAnsi="Times New Roman"/>
          <w:bCs/>
          <w:i w:val="0"/>
          <w:sz w:val="24"/>
          <w:szCs w:val="24"/>
        </w:rPr>
        <w:t>ю</w:t>
      </w:r>
      <w:r w:rsidR="00316B2C" w:rsidRPr="001342A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послуг з</w:t>
      </w:r>
      <w:r w:rsidR="00E47410">
        <w:rPr>
          <w:rStyle w:val="a4"/>
          <w:rFonts w:ascii="Times New Roman" w:hAnsi="Times New Roman"/>
          <w:bCs/>
          <w:i w:val="0"/>
          <w:sz w:val="24"/>
          <w:szCs w:val="24"/>
        </w:rPr>
        <w:t>і</w:t>
      </w:r>
      <w:r w:rsidR="00316B2C" w:rsidRPr="001342A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</w:t>
      </w:r>
      <w:r w:rsidR="00C77D63">
        <w:rPr>
          <w:rStyle w:val="a4"/>
          <w:rFonts w:ascii="Times New Roman" w:hAnsi="Times New Roman"/>
          <w:bCs/>
          <w:i w:val="0"/>
          <w:sz w:val="24"/>
          <w:szCs w:val="24"/>
        </w:rPr>
        <w:t>с</w:t>
      </w:r>
      <w:r w:rsidR="00C77D63" w:rsidRPr="00C77D63">
        <w:rPr>
          <w:rFonts w:ascii="Times New Roman" w:hAnsi="Times New Roman"/>
          <w:bCs/>
          <w:iCs/>
          <w:sz w:val="24"/>
          <w:szCs w:val="24"/>
        </w:rPr>
        <w:t xml:space="preserve">трахування </w:t>
      </w:r>
      <w:r w:rsidR="00E47410">
        <w:rPr>
          <w:rFonts w:ascii="Times New Roman" w:hAnsi="Times New Roman"/>
          <w:bCs/>
          <w:iCs/>
          <w:sz w:val="24"/>
          <w:szCs w:val="24"/>
        </w:rPr>
        <w:t>авто.</w:t>
      </w:r>
    </w:p>
    <w:p w14:paraId="0798FE8D" w14:textId="44E6A35F" w:rsidR="003418A5" w:rsidRDefault="003418A5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Враховуючи, що Державна митна служба здійснює свою діяльність, як єдина юридична особа, </w:t>
      </w:r>
      <w:r w:rsidR="0078084C">
        <w:rPr>
          <w:rStyle w:val="a4"/>
          <w:rFonts w:ascii="Times New Roman" w:hAnsi="Times New Roman"/>
          <w:bCs/>
          <w:i w:val="0"/>
          <w:sz w:val="24"/>
          <w:szCs w:val="24"/>
        </w:rPr>
        <w:t>Житомир</w:t>
      </w:r>
      <w:r>
        <w:rPr>
          <w:rStyle w:val="a4"/>
          <w:rFonts w:ascii="Times New Roman" w:hAnsi="Times New Roman"/>
          <w:bCs/>
          <w:i w:val="0"/>
          <w:sz w:val="24"/>
          <w:szCs w:val="24"/>
        </w:rPr>
        <w:t>ській митниці було погоджено проведення зазна</w:t>
      </w:r>
      <w:r w:rsidR="00E47410">
        <w:rPr>
          <w:rStyle w:val="a4"/>
          <w:rFonts w:ascii="Times New Roman" w:hAnsi="Times New Roman"/>
          <w:bCs/>
          <w:i w:val="0"/>
          <w:sz w:val="24"/>
          <w:szCs w:val="24"/>
        </w:rPr>
        <w:t>ченої закупівлі за процедурою «В</w:t>
      </w:r>
      <w:r>
        <w:rPr>
          <w:rStyle w:val="a4"/>
          <w:rFonts w:ascii="Times New Roman" w:hAnsi="Times New Roman"/>
          <w:bCs/>
          <w:i w:val="0"/>
          <w:sz w:val="24"/>
          <w:szCs w:val="24"/>
        </w:rPr>
        <w:t>ідкриті торги з особливостями».</w:t>
      </w:r>
    </w:p>
    <w:p w14:paraId="09854C37" w14:textId="1E9301F3" w:rsidR="003418A5" w:rsidRDefault="003418A5" w:rsidP="009C6FA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C77D63" w:rsidRPr="00C77D63">
        <w:rPr>
          <w:rFonts w:ascii="Times New Roman" w:hAnsi="Times New Roman"/>
          <w:bCs/>
          <w:iCs/>
          <w:sz w:val="24"/>
          <w:szCs w:val="24"/>
        </w:rPr>
        <w:t>Закону України «Про обов’язкове страхування цивільно-правової відповідальності власників наземних транспортних засобів»</w:t>
      </w:r>
      <w:r w:rsidR="00F54981">
        <w:rPr>
          <w:rFonts w:ascii="Times New Roman" w:hAnsi="Times New Roman"/>
          <w:bCs/>
          <w:iCs/>
          <w:sz w:val="24"/>
          <w:szCs w:val="24"/>
        </w:rPr>
        <w:t>.</w:t>
      </w:r>
    </w:p>
    <w:p w14:paraId="58A35170" w14:textId="525F1035" w:rsidR="00F54981" w:rsidRDefault="0052749A" w:rsidP="009C6FA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749A">
        <w:rPr>
          <w:rFonts w:ascii="Times New Roman" w:hAnsi="Times New Roman"/>
          <w:bCs/>
          <w:iCs/>
          <w:sz w:val="24"/>
          <w:szCs w:val="24"/>
        </w:rPr>
        <w:t>Обсяг послуг, що належить до за</w:t>
      </w:r>
      <w:r>
        <w:rPr>
          <w:rFonts w:ascii="Times New Roman" w:hAnsi="Times New Roman"/>
          <w:bCs/>
          <w:iCs/>
          <w:sz w:val="24"/>
          <w:szCs w:val="24"/>
        </w:rPr>
        <w:t>купівлі, визначений на підставі</w:t>
      </w:r>
      <w:bookmarkStart w:id="0" w:name="_GoBack"/>
      <w:bookmarkEnd w:id="0"/>
      <w:r w:rsidRPr="0052749A">
        <w:rPr>
          <w:rFonts w:ascii="Times New Roman" w:hAnsi="Times New Roman"/>
          <w:bCs/>
          <w:iCs/>
          <w:sz w:val="24"/>
          <w:szCs w:val="24"/>
        </w:rPr>
        <w:t xml:space="preserve"> конкретного переліку колісних транспортних засобів</w:t>
      </w:r>
      <w:r w:rsidRPr="0052749A">
        <w:rPr>
          <w:rFonts w:ascii="Times New Roman" w:hAnsi="Times New Roman"/>
          <w:bCs/>
          <w:iCs/>
          <w:sz w:val="24"/>
          <w:szCs w:val="24"/>
          <w:lang w:val="ru-RU"/>
        </w:rPr>
        <w:t>:</w:t>
      </w:r>
    </w:p>
    <w:p w14:paraId="751E5362" w14:textId="77777777" w:rsidR="0052749A" w:rsidRPr="0052749A" w:rsidRDefault="0052749A" w:rsidP="009C6FA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9923" w:type="dxa"/>
        <w:tblInd w:w="-176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2835"/>
        <w:gridCol w:w="993"/>
        <w:gridCol w:w="708"/>
        <w:gridCol w:w="993"/>
        <w:gridCol w:w="992"/>
        <w:gridCol w:w="850"/>
      </w:tblGrid>
      <w:tr w:rsidR="00F54981" w:rsidRPr="00AE29D9" w14:paraId="7EE244FA" w14:textId="77777777" w:rsidTr="00385081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BE8279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E7E1B">
              <w:rPr>
                <w:rFonts w:ascii="Times New Roman" w:hAnsi="Times New Roman"/>
                <w:lang w:eastAsia="uk-UA"/>
              </w:rPr>
              <w:t>№ 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A02278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E7E1B">
              <w:rPr>
                <w:rFonts w:ascii="Times New Roman" w:hAnsi="Times New Roman"/>
                <w:lang w:eastAsia="uk-UA"/>
              </w:rPr>
              <w:t>Марка (модель) автомобіля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70627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E7E1B">
              <w:rPr>
                <w:rFonts w:ascii="Times New Roman" w:hAnsi="Times New Roman"/>
                <w:lang w:eastAsia="uk-UA"/>
              </w:rPr>
              <w:t xml:space="preserve">Номер        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93AE41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E7E1B">
              <w:rPr>
                <w:rFonts w:ascii="Times New Roman" w:hAnsi="Times New Roman"/>
                <w:lang w:eastAsia="uk-UA"/>
              </w:rPr>
              <w:t xml:space="preserve">Об’єм двигуна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90D445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E7E1B">
              <w:rPr>
                <w:rFonts w:ascii="Times New Roman" w:hAnsi="Times New Roman"/>
                <w:lang w:eastAsia="uk-UA"/>
              </w:rPr>
              <w:t>Тип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92C410B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E7E1B">
              <w:rPr>
                <w:rFonts w:ascii="Times New Roman" w:hAnsi="Times New Roman"/>
                <w:lang w:eastAsia="uk-UA"/>
              </w:rPr>
              <w:t>Рік випуску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1C82500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E7E1B">
              <w:rPr>
                <w:rFonts w:ascii="Times New Roman" w:hAnsi="Times New Roman"/>
                <w:lang w:eastAsia="uk-UA"/>
              </w:rPr>
              <w:t>Од. виміру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6151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E7E1B">
              <w:rPr>
                <w:rFonts w:ascii="Times New Roman" w:hAnsi="Times New Roman"/>
                <w:lang w:eastAsia="uk-UA"/>
              </w:rPr>
              <w:t>Кількість</w:t>
            </w:r>
          </w:p>
        </w:tc>
      </w:tr>
      <w:tr w:rsidR="00F54981" w:rsidRPr="00AE29D9" w14:paraId="1FF00CCA" w14:textId="77777777" w:rsidTr="00385081">
        <w:trPr>
          <w:trHeight w:val="2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7D21E2" w14:textId="77777777" w:rsidR="00F54981" w:rsidRPr="008E7E1B" w:rsidRDefault="00F54981" w:rsidP="0038508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9A6B4" w14:textId="77777777" w:rsidR="00F54981" w:rsidRPr="008E7E1B" w:rsidRDefault="00F54981" w:rsidP="0038508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CD2BCC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E7E1B">
              <w:rPr>
                <w:rFonts w:ascii="Times New Roman" w:hAnsi="Times New Roman"/>
                <w:lang w:eastAsia="uk-UA"/>
              </w:rPr>
              <w:t>кузова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15F3DF" w14:textId="77777777" w:rsidR="00F54981" w:rsidRPr="008E7E1B" w:rsidRDefault="00F54981" w:rsidP="0038508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985C8" w14:textId="77777777" w:rsidR="00F54981" w:rsidRPr="008E7E1B" w:rsidRDefault="00F54981" w:rsidP="0038508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CE2658" w14:textId="77777777" w:rsidR="00F54981" w:rsidRPr="008E7E1B" w:rsidRDefault="00F54981" w:rsidP="0038508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EA1CBE5" w14:textId="77777777" w:rsidR="00F54981" w:rsidRPr="008E7E1B" w:rsidRDefault="00F54981" w:rsidP="0038508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E66F" w14:textId="77777777" w:rsidR="00F54981" w:rsidRPr="008E7E1B" w:rsidRDefault="00F54981" w:rsidP="0038508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</w:tr>
      <w:tr w:rsidR="00F54981" w:rsidRPr="00DC595C" w14:paraId="20038007" w14:textId="77777777" w:rsidTr="00385081">
        <w:trPr>
          <w:cantSplit/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275A67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C40407" w14:textId="77777777" w:rsidR="00F54981" w:rsidRPr="00AA5CA2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uk-UA"/>
              </w:rPr>
            </w:pPr>
            <w:r w:rsidRPr="008779A9">
              <w:rPr>
                <w:rFonts w:eastAsia="Times New Roman"/>
                <w:lang w:val="en-US" w:eastAsia="ar-SA"/>
              </w:rPr>
              <w:t>MAZDA</w:t>
            </w:r>
            <w:r w:rsidRPr="008779A9">
              <w:rPr>
                <w:rFonts w:eastAsia="Times New Roman"/>
                <w:lang w:eastAsia="ar-SA"/>
              </w:rPr>
              <w:t xml:space="preserve"> 2200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B3584" w14:textId="77777777" w:rsidR="00F54981" w:rsidRPr="00966F7A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uk-UA"/>
              </w:rPr>
            </w:pPr>
            <w:r w:rsidRPr="006B3046">
              <w:rPr>
                <w:rFonts w:ascii="Times New Roman" w:hAnsi="Times New Roman"/>
                <w:b/>
                <w:lang w:val="en-US" w:eastAsia="uk-UA"/>
              </w:rPr>
              <w:t>JMZSR1L3200804484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A0F2E6" w14:textId="77777777" w:rsidR="00F54981" w:rsidRPr="009364D9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935B9D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D1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2E6BD3" w14:textId="77777777" w:rsidR="00F54981" w:rsidRPr="008779A9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EB7D08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proofErr w:type="spellStart"/>
            <w:r w:rsidRPr="008E7E1B">
              <w:rPr>
                <w:rFonts w:ascii="Times New Roman" w:hAnsi="Times New Roman"/>
                <w:lang w:eastAsia="uk-UA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86DA7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E7E1B"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F54981" w:rsidRPr="00DC595C" w14:paraId="183587B1" w14:textId="77777777" w:rsidTr="00385081">
        <w:trPr>
          <w:cantSplit/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356CC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noWrap/>
          </w:tcPr>
          <w:p w14:paraId="3535AA2D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>Всього</w:t>
            </w:r>
            <w:r w:rsidRPr="008E7E1B">
              <w:rPr>
                <w:rFonts w:ascii="Times New Roman" w:hAnsi="Times New Roman"/>
                <w:b/>
                <w:bCs/>
                <w:lang w:eastAsia="uk-UA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noWrap/>
          </w:tcPr>
          <w:p w14:paraId="66CE408F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noWrap/>
          </w:tcPr>
          <w:p w14:paraId="118FA158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2D55F4" w14:textId="77777777" w:rsidR="00F54981" w:rsidRPr="008E7E1B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75931" w14:textId="77777777" w:rsidR="00F54981" w:rsidRPr="008779A9" w:rsidRDefault="00F54981" w:rsidP="003850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uk-UA"/>
              </w:rPr>
            </w:pPr>
            <w:r>
              <w:rPr>
                <w:rFonts w:ascii="Times New Roman" w:hAnsi="Times New Roman"/>
                <w:b/>
                <w:bCs/>
                <w:lang w:val="en-US" w:eastAsia="uk-UA"/>
              </w:rPr>
              <w:t>1</w:t>
            </w:r>
          </w:p>
        </w:tc>
      </w:tr>
    </w:tbl>
    <w:p w14:paraId="076295D3" w14:textId="77777777" w:rsidR="00F54981" w:rsidRPr="00F54981" w:rsidRDefault="00F54981" w:rsidP="009C6FA0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</w:p>
    <w:p w14:paraId="44EDCAE8" w14:textId="7E985A26" w:rsidR="00836910" w:rsidRDefault="003418A5" w:rsidP="004B111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8084C">
        <w:rPr>
          <w:rFonts w:ascii="Times New Roman" w:hAnsi="Times New Roman"/>
          <w:bCs/>
          <w:iCs/>
          <w:sz w:val="24"/>
          <w:szCs w:val="24"/>
        </w:rPr>
        <w:t>2031</w:t>
      </w:r>
      <w:r w:rsidRPr="003418A5">
        <w:rPr>
          <w:rFonts w:ascii="Times New Roman" w:hAnsi="Times New Roman"/>
          <w:bCs/>
          <w:iCs/>
          <w:sz w:val="24"/>
          <w:szCs w:val="24"/>
        </w:rPr>
        <w:t>,00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>рахун</w:t>
      </w:r>
      <w:r w:rsidR="0078084C">
        <w:rPr>
          <w:rFonts w:ascii="Times New Roman" w:hAnsi="Times New Roman"/>
          <w:bCs/>
          <w:iCs/>
          <w:sz w:val="24"/>
          <w:szCs w:val="24"/>
        </w:rPr>
        <w:t>ку видатків до кошторису на 2024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рік </w:t>
      </w:r>
      <w:r w:rsidR="0078084C">
        <w:rPr>
          <w:rFonts w:ascii="Times New Roman" w:hAnsi="Times New Roman"/>
          <w:bCs/>
          <w:iCs/>
          <w:sz w:val="24"/>
          <w:szCs w:val="24"/>
        </w:rPr>
        <w:t>Житомир</w:t>
      </w:r>
      <w:r>
        <w:rPr>
          <w:rFonts w:ascii="Times New Roman" w:hAnsi="Times New Roman"/>
          <w:bCs/>
          <w:iCs/>
          <w:sz w:val="24"/>
          <w:szCs w:val="24"/>
        </w:rPr>
        <w:t>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2240.</w:t>
      </w: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73493"/>
    <w:rsid w:val="00097583"/>
    <w:rsid w:val="000D2DB1"/>
    <w:rsid w:val="0012420E"/>
    <w:rsid w:val="001342A1"/>
    <w:rsid w:val="00171A09"/>
    <w:rsid w:val="00176380"/>
    <w:rsid w:val="001F1FB7"/>
    <w:rsid w:val="0024698E"/>
    <w:rsid w:val="003130BE"/>
    <w:rsid w:val="00316B2C"/>
    <w:rsid w:val="00316EC5"/>
    <w:rsid w:val="00330EDB"/>
    <w:rsid w:val="003418A5"/>
    <w:rsid w:val="003D7F56"/>
    <w:rsid w:val="004B1116"/>
    <w:rsid w:val="004D4277"/>
    <w:rsid w:val="004E1A31"/>
    <w:rsid w:val="0052749A"/>
    <w:rsid w:val="00583EB3"/>
    <w:rsid w:val="005C6D11"/>
    <w:rsid w:val="00615E23"/>
    <w:rsid w:val="00636284"/>
    <w:rsid w:val="0078084C"/>
    <w:rsid w:val="00836910"/>
    <w:rsid w:val="00840DC9"/>
    <w:rsid w:val="00850A42"/>
    <w:rsid w:val="008B536F"/>
    <w:rsid w:val="008D7092"/>
    <w:rsid w:val="00946C16"/>
    <w:rsid w:val="0096637D"/>
    <w:rsid w:val="009C6FA0"/>
    <w:rsid w:val="00AA2399"/>
    <w:rsid w:val="00BE755D"/>
    <w:rsid w:val="00C64248"/>
    <w:rsid w:val="00C77D63"/>
    <w:rsid w:val="00CB43D2"/>
    <w:rsid w:val="00CE6777"/>
    <w:rsid w:val="00D0684D"/>
    <w:rsid w:val="00E06F3E"/>
    <w:rsid w:val="00E47410"/>
    <w:rsid w:val="00E916EA"/>
    <w:rsid w:val="00F11573"/>
    <w:rsid w:val="00F5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10</cp:revision>
  <cp:lastPrinted>2024-02-06T08:51:00Z</cp:lastPrinted>
  <dcterms:created xsi:type="dcterms:W3CDTF">2024-02-06T08:32:00Z</dcterms:created>
  <dcterms:modified xsi:type="dcterms:W3CDTF">2024-02-06T08:51:00Z</dcterms:modified>
</cp:coreProperties>
</file>