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C57" w:rsidRDefault="00B60C57">
      <w:pPr>
        <w:ind w:firstLine="357"/>
        <w:jc w:val="center"/>
        <w:rPr>
          <w:b/>
          <w:bCs/>
        </w:rPr>
      </w:pPr>
    </w:p>
    <w:p w:rsidR="00B60C57" w:rsidRDefault="008D709E">
      <w:pPr>
        <w:contextualSpacing/>
        <w:jc w:val="center"/>
        <w:rPr>
          <w:b/>
          <w:sz w:val="28"/>
          <w:szCs w:val="28"/>
        </w:rPr>
      </w:pPr>
      <w:r>
        <w:rPr>
          <w:b/>
          <w:sz w:val="28"/>
          <w:szCs w:val="28"/>
        </w:rPr>
        <w:t>ОБҐРУНТУВАННЯ ТЕХНІЧНИХ ТА ЯКІСНИХ ХАРАКТЕРИСТИК ПРЕДМЕТА</w:t>
      </w:r>
      <w:r>
        <w:rPr>
          <w:b/>
          <w:sz w:val="28"/>
          <w:szCs w:val="28"/>
          <w:lang w:val="ru-RU"/>
        </w:rPr>
        <w:t xml:space="preserve"> </w:t>
      </w:r>
      <w:r>
        <w:rPr>
          <w:b/>
          <w:sz w:val="28"/>
          <w:szCs w:val="28"/>
        </w:rPr>
        <w:t>ЗАКУПІВЛІ, РОЗМІРУ БЮДЖЕТНОГО ПРИЗНАЧЕННЯ, ОЧІКУВАНОЇ</w:t>
      </w:r>
      <w:r>
        <w:rPr>
          <w:b/>
          <w:sz w:val="28"/>
          <w:szCs w:val="28"/>
          <w:lang w:val="ru-RU"/>
        </w:rPr>
        <w:t xml:space="preserve"> </w:t>
      </w:r>
      <w:r>
        <w:rPr>
          <w:b/>
          <w:sz w:val="28"/>
          <w:szCs w:val="28"/>
        </w:rPr>
        <w:t>ВАРТОСТІ ПРЕДМЕТА ЗАКУПІВЛІ</w:t>
      </w:r>
    </w:p>
    <w:p w:rsidR="00B60C57" w:rsidRDefault="008D709E">
      <w:pPr>
        <w:contextualSpacing/>
        <w:jc w:val="center"/>
        <w:rPr>
          <w:b/>
          <w:sz w:val="28"/>
          <w:szCs w:val="28"/>
        </w:rPr>
      </w:pPr>
      <w:r>
        <w:rPr>
          <w:b/>
          <w:sz w:val="28"/>
          <w:szCs w:val="28"/>
        </w:rPr>
        <w:t>(відповідно до пункту 4 ¹  постанови КМУ від 11.10.2016 № 710 «Про ефективне використання державних коштів» (зі змінами))</w:t>
      </w:r>
    </w:p>
    <w:p w:rsidR="00B60C57" w:rsidRDefault="00B60C57" w:rsidP="00AF46F4">
      <w:pPr>
        <w:contextualSpacing/>
        <w:rPr>
          <w:b/>
          <w:sz w:val="28"/>
          <w:szCs w:val="28"/>
        </w:rPr>
      </w:pPr>
    </w:p>
    <w:p w:rsidR="00B60C57" w:rsidRDefault="008D709E">
      <w:pPr>
        <w:ind w:firstLine="709"/>
        <w:contextualSpacing/>
        <w:jc w:val="both"/>
        <w:rPr>
          <w:sz w:val="28"/>
          <w:szCs w:val="28"/>
        </w:rPr>
      </w:pPr>
      <w:r>
        <w:rPr>
          <w:b/>
          <w:sz w:val="28"/>
          <w:szCs w:val="28"/>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Pr>
          <w:sz w:val="28"/>
          <w:szCs w:val="28"/>
        </w:rPr>
        <w:t>Х</w:t>
      </w:r>
      <w:r w:rsidR="00CA65B5">
        <w:rPr>
          <w:sz w:val="28"/>
          <w:szCs w:val="28"/>
        </w:rPr>
        <w:t>мельницька митниця</w:t>
      </w:r>
      <w:r>
        <w:rPr>
          <w:sz w:val="28"/>
          <w:szCs w:val="28"/>
        </w:rPr>
        <w:t xml:space="preserve">, код ЄДРПОУ </w:t>
      </w:r>
      <w:r w:rsidR="006946ED">
        <w:rPr>
          <w:sz w:val="28"/>
          <w:szCs w:val="28"/>
        </w:rPr>
        <w:t>ВП</w:t>
      </w:r>
      <w:r>
        <w:rPr>
          <w:sz w:val="28"/>
          <w:szCs w:val="28"/>
        </w:rPr>
        <w:t xml:space="preserve">: </w:t>
      </w:r>
      <w:r w:rsidR="00CA65B5" w:rsidRPr="00CA65B5">
        <w:rPr>
          <w:sz w:val="28"/>
          <w:szCs w:val="28"/>
        </w:rPr>
        <w:t>43997560</w:t>
      </w:r>
      <w:r>
        <w:rPr>
          <w:sz w:val="28"/>
          <w:szCs w:val="28"/>
        </w:rPr>
        <w:t xml:space="preserve">; адреса: Україна, </w:t>
      </w:r>
      <w:proofErr w:type="spellStart"/>
      <w:r w:rsidR="00CA65B5" w:rsidRPr="00CA65B5">
        <w:rPr>
          <w:sz w:val="28"/>
          <w:szCs w:val="28"/>
        </w:rPr>
        <w:t>м.Хмельницький</w:t>
      </w:r>
      <w:proofErr w:type="spellEnd"/>
      <w:r w:rsidR="00CA65B5" w:rsidRPr="00CA65B5">
        <w:rPr>
          <w:sz w:val="28"/>
          <w:szCs w:val="28"/>
        </w:rPr>
        <w:t xml:space="preserve">, </w:t>
      </w:r>
      <w:proofErr w:type="spellStart"/>
      <w:r w:rsidR="00CA65B5" w:rsidRPr="00CA65B5">
        <w:rPr>
          <w:sz w:val="28"/>
          <w:szCs w:val="28"/>
        </w:rPr>
        <w:t>вул.Пілотська</w:t>
      </w:r>
      <w:proofErr w:type="spellEnd"/>
      <w:r w:rsidR="00CA65B5" w:rsidRPr="00CA65B5">
        <w:rPr>
          <w:sz w:val="28"/>
          <w:szCs w:val="28"/>
        </w:rPr>
        <w:t>,2</w:t>
      </w:r>
      <w:r>
        <w:rPr>
          <w:sz w:val="28"/>
          <w:szCs w:val="28"/>
        </w:rPr>
        <w:t xml:space="preserve">, </w:t>
      </w:r>
      <w:r w:rsidR="00CA65B5">
        <w:rPr>
          <w:sz w:val="28"/>
          <w:szCs w:val="28"/>
        </w:rPr>
        <w:t>29000</w:t>
      </w:r>
      <w:r>
        <w:rPr>
          <w:sz w:val="28"/>
          <w:szCs w:val="28"/>
        </w:rPr>
        <w:t>; категорія замовника – орган державної  влади.</w:t>
      </w:r>
    </w:p>
    <w:p w:rsidR="00B60C57" w:rsidRDefault="00B60C57">
      <w:pPr>
        <w:contextualSpacing/>
        <w:jc w:val="both"/>
        <w:rPr>
          <w:sz w:val="28"/>
          <w:szCs w:val="28"/>
        </w:rPr>
      </w:pPr>
    </w:p>
    <w:p w:rsidR="00B60C57" w:rsidRDefault="008D709E">
      <w:pPr>
        <w:spacing w:after="160" w:line="259" w:lineRule="auto"/>
        <w:ind w:firstLine="737"/>
        <w:contextualSpacing/>
        <w:jc w:val="both"/>
        <w:rPr>
          <w:sz w:val="28"/>
          <w:szCs w:val="28"/>
        </w:rPr>
      </w:pPr>
      <w:r>
        <w:rPr>
          <w:b/>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842CCD" w:rsidRPr="00842CCD">
        <w:rPr>
          <w:sz w:val="28"/>
          <w:szCs w:val="28"/>
        </w:rPr>
        <w:t xml:space="preserve">Папір для друку (Папір А4) </w:t>
      </w:r>
      <w:r>
        <w:rPr>
          <w:spacing w:val="1"/>
          <w:sz w:val="28"/>
          <w:szCs w:val="28"/>
        </w:rPr>
        <w:t>(к</w:t>
      </w:r>
      <w:r>
        <w:rPr>
          <w:sz w:val="28"/>
          <w:szCs w:val="28"/>
        </w:rPr>
        <w:t>од  ДК 021:2015</w:t>
      </w:r>
      <w:r w:rsidR="00E70817">
        <w:rPr>
          <w:sz w:val="28"/>
          <w:szCs w:val="28"/>
        </w:rPr>
        <w:t>:</w:t>
      </w:r>
      <w:r>
        <w:rPr>
          <w:sz w:val="28"/>
          <w:szCs w:val="28"/>
        </w:rPr>
        <w:t xml:space="preserve"> </w:t>
      </w:r>
      <w:r w:rsidR="00842CCD" w:rsidRPr="00842CCD">
        <w:rPr>
          <w:sz w:val="28"/>
          <w:szCs w:val="28"/>
        </w:rPr>
        <w:t>30190000-7 Офісне устаткування та приладдя різне</w:t>
      </w:r>
      <w:r>
        <w:rPr>
          <w:sz w:val="28"/>
          <w:szCs w:val="28"/>
        </w:rPr>
        <w:t>).</w:t>
      </w:r>
    </w:p>
    <w:p w:rsidR="00B60C57" w:rsidRDefault="00B60C57">
      <w:pPr>
        <w:spacing w:after="160" w:line="259" w:lineRule="auto"/>
        <w:ind w:left="360"/>
        <w:contextualSpacing/>
        <w:jc w:val="both"/>
        <w:rPr>
          <w:sz w:val="28"/>
          <w:szCs w:val="28"/>
        </w:rPr>
      </w:pPr>
    </w:p>
    <w:p w:rsidR="00B60C57" w:rsidRDefault="008D709E">
      <w:pPr>
        <w:ind w:firstLine="709"/>
        <w:contextualSpacing/>
        <w:jc w:val="both"/>
        <w:rPr>
          <w:b/>
          <w:sz w:val="28"/>
          <w:szCs w:val="28"/>
        </w:rPr>
      </w:pPr>
      <w:r>
        <w:rPr>
          <w:b/>
          <w:sz w:val="28"/>
          <w:szCs w:val="28"/>
        </w:rPr>
        <w:t xml:space="preserve">3. Ідентифікатор закупівлі:  </w:t>
      </w:r>
      <w:r w:rsidR="00842CCD" w:rsidRPr="00842CCD">
        <w:rPr>
          <w:b/>
          <w:sz w:val="28"/>
          <w:szCs w:val="28"/>
        </w:rPr>
        <w:t>UA-2023-</w:t>
      </w:r>
      <w:r w:rsidR="00B80C1B">
        <w:rPr>
          <w:b/>
          <w:sz w:val="28"/>
          <w:szCs w:val="28"/>
        </w:rPr>
        <w:t>11-02-008647-а</w:t>
      </w:r>
      <w:bookmarkStart w:id="0" w:name="_GoBack"/>
      <w:bookmarkEnd w:id="0"/>
    </w:p>
    <w:p w:rsidR="00B60C57" w:rsidRDefault="00B60C57">
      <w:pPr>
        <w:ind w:firstLine="709"/>
        <w:contextualSpacing/>
        <w:jc w:val="both"/>
        <w:rPr>
          <w:b/>
          <w:sz w:val="28"/>
          <w:szCs w:val="28"/>
        </w:rPr>
      </w:pPr>
    </w:p>
    <w:p w:rsidR="00B60C57" w:rsidRDefault="008D709E">
      <w:pPr>
        <w:widowControl w:val="0"/>
        <w:tabs>
          <w:tab w:val="center" w:pos="709"/>
          <w:tab w:val="right" w:pos="8306"/>
        </w:tabs>
        <w:ind w:firstLine="737"/>
        <w:contextualSpacing/>
        <w:jc w:val="both"/>
        <w:rPr>
          <w:sz w:val="28"/>
          <w:szCs w:val="28"/>
        </w:rPr>
      </w:pPr>
      <w:r>
        <w:rPr>
          <w:b/>
          <w:sz w:val="28"/>
          <w:szCs w:val="28"/>
        </w:rPr>
        <w:t>4. Обґрунтування технічних та якісних характеристик предмета закупівлі:</w:t>
      </w:r>
    </w:p>
    <w:p w:rsidR="00B60C57" w:rsidRDefault="008D709E">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використанні </w:t>
      </w:r>
      <w:r w:rsidR="0010558C">
        <w:rPr>
          <w:sz w:val="28"/>
          <w:szCs w:val="28"/>
        </w:rPr>
        <w:t>паперу А4</w:t>
      </w:r>
      <w:r>
        <w:rPr>
          <w:sz w:val="28"/>
          <w:szCs w:val="28"/>
        </w:rPr>
        <w:t xml:space="preserve"> </w:t>
      </w:r>
      <w:r w:rsidR="00515DA6">
        <w:rPr>
          <w:sz w:val="28"/>
          <w:szCs w:val="28"/>
        </w:rPr>
        <w:t xml:space="preserve">- </w:t>
      </w:r>
      <w:r>
        <w:rPr>
          <w:sz w:val="28"/>
          <w:szCs w:val="28"/>
        </w:rPr>
        <w:t>необхідно забезпечити такі технічні та якісні характеристики предмета закупівлі:</w:t>
      </w:r>
    </w:p>
    <w:p w:rsidR="00B60C57" w:rsidRPr="00AD7521" w:rsidRDefault="00B60C57">
      <w:pPr>
        <w:widowControl w:val="0"/>
        <w:tabs>
          <w:tab w:val="center" w:pos="709"/>
          <w:tab w:val="right" w:pos="8306"/>
        </w:tabs>
        <w:ind w:firstLine="737"/>
        <w:contextualSpacing/>
        <w:jc w:val="both"/>
        <w:rPr>
          <w:sz w:val="28"/>
          <w:szCs w:val="28"/>
        </w:rPr>
      </w:pPr>
    </w:p>
    <w:p w:rsidR="00136E03" w:rsidRPr="00136E03" w:rsidRDefault="00136E03" w:rsidP="00136E03">
      <w:pPr>
        <w:suppressAutoHyphens w:val="0"/>
        <w:rPr>
          <w:sz w:val="28"/>
          <w:szCs w:val="28"/>
          <w:lang w:eastAsia="uk-UA"/>
        </w:rPr>
      </w:pPr>
    </w:p>
    <w:p w:rsidR="00542B8A" w:rsidRPr="00542B8A" w:rsidRDefault="00542B8A" w:rsidP="00542B8A">
      <w:pPr>
        <w:suppressAutoHyphens w:val="0"/>
        <w:spacing w:after="160"/>
        <w:jc w:val="center"/>
        <w:rPr>
          <w:sz w:val="28"/>
          <w:szCs w:val="28"/>
          <w:lang w:eastAsia="uk-UA"/>
        </w:rPr>
      </w:pPr>
      <w:r w:rsidRPr="00542B8A">
        <w:rPr>
          <w:b/>
          <w:sz w:val="28"/>
          <w:szCs w:val="28"/>
          <w:lang w:eastAsia="uk-UA"/>
        </w:rPr>
        <w:t>НОМЕНКЛАТУРНІ ПОЗИЦІЇ:</w:t>
      </w:r>
    </w:p>
    <w:tbl>
      <w:tblPr>
        <w:tblW w:w="10065" w:type="dxa"/>
        <w:jc w:val="center"/>
        <w:tblLayout w:type="fixed"/>
        <w:tblLook w:val="0400" w:firstRow="0" w:lastRow="0" w:firstColumn="0" w:lastColumn="0" w:noHBand="0" w:noVBand="1"/>
      </w:tblPr>
      <w:tblGrid>
        <w:gridCol w:w="459"/>
        <w:gridCol w:w="3442"/>
        <w:gridCol w:w="3622"/>
        <w:gridCol w:w="1281"/>
        <w:gridCol w:w="1261"/>
      </w:tblGrid>
      <w:tr w:rsidR="00542B8A" w:rsidRPr="00542B8A" w:rsidTr="00D720BC">
        <w:trPr>
          <w:trHeight w:val="284"/>
          <w:jc w:val="center"/>
        </w:trPr>
        <w:tc>
          <w:tcPr>
            <w:tcW w:w="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ind w:right="18"/>
              <w:rPr>
                <w:sz w:val="28"/>
                <w:szCs w:val="28"/>
                <w:lang w:eastAsia="uk-UA"/>
              </w:rPr>
            </w:pPr>
            <w:r w:rsidRPr="00542B8A">
              <w:rPr>
                <w:b/>
                <w:sz w:val="28"/>
                <w:szCs w:val="28"/>
                <w:lang w:eastAsia="uk-UA"/>
              </w:rPr>
              <w:t>№</w:t>
            </w:r>
          </w:p>
        </w:tc>
        <w:tc>
          <w:tcPr>
            <w:tcW w:w="3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ind w:right="18"/>
              <w:rPr>
                <w:sz w:val="28"/>
                <w:szCs w:val="28"/>
                <w:lang w:eastAsia="uk-UA"/>
              </w:rPr>
            </w:pPr>
            <w:r w:rsidRPr="00542B8A">
              <w:rPr>
                <w:b/>
                <w:sz w:val="28"/>
                <w:szCs w:val="28"/>
                <w:lang w:eastAsia="uk-UA"/>
              </w:rPr>
              <w:t>Назва товару</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ind w:right="18"/>
              <w:rPr>
                <w:sz w:val="28"/>
                <w:szCs w:val="28"/>
                <w:lang w:eastAsia="uk-UA"/>
              </w:rPr>
            </w:pPr>
            <w:r w:rsidRPr="00542B8A">
              <w:rPr>
                <w:b/>
                <w:sz w:val="28"/>
                <w:szCs w:val="28"/>
                <w:lang w:eastAsia="uk-UA"/>
              </w:rPr>
              <w:t>Код за ДК 021:2015</w:t>
            </w:r>
          </w:p>
        </w:tc>
        <w:tc>
          <w:tcPr>
            <w:tcW w:w="1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rPr>
                <w:sz w:val="28"/>
                <w:szCs w:val="28"/>
                <w:lang w:eastAsia="uk-UA"/>
              </w:rPr>
            </w:pPr>
            <w:r w:rsidRPr="00542B8A">
              <w:rPr>
                <w:b/>
                <w:sz w:val="28"/>
                <w:szCs w:val="28"/>
                <w:lang w:eastAsia="uk-UA"/>
              </w:rPr>
              <w:t>Кіл</w:t>
            </w:r>
            <w:r w:rsidRPr="00542B8A">
              <w:rPr>
                <w:b/>
                <w:sz w:val="28"/>
                <w:szCs w:val="28"/>
                <w:lang w:eastAsia="uk-UA"/>
              </w:rPr>
              <w:t>ь</w:t>
            </w:r>
            <w:r w:rsidRPr="00542B8A">
              <w:rPr>
                <w:b/>
                <w:sz w:val="28"/>
                <w:szCs w:val="28"/>
                <w:lang w:eastAsia="uk-UA"/>
              </w:rPr>
              <w:t>кість товару</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542B8A" w:rsidRPr="00542B8A" w:rsidRDefault="00542B8A" w:rsidP="00542B8A">
            <w:pPr>
              <w:suppressAutoHyphens w:val="0"/>
              <w:ind w:right="51"/>
              <w:rPr>
                <w:sz w:val="28"/>
                <w:szCs w:val="28"/>
                <w:lang w:eastAsia="uk-UA"/>
              </w:rPr>
            </w:pPr>
            <w:r w:rsidRPr="00542B8A">
              <w:rPr>
                <w:b/>
                <w:sz w:val="28"/>
                <w:szCs w:val="28"/>
                <w:lang w:eastAsia="uk-UA"/>
              </w:rPr>
              <w:t>Од</w:t>
            </w:r>
            <w:r w:rsidRPr="00542B8A">
              <w:rPr>
                <w:b/>
                <w:sz w:val="28"/>
                <w:szCs w:val="28"/>
                <w:lang w:eastAsia="uk-UA"/>
              </w:rPr>
              <w:t>и</w:t>
            </w:r>
            <w:r w:rsidRPr="00542B8A">
              <w:rPr>
                <w:b/>
                <w:sz w:val="28"/>
                <w:szCs w:val="28"/>
                <w:lang w:eastAsia="uk-UA"/>
              </w:rPr>
              <w:t>ниця виміру</w:t>
            </w:r>
          </w:p>
        </w:tc>
      </w:tr>
      <w:tr w:rsidR="00542B8A" w:rsidRPr="00542B8A" w:rsidTr="00D720BC">
        <w:trPr>
          <w:trHeight w:val="671"/>
          <w:jc w:val="center"/>
        </w:trPr>
        <w:tc>
          <w:tcPr>
            <w:tcW w:w="4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1</w:t>
            </w:r>
          </w:p>
        </w:tc>
        <w:tc>
          <w:tcPr>
            <w:tcW w:w="34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Папір для друку, А4, 80 г/</w:t>
            </w:r>
            <w:proofErr w:type="spellStart"/>
            <w:r w:rsidRPr="00542B8A">
              <w:rPr>
                <w:sz w:val="28"/>
                <w:szCs w:val="28"/>
                <w:lang w:eastAsia="uk-UA"/>
              </w:rPr>
              <w:t>м.кв</w:t>
            </w:r>
            <w:proofErr w:type="spellEnd"/>
            <w:r w:rsidRPr="00542B8A">
              <w:rPr>
                <w:sz w:val="28"/>
                <w:szCs w:val="28"/>
                <w:lang w:eastAsia="uk-UA"/>
              </w:rPr>
              <w:t>, 500 арк., білий</w:t>
            </w:r>
          </w:p>
        </w:tc>
        <w:tc>
          <w:tcPr>
            <w:tcW w:w="362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30197630-1 - Папір для др</w:t>
            </w:r>
            <w:r w:rsidRPr="00542B8A">
              <w:rPr>
                <w:sz w:val="28"/>
                <w:szCs w:val="28"/>
                <w:lang w:eastAsia="uk-UA"/>
              </w:rPr>
              <w:t>у</w:t>
            </w:r>
            <w:r w:rsidRPr="00542B8A">
              <w:rPr>
                <w:sz w:val="28"/>
                <w:szCs w:val="28"/>
                <w:lang w:eastAsia="uk-UA"/>
              </w:rPr>
              <w:t>ку</w:t>
            </w:r>
          </w:p>
        </w:tc>
        <w:tc>
          <w:tcPr>
            <w:tcW w:w="12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542B8A" w:rsidRPr="00542B8A" w:rsidRDefault="00542B8A" w:rsidP="00B80C1B">
            <w:pPr>
              <w:suppressAutoHyphens w:val="0"/>
              <w:jc w:val="center"/>
              <w:rPr>
                <w:sz w:val="28"/>
                <w:szCs w:val="28"/>
                <w:lang w:val="ru-RU" w:eastAsia="uk-UA"/>
              </w:rPr>
            </w:pPr>
            <w:r w:rsidRPr="00542B8A">
              <w:rPr>
                <w:sz w:val="28"/>
                <w:szCs w:val="28"/>
                <w:lang w:val="ru-RU" w:eastAsia="uk-UA"/>
              </w:rPr>
              <w:t>1</w:t>
            </w:r>
            <w:r w:rsidR="00B80C1B">
              <w:rPr>
                <w:sz w:val="28"/>
                <w:szCs w:val="28"/>
                <w:lang w:val="ru-RU" w:eastAsia="uk-UA"/>
              </w:rPr>
              <w:t>7</w:t>
            </w:r>
            <w:r w:rsidRPr="00542B8A">
              <w:rPr>
                <w:sz w:val="28"/>
                <w:szCs w:val="28"/>
                <w:lang w:val="ru-RU" w:eastAsia="uk-UA"/>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пачка</w:t>
            </w:r>
          </w:p>
        </w:tc>
      </w:tr>
    </w:tbl>
    <w:p w:rsidR="00542B8A" w:rsidRPr="00542B8A" w:rsidRDefault="00542B8A" w:rsidP="00542B8A">
      <w:pPr>
        <w:suppressAutoHyphens w:val="0"/>
        <w:spacing w:after="240"/>
        <w:rPr>
          <w:sz w:val="28"/>
          <w:szCs w:val="28"/>
          <w:lang w:eastAsia="uk-UA"/>
        </w:rPr>
      </w:pPr>
    </w:p>
    <w:p w:rsidR="00542B8A" w:rsidRPr="00542B8A" w:rsidRDefault="00542B8A" w:rsidP="00542B8A">
      <w:pPr>
        <w:suppressAutoHyphens w:val="0"/>
        <w:spacing w:after="160"/>
        <w:jc w:val="center"/>
        <w:rPr>
          <w:sz w:val="28"/>
          <w:szCs w:val="28"/>
          <w:lang w:eastAsia="uk-UA"/>
        </w:rPr>
      </w:pPr>
      <w:r w:rsidRPr="00542B8A">
        <w:rPr>
          <w:b/>
          <w:sz w:val="28"/>
          <w:szCs w:val="28"/>
          <w:lang w:eastAsia="uk-UA"/>
        </w:rPr>
        <w:t>ВИМОГИ ЗАМОВНИКА ДО ТОВАРУ:</w:t>
      </w:r>
    </w:p>
    <w:p w:rsidR="00542B8A" w:rsidRPr="00542B8A" w:rsidRDefault="00542B8A" w:rsidP="00542B8A">
      <w:pPr>
        <w:suppressAutoHyphens w:val="0"/>
        <w:rPr>
          <w:sz w:val="28"/>
          <w:szCs w:val="28"/>
          <w:lang w:eastAsia="uk-UA"/>
        </w:rPr>
      </w:pPr>
      <w:r w:rsidRPr="00542B8A">
        <w:rPr>
          <w:sz w:val="28"/>
          <w:szCs w:val="28"/>
          <w:lang w:eastAsia="uk-UA"/>
        </w:rPr>
        <w:t>1. Назва товару: Папір для друку, А4, 80 г/</w:t>
      </w:r>
      <w:proofErr w:type="spellStart"/>
      <w:r w:rsidRPr="00542B8A">
        <w:rPr>
          <w:sz w:val="28"/>
          <w:szCs w:val="28"/>
          <w:lang w:eastAsia="uk-UA"/>
        </w:rPr>
        <w:t>м.кв</w:t>
      </w:r>
      <w:proofErr w:type="spellEnd"/>
      <w:r w:rsidRPr="00542B8A">
        <w:rPr>
          <w:sz w:val="28"/>
          <w:szCs w:val="28"/>
          <w:lang w:eastAsia="uk-UA"/>
        </w:rPr>
        <w:t>, 500 арк., білий</w:t>
      </w:r>
    </w:p>
    <w:p w:rsidR="00542B8A" w:rsidRPr="00542B8A" w:rsidRDefault="00542B8A" w:rsidP="00542B8A">
      <w:pPr>
        <w:widowControl w:val="0"/>
        <w:suppressAutoHyphens w:val="0"/>
        <w:jc w:val="both"/>
        <w:rPr>
          <w:sz w:val="28"/>
          <w:szCs w:val="28"/>
          <w:lang w:eastAsia="uk-UA"/>
        </w:rPr>
      </w:pPr>
    </w:p>
    <w:tbl>
      <w:tblPr>
        <w:tblW w:w="10110" w:type="dxa"/>
        <w:tblInd w:w="94" w:type="dxa"/>
        <w:tblLayout w:type="fixed"/>
        <w:tblLook w:val="04A0" w:firstRow="1" w:lastRow="0" w:firstColumn="1" w:lastColumn="0" w:noHBand="0" w:noVBand="1"/>
      </w:tblPr>
      <w:tblGrid>
        <w:gridCol w:w="5685"/>
        <w:gridCol w:w="4425"/>
      </w:tblGrid>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b/>
                <w:sz w:val="28"/>
                <w:szCs w:val="28"/>
                <w:lang w:eastAsia="uk-UA"/>
              </w:rPr>
            </w:pPr>
            <w:r w:rsidRPr="00542B8A">
              <w:rPr>
                <w:b/>
                <w:sz w:val="28"/>
                <w:szCs w:val="28"/>
                <w:lang w:eastAsia="uk-UA"/>
              </w:rPr>
              <w:t>Назва вимоги</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b/>
                <w:sz w:val="28"/>
                <w:szCs w:val="28"/>
                <w:lang w:eastAsia="uk-UA"/>
              </w:rPr>
            </w:pPr>
            <w:r w:rsidRPr="00542B8A">
              <w:rPr>
                <w:b/>
                <w:sz w:val="28"/>
                <w:szCs w:val="28"/>
                <w:lang w:eastAsia="uk-UA"/>
              </w:rPr>
              <w:t>Технічні параметри</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Формат паперу</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А4 (210х297 мм)</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Щільність аркуша</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80 г/</w:t>
            </w:r>
            <w:proofErr w:type="spellStart"/>
            <w:r w:rsidRPr="00542B8A">
              <w:rPr>
                <w:sz w:val="28"/>
                <w:szCs w:val="28"/>
                <w:lang w:eastAsia="uk-UA"/>
              </w:rPr>
              <w:t>м.кв</w:t>
            </w:r>
            <w:proofErr w:type="spellEnd"/>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Товщина аркушу</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 менше 103 мкм</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Білизна CIE</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 менше 146 %</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Непрозорість</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не менше 91 %</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Кількість аркушів в пачці</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500 шт.</w:t>
            </w:r>
          </w:p>
        </w:tc>
      </w:tr>
      <w:tr w:rsidR="00542B8A" w:rsidRPr="00542B8A" w:rsidTr="00D720BC">
        <w:trPr>
          <w:trHeight w:val="312"/>
        </w:trPr>
        <w:tc>
          <w:tcPr>
            <w:tcW w:w="5685" w:type="dxa"/>
            <w:tcBorders>
              <w:top w:val="single" w:sz="4" w:space="0" w:color="000000"/>
              <w:left w:val="single" w:sz="4" w:space="0" w:color="000000"/>
              <w:bottom w:val="single" w:sz="4" w:space="0" w:color="000000"/>
              <w:right w:val="nil"/>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lastRenderedPageBreak/>
              <w:t>Колір</w:t>
            </w:r>
          </w:p>
        </w:tc>
        <w:tc>
          <w:tcPr>
            <w:tcW w:w="4425" w:type="dxa"/>
            <w:tcBorders>
              <w:top w:val="single" w:sz="4" w:space="0" w:color="000000"/>
              <w:left w:val="single" w:sz="4" w:space="0" w:color="000000"/>
              <w:bottom w:val="single" w:sz="4" w:space="0" w:color="000000"/>
              <w:right w:val="single" w:sz="4" w:space="0" w:color="000000"/>
            </w:tcBorders>
            <w:vAlign w:val="center"/>
            <w:hideMark/>
          </w:tcPr>
          <w:p w:rsidR="00542B8A" w:rsidRPr="00542B8A" w:rsidRDefault="00542B8A" w:rsidP="00542B8A">
            <w:pPr>
              <w:suppressAutoHyphens w:val="0"/>
              <w:jc w:val="both"/>
              <w:rPr>
                <w:sz w:val="28"/>
                <w:szCs w:val="28"/>
                <w:lang w:eastAsia="uk-UA"/>
              </w:rPr>
            </w:pPr>
            <w:r w:rsidRPr="00542B8A">
              <w:rPr>
                <w:sz w:val="28"/>
                <w:szCs w:val="28"/>
                <w:lang w:eastAsia="uk-UA"/>
              </w:rPr>
              <w:t>білий</w:t>
            </w:r>
          </w:p>
        </w:tc>
      </w:tr>
    </w:tbl>
    <w:p w:rsidR="00542B8A" w:rsidRPr="00542B8A" w:rsidRDefault="00542B8A" w:rsidP="00542B8A">
      <w:pPr>
        <w:suppressAutoHyphens w:val="0"/>
        <w:spacing w:before="240"/>
        <w:rPr>
          <w:sz w:val="28"/>
          <w:szCs w:val="28"/>
          <w:lang w:eastAsia="uk-UA"/>
        </w:rPr>
      </w:pPr>
      <w:r w:rsidRPr="00542B8A">
        <w:rPr>
          <w:sz w:val="28"/>
          <w:szCs w:val="28"/>
          <w:lang w:eastAsia="uk-UA"/>
        </w:rPr>
        <w:t>Папір має бути вибілений без застосування елементарного хлору.</w:t>
      </w:r>
    </w:p>
    <w:p w:rsidR="00542B8A" w:rsidRPr="00542B8A" w:rsidRDefault="00542B8A" w:rsidP="00542B8A">
      <w:pPr>
        <w:suppressAutoHyphens w:val="0"/>
        <w:spacing w:before="240"/>
        <w:jc w:val="both"/>
        <w:rPr>
          <w:b/>
          <w:sz w:val="28"/>
          <w:szCs w:val="28"/>
          <w:lang w:eastAsia="uk-UA"/>
        </w:rPr>
      </w:pPr>
      <w:r w:rsidRPr="00542B8A">
        <w:rPr>
          <w:b/>
          <w:sz w:val="28"/>
          <w:szCs w:val="28"/>
          <w:lang w:eastAsia="uk-UA"/>
        </w:rPr>
        <w:t>Задля уникнення маніпуляцій, та створення рівних умов серед учасників,  відкритості та прозорість прийняття рішень Замовник приймає до розгляду на відповідність встановленим вимогам значення параметрів товару, без врахування допусків, допустимих відхилень тощо.</w:t>
      </w:r>
    </w:p>
    <w:p w:rsidR="00542B8A" w:rsidRPr="00542B8A" w:rsidRDefault="00542B8A" w:rsidP="00542B8A">
      <w:pPr>
        <w:suppressAutoHyphens w:val="0"/>
        <w:spacing w:before="240"/>
        <w:rPr>
          <w:b/>
          <w:sz w:val="28"/>
          <w:szCs w:val="28"/>
          <w:lang w:eastAsia="uk-UA"/>
        </w:rPr>
      </w:pPr>
    </w:p>
    <w:p w:rsidR="00542B8A" w:rsidRPr="00542B8A" w:rsidRDefault="00542B8A" w:rsidP="00542B8A">
      <w:pPr>
        <w:suppressAutoHyphens w:val="0"/>
        <w:rPr>
          <w:sz w:val="28"/>
          <w:szCs w:val="28"/>
          <w:lang w:eastAsia="uk-UA"/>
        </w:rPr>
      </w:pPr>
      <w:r w:rsidRPr="00542B8A">
        <w:rPr>
          <w:b/>
          <w:sz w:val="28"/>
          <w:szCs w:val="28"/>
          <w:lang w:eastAsia="uk-UA"/>
        </w:rPr>
        <w:t>Вимоги до пакування</w:t>
      </w:r>
      <w:r w:rsidRPr="00542B8A">
        <w:rPr>
          <w:sz w:val="28"/>
          <w:szCs w:val="28"/>
          <w:lang w:eastAsia="uk-UA"/>
        </w:rPr>
        <w:t>:</w:t>
      </w:r>
    </w:p>
    <w:p w:rsidR="00542B8A" w:rsidRPr="00542B8A" w:rsidRDefault="00542B8A" w:rsidP="00542B8A">
      <w:pPr>
        <w:suppressAutoHyphens w:val="0"/>
        <w:rPr>
          <w:sz w:val="28"/>
          <w:szCs w:val="28"/>
          <w:lang w:eastAsia="uk-UA"/>
        </w:rPr>
      </w:pPr>
      <w:r w:rsidRPr="00542B8A">
        <w:rPr>
          <w:sz w:val="28"/>
          <w:szCs w:val="28"/>
          <w:lang w:eastAsia="uk-UA"/>
        </w:rPr>
        <w:t>Упаковка повинна повністю зберігати та захищати товар від пошкоджень під час транспортування та зберігання.</w:t>
      </w:r>
    </w:p>
    <w:p w:rsidR="000E07F0" w:rsidRPr="000E07F0" w:rsidRDefault="000E07F0" w:rsidP="000E07F0">
      <w:pPr>
        <w:ind w:firstLine="709"/>
        <w:contextualSpacing/>
        <w:jc w:val="both"/>
        <w:rPr>
          <w:sz w:val="28"/>
          <w:szCs w:val="28"/>
        </w:rPr>
      </w:pPr>
    </w:p>
    <w:p w:rsidR="00B60C57" w:rsidRDefault="008D709E">
      <w:pPr>
        <w:ind w:firstLine="709"/>
        <w:contextualSpacing/>
        <w:jc w:val="both"/>
        <w:rPr>
          <w:b/>
          <w:sz w:val="28"/>
          <w:szCs w:val="28"/>
        </w:rPr>
      </w:pPr>
      <w:r>
        <w:rPr>
          <w:b/>
          <w:sz w:val="28"/>
          <w:szCs w:val="28"/>
        </w:rPr>
        <w:t>5. Обґрунтування розміру бюджетного призначення:</w:t>
      </w:r>
      <w:r>
        <w:t xml:space="preserve"> </w:t>
      </w:r>
      <w:r>
        <w:rPr>
          <w:sz w:val="28"/>
          <w:szCs w:val="28"/>
        </w:rPr>
        <w:t>розмір бюджетного призначення визначено Законом України «Про Державний бюджет України на 202</w:t>
      </w:r>
      <w:r w:rsidR="000A31ED">
        <w:rPr>
          <w:sz w:val="28"/>
          <w:szCs w:val="28"/>
        </w:rPr>
        <w:t>3</w:t>
      </w:r>
      <w:r>
        <w:rPr>
          <w:sz w:val="28"/>
          <w:szCs w:val="28"/>
        </w:rPr>
        <w:t xml:space="preserve"> рік» відповідно до бюджетного запиту на 202</w:t>
      </w:r>
      <w:r w:rsidR="000E07F0">
        <w:rPr>
          <w:sz w:val="28"/>
          <w:szCs w:val="28"/>
        </w:rPr>
        <w:t>3</w:t>
      </w:r>
      <w:r w:rsidR="004631D1">
        <w:rPr>
          <w:sz w:val="28"/>
          <w:szCs w:val="28"/>
        </w:rPr>
        <w:t xml:space="preserve"> рік та </w:t>
      </w:r>
      <w:r w:rsidR="004631D1" w:rsidRPr="004631D1">
        <w:rPr>
          <w:sz w:val="28"/>
          <w:szCs w:val="28"/>
        </w:rPr>
        <w:t xml:space="preserve">кошторисних призначень </w:t>
      </w:r>
      <w:r w:rsidR="004631D1">
        <w:rPr>
          <w:sz w:val="28"/>
          <w:szCs w:val="28"/>
        </w:rPr>
        <w:t xml:space="preserve">Хмельницької митниці </w:t>
      </w:r>
      <w:r w:rsidR="004631D1" w:rsidRPr="004631D1">
        <w:rPr>
          <w:sz w:val="28"/>
          <w:szCs w:val="28"/>
        </w:rPr>
        <w:t xml:space="preserve"> на 202</w:t>
      </w:r>
      <w:r w:rsidR="004631D1">
        <w:rPr>
          <w:sz w:val="28"/>
          <w:szCs w:val="28"/>
        </w:rPr>
        <w:t>3</w:t>
      </w:r>
      <w:r w:rsidR="004631D1" w:rsidRPr="004631D1">
        <w:rPr>
          <w:sz w:val="28"/>
          <w:szCs w:val="28"/>
        </w:rPr>
        <w:t xml:space="preserve"> рік за загальним фондом КПВК 3506010 КЕКВ 2210</w:t>
      </w:r>
    </w:p>
    <w:p w:rsidR="00B60C57" w:rsidRDefault="00B60C57">
      <w:pPr>
        <w:ind w:firstLine="709"/>
        <w:contextualSpacing/>
        <w:jc w:val="both"/>
        <w:rPr>
          <w:b/>
          <w:sz w:val="28"/>
          <w:szCs w:val="28"/>
        </w:rPr>
      </w:pPr>
    </w:p>
    <w:p w:rsidR="00B60C57" w:rsidRDefault="008D709E">
      <w:pPr>
        <w:ind w:firstLine="709"/>
        <w:contextualSpacing/>
        <w:jc w:val="both"/>
        <w:rPr>
          <w:sz w:val="28"/>
          <w:szCs w:val="28"/>
        </w:rPr>
      </w:pPr>
      <w:r>
        <w:rPr>
          <w:b/>
          <w:sz w:val="28"/>
          <w:szCs w:val="28"/>
        </w:rPr>
        <w:t>6. Очікувана вартість предмета закупівлі:</w:t>
      </w:r>
      <w:r>
        <w:rPr>
          <w:sz w:val="28"/>
          <w:szCs w:val="28"/>
        </w:rPr>
        <w:t xml:space="preserve"> </w:t>
      </w:r>
      <w:r w:rsidR="00B80C1B" w:rsidRPr="00B80C1B">
        <w:rPr>
          <w:sz w:val="28"/>
          <w:szCs w:val="28"/>
        </w:rPr>
        <w:t>24700,00 грн. грн. (двадцять чотири тисячі сімсот гривень 00 копійок)</w:t>
      </w:r>
    </w:p>
    <w:p w:rsidR="00B80C1B" w:rsidRDefault="00B80C1B">
      <w:pPr>
        <w:ind w:firstLine="709"/>
        <w:contextualSpacing/>
        <w:jc w:val="both"/>
      </w:pPr>
    </w:p>
    <w:p w:rsidR="00B60C57" w:rsidRDefault="008D709E">
      <w:pPr>
        <w:ind w:firstLine="709"/>
        <w:contextualSpacing/>
        <w:jc w:val="both"/>
      </w:pPr>
      <w:r>
        <w:rPr>
          <w:b/>
          <w:sz w:val="28"/>
          <w:szCs w:val="28"/>
        </w:rPr>
        <w:t>7. Обґрунтування очікуваної вартості предмета закупівлі:</w:t>
      </w:r>
      <w:r>
        <w:t xml:space="preserve"> </w:t>
      </w:r>
    </w:p>
    <w:p w:rsidR="00B60C57" w:rsidRDefault="000779A7">
      <w:pPr>
        <w:ind w:firstLine="709"/>
        <w:contextualSpacing/>
        <w:jc w:val="both"/>
        <w:rPr>
          <w:sz w:val="28"/>
          <w:szCs w:val="28"/>
        </w:rPr>
      </w:pPr>
      <w:r w:rsidRPr="000779A7">
        <w:rPr>
          <w:sz w:val="28"/>
          <w:szCs w:val="28"/>
        </w:rPr>
        <w:t xml:space="preserve">Очікувана вартість закупівлі </w:t>
      </w:r>
      <w:r w:rsidR="00B529DF">
        <w:rPr>
          <w:sz w:val="28"/>
          <w:szCs w:val="28"/>
        </w:rPr>
        <w:t>паперу А4</w:t>
      </w:r>
      <w:r w:rsidR="0042138D">
        <w:rPr>
          <w:sz w:val="28"/>
          <w:szCs w:val="28"/>
        </w:rPr>
        <w:t xml:space="preserve"> </w:t>
      </w:r>
      <w:r w:rsidRPr="000779A7">
        <w:rPr>
          <w:sz w:val="28"/>
          <w:szCs w:val="28"/>
        </w:rPr>
        <w:t>сформована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за результатами проведення у 2023 році моніторингу ринку на зазначено</w:t>
      </w:r>
      <w:r w:rsidR="0042138D">
        <w:rPr>
          <w:sz w:val="28"/>
          <w:szCs w:val="28"/>
        </w:rPr>
        <w:t>го товару</w:t>
      </w:r>
      <w:r w:rsidRPr="000779A7">
        <w:rPr>
          <w:sz w:val="28"/>
          <w:szCs w:val="28"/>
        </w:rPr>
        <w:t>.</w:t>
      </w:r>
    </w:p>
    <w:p w:rsidR="000779A7" w:rsidRDefault="000779A7">
      <w:pPr>
        <w:ind w:firstLine="709"/>
        <w:contextualSpacing/>
        <w:jc w:val="both"/>
        <w:rPr>
          <w:sz w:val="28"/>
          <w:szCs w:val="28"/>
        </w:rPr>
      </w:pPr>
    </w:p>
    <w:p w:rsidR="00B60C57" w:rsidRDefault="008D709E" w:rsidP="009D46B9">
      <w:pPr>
        <w:ind w:firstLine="709"/>
        <w:contextualSpacing/>
        <w:jc w:val="both"/>
        <w:rPr>
          <w:sz w:val="28"/>
        </w:rPr>
      </w:pPr>
      <w:r>
        <w:rPr>
          <w:b/>
          <w:sz w:val="28"/>
          <w:szCs w:val="28"/>
        </w:rPr>
        <w:t>8. Процедура закупівлі:</w:t>
      </w:r>
      <w:r>
        <w:t xml:space="preserve"> </w:t>
      </w:r>
      <w:r>
        <w:rPr>
          <w:sz w:val="28"/>
        </w:rPr>
        <w:t>Відкриті торги, що застосовується відповідно до  Закону «Про публічні закупівлі»</w:t>
      </w:r>
      <w:r>
        <w:t xml:space="preserve"> </w:t>
      </w:r>
      <w:r>
        <w:rPr>
          <w:sz w:val="28"/>
        </w:rPr>
        <w:t>від 25 грудня 20</w:t>
      </w:r>
      <w:r w:rsidR="009D46B9">
        <w:rPr>
          <w:sz w:val="28"/>
        </w:rPr>
        <w:t xml:space="preserve">15 року № 922-VIII (зі змінами) та </w:t>
      </w:r>
      <w:r w:rsidR="009D46B9" w:rsidRPr="009D46B9">
        <w:rPr>
          <w:sz w:val="28"/>
        </w:rPr>
        <w:t>Постанови Кабінету</w:t>
      </w:r>
      <w:r w:rsidR="009D46B9">
        <w:rPr>
          <w:sz w:val="28"/>
        </w:rPr>
        <w:t xml:space="preserve"> Міністрів України  </w:t>
      </w:r>
      <w:r w:rsidR="009D46B9" w:rsidRPr="009D46B9">
        <w:rPr>
          <w:sz w:val="28"/>
        </w:rPr>
        <w:t>від 12.10.2022р. №1178</w:t>
      </w:r>
      <w:r w:rsidR="009D46B9">
        <w:rPr>
          <w:sz w:val="28"/>
        </w:rPr>
        <w:t>.</w:t>
      </w:r>
    </w:p>
    <w:p w:rsidR="00B60C57" w:rsidRDefault="00B60C57">
      <w:pPr>
        <w:ind w:firstLine="709"/>
        <w:contextualSpacing/>
        <w:jc w:val="both"/>
        <w:rPr>
          <w:sz w:val="28"/>
        </w:rPr>
      </w:pPr>
    </w:p>
    <w:sectPr w:rsidR="00B60C57">
      <w:headerReference w:type="default" r:id="rId8"/>
      <w:pgSz w:w="11906" w:h="16838"/>
      <w:pgMar w:top="624" w:right="991" w:bottom="567" w:left="1134" w:header="567"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8FB" w:rsidRDefault="008508FB">
      <w:r>
        <w:separator/>
      </w:r>
    </w:p>
  </w:endnote>
  <w:endnote w:type="continuationSeparator" w:id="0">
    <w:p w:rsidR="008508FB" w:rsidRDefault="0085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 °µ">
    <w:charset w:val="CC"/>
    <w:family w:val="roman"/>
    <w:pitch w:val="variable"/>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8FB" w:rsidRDefault="008508FB">
      <w:r>
        <w:separator/>
      </w:r>
    </w:p>
  </w:footnote>
  <w:footnote w:type="continuationSeparator" w:id="0">
    <w:p w:rsidR="008508FB" w:rsidRDefault="00850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C57" w:rsidRDefault="00B60C57">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DBF6A7A"/>
    <w:multiLevelType w:val="multilevel"/>
    <w:tmpl w:val="52DE712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3">
    <w:nsid w:val="283822DC"/>
    <w:multiLevelType w:val="multilevel"/>
    <w:tmpl w:val="028E78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41BF082A"/>
    <w:multiLevelType w:val="multilevel"/>
    <w:tmpl w:val="ED2EA5BA"/>
    <w:lvl w:ilvl="0">
      <w:start w:val="1"/>
      <w:numFmt w:val="decimal"/>
      <w:lvlText w:val="%1."/>
      <w:lvlJc w:val="left"/>
      <w:pPr>
        <w:ind w:left="1065" w:hanging="705"/>
      </w:pPr>
      <w:rPr>
        <w:rFonts w:ascii="Times New Roman" w:eastAsia="Times New Roman" w:hAnsi="Times New Roman" w:cs="Times New Roman"/>
        <w:b w:val="0"/>
        <w:bCs w:val="0"/>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174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C57"/>
    <w:rsid w:val="0002221F"/>
    <w:rsid w:val="000779A7"/>
    <w:rsid w:val="000A31ED"/>
    <w:rsid w:val="000B6043"/>
    <w:rsid w:val="000E07F0"/>
    <w:rsid w:val="0010558C"/>
    <w:rsid w:val="00136E03"/>
    <w:rsid w:val="00190E91"/>
    <w:rsid w:val="0042138D"/>
    <w:rsid w:val="00427268"/>
    <w:rsid w:val="004631D1"/>
    <w:rsid w:val="00515DA6"/>
    <w:rsid w:val="00542B8A"/>
    <w:rsid w:val="005D7820"/>
    <w:rsid w:val="00633996"/>
    <w:rsid w:val="006946ED"/>
    <w:rsid w:val="006F4376"/>
    <w:rsid w:val="00753854"/>
    <w:rsid w:val="00823760"/>
    <w:rsid w:val="00842CCD"/>
    <w:rsid w:val="008508FB"/>
    <w:rsid w:val="008D709E"/>
    <w:rsid w:val="00932824"/>
    <w:rsid w:val="009404F0"/>
    <w:rsid w:val="009D46B9"/>
    <w:rsid w:val="00AD7521"/>
    <w:rsid w:val="00AF3F5A"/>
    <w:rsid w:val="00AF46F4"/>
    <w:rsid w:val="00B131F0"/>
    <w:rsid w:val="00B529DF"/>
    <w:rsid w:val="00B60C57"/>
    <w:rsid w:val="00B80C1B"/>
    <w:rsid w:val="00BD2F81"/>
    <w:rsid w:val="00C63FA8"/>
    <w:rsid w:val="00C77386"/>
    <w:rsid w:val="00CA65B5"/>
    <w:rsid w:val="00D15890"/>
    <w:rsid w:val="00DB1929"/>
    <w:rsid w:val="00E1552E"/>
    <w:rsid w:val="00E70817"/>
    <w:rsid w:val="00ED2860"/>
    <w:rsid w:val="00EF71CE"/>
    <w:rsid w:val="00F6781E"/>
    <w:rsid w:val="00FF59E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customStyle="1" w:styleId="a9">
    <w:name w:val="Гіперпосилання"/>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link w:val="HTML"/>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customStyle="1" w:styleId="ae">
    <w:name w:val="Виділення"/>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paragraph" w:customStyle="1" w:styleId="af3">
    <w:name w:val="Заголовок"/>
    <w:basedOn w:val="a"/>
    <w:next w:val="af4"/>
    <w:qFormat/>
    <w:pPr>
      <w:keepNext/>
      <w:spacing w:before="240" w:after="120"/>
    </w:pPr>
    <w:rPr>
      <w:rFonts w:ascii="Liberation Sans" w:eastAsia="Microsoft YaHei" w:hAnsi="Liberation Sans" w:cs="Arial"/>
      <w:sz w:val="28"/>
      <w:szCs w:val="28"/>
    </w:rPr>
  </w:style>
  <w:style w:type="paragraph" w:styleId="af4">
    <w:name w:val="Body Text"/>
    <w:basedOn w:val="a"/>
    <w:uiPriority w:val="99"/>
    <w:semiHidden/>
    <w:rsid w:val="00036C70"/>
    <w:pPr>
      <w:spacing w:after="120"/>
    </w:pPr>
    <w:rPr>
      <w:rFonts w:ascii="?? °µ" w:eastAsia="Batang" w:hAnsi="?? °µ" w:cs="?? °µ"/>
      <w:lang w:eastAsia="uk-UA"/>
    </w:rPr>
  </w:style>
  <w:style w:type="paragraph" w:styleId="af5">
    <w:name w:val="List"/>
    <w:basedOn w:val="af4"/>
    <w:rPr>
      <w:rFonts w:cs="Arial"/>
    </w:rPr>
  </w:style>
  <w:style w:type="paragraph" w:styleId="af6">
    <w:name w:val="caption"/>
    <w:basedOn w:val="a"/>
    <w:qFormat/>
    <w:pPr>
      <w:suppressLineNumbers/>
      <w:spacing w:before="120" w:after="120"/>
    </w:pPr>
    <w:rPr>
      <w:rFonts w:cs="Arial"/>
      <w:i/>
      <w:iCs/>
    </w:rPr>
  </w:style>
  <w:style w:type="paragraph" w:customStyle="1" w:styleId="af7">
    <w:name w:val="Покажчик"/>
    <w:basedOn w:val="a"/>
    <w:qFormat/>
    <w:pPr>
      <w:suppressLineNumbers/>
    </w:pPr>
    <w:rPr>
      <w:rFonts w:cs="Arial"/>
    </w:rPr>
  </w:style>
  <w:style w:type="paragraph" w:customStyle="1" w:styleId="af8">
    <w:name w:val="_тире"/>
    <w:basedOn w:val="a"/>
    <w:uiPriority w:val="99"/>
    <w:qFormat/>
    <w:rsid w:val="00725056"/>
    <w:pPr>
      <w:spacing w:after="120"/>
      <w:jc w:val="both"/>
    </w:pPr>
  </w:style>
  <w:style w:type="paragraph" w:customStyle="1" w:styleId="af9">
    <w:name w:val="_номер+)"/>
    <w:basedOn w:val="a"/>
    <w:uiPriority w:val="99"/>
    <w:qFormat/>
    <w:rsid w:val="00725056"/>
    <w:pPr>
      <w:spacing w:after="120"/>
      <w:jc w:val="both"/>
    </w:pPr>
  </w:style>
  <w:style w:type="paragraph" w:styleId="afa">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b">
    <w:name w:val="annotation subject"/>
    <w:basedOn w:val="afa"/>
    <w:next w:val="afa"/>
    <w:uiPriority w:val="99"/>
    <w:semiHidden/>
    <w:qFormat/>
    <w:rsid w:val="00DD6AC2"/>
    <w:rPr>
      <w:b/>
      <w:bCs/>
    </w:rPr>
  </w:style>
  <w:style w:type="paragraph" w:styleId="afc">
    <w:name w:val="Balloon Text"/>
    <w:basedOn w:val="a"/>
    <w:uiPriority w:val="99"/>
    <w:semiHidden/>
    <w:qFormat/>
    <w:rsid w:val="00DD6AC2"/>
    <w:rPr>
      <w:rFonts w:ascii="Segoe UI" w:hAnsi="Segoe UI" w:cs="Segoe UI"/>
      <w:sz w:val="18"/>
      <w:szCs w:val="18"/>
    </w:rPr>
  </w:style>
  <w:style w:type="paragraph" w:styleId="afd">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e">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e"/>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
    <w:name w:val="List Paragraph"/>
    <w:basedOn w:val="a"/>
    <w:uiPriority w:val="34"/>
    <w:qFormat/>
    <w:rsid w:val="000644C4"/>
    <w:pPr>
      <w:ind w:left="708"/>
    </w:pPr>
    <w:rPr>
      <w:rFonts w:ascii="Calibri" w:hAnsi="Calibri" w:cs="Calibri"/>
    </w:rPr>
  </w:style>
  <w:style w:type="paragraph" w:customStyle="1" w:styleId="aff0">
    <w:name w:val="Верхній і нижній колонтитули"/>
    <w:basedOn w:val="a"/>
    <w:qFormat/>
  </w:style>
  <w:style w:type="paragraph" w:styleId="aff1">
    <w:name w:val="footer"/>
    <w:basedOn w:val="a"/>
    <w:uiPriority w:val="99"/>
    <w:rsid w:val="005408B4"/>
    <w:pPr>
      <w:tabs>
        <w:tab w:val="center" w:pos="4819"/>
        <w:tab w:val="right" w:pos="9639"/>
      </w:tabs>
    </w:pPr>
  </w:style>
  <w:style w:type="paragraph" w:styleId="aff2">
    <w:name w:val="header"/>
    <w:basedOn w:val="a"/>
    <w:uiPriority w:val="99"/>
    <w:rsid w:val="005408B4"/>
    <w:pPr>
      <w:tabs>
        <w:tab w:val="center" w:pos="4819"/>
        <w:tab w:val="right" w:pos="9639"/>
      </w:tabs>
    </w:pPr>
  </w:style>
  <w:style w:type="paragraph" w:styleId="aff3">
    <w:name w:val="Normal (Web)"/>
    <w:basedOn w:val="a"/>
    <w:qFormat/>
    <w:rsid w:val="002E16AD"/>
    <w:pPr>
      <w:spacing w:beforeAutospacing="1" w:afterAutospacing="1"/>
    </w:pPr>
    <w:rPr>
      <w:lang w:eastAsia="uk-UA"/>
    </w:rPr>
  </w:style>
  <w:style w:type="paragraph" w:customStyle="1" w:styleId="aff4">
    <w:name w:val="Тире"/>
    <w:basedOn w:val="a"/>
    <w:uiPriority w:val="99"/>
    <w:qFormat/>
    <w:rsid w:val="00DA4DE2"/>
    <w:pPr>
      <w:spacing w:after="120"/>
      <w:ind w:left="284" w:hanging="284"/>
      <w:jc w:val="both"/>
    </w:pPr>
  </w:style>
  <w:style w:type="paragraph" w:customStyle="1" w:styleId="aff5">
    <w:name w:val="Номер)"/>
    <w:basedOn w:val="a"/>
    <w:uiPriority w:val="99"/>
    <w:qFormat/>
    <w:rsid w:val="0096471B"/>
    <w:pPr>
      <w:spacing w:after="120"/>
      <w:ind w:left="720" w:hanging="360"/>
      <w:jc w:val="both"/>
    </w:pPr>
  </w:style>
  <w:style w:type="paragraph" w:styleId="aff6">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7">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8">
    <w:name w:val="Body Text Indent"/>
    <w:basedOn w:val="a"/>
    <w:uiPriority w:val="99"/>
    <w:rsid w:val="00036C70"/>
    <w:pPr>
      <w:spacing w:after="120"/>
      <w:ind w:left="283"/>
    </w:pPr>
    <w:rPr>
      <w:rFonts w:eastAsia="Batang"/>
    </w:rPr>
  </w:style>
  <w:style w:type="paragraph" w:customStyle="1" w:styleId="210">
    <w:name w:val="Основной текст с отступом 2 Знак1"/>
    <w:basedOn w:val="a"/>
    <w:link w:val="24"/>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
    <w:link w:val="210"/>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9">
    <w:name w:val="No Spacing"/>
    <w:uiPriority w:val="99"/>
    <w:qFormat/>
    <w:rsid w:val="00F178A3"/>
    <w:rPr>
      <w:rFonts w:eastAsia="Times New Roman"/>
      <w:sz w:val="22"/>
      <w:szCs w:val="22"/>
      <w:lang w:val="ru-RU" w:eastAsia="ru-RU"/>
    </w:rPr>
  </w:style>
  <w:style w:type="paragraph" w:customStyle="1" w:styleId="19">
    <w:name w:val="Стиль1"/>
    <w:basedOn w:val="aff9"/>
    <w:uiPriority w:val="99"/>
    <w:qFormat/>
    <w:rsid w:val="006F153A"/>
    <w:pPr>
      <w:spacing w:line="276" w:lineRule="auto"/>
    </w:pPr>
    <w:rPr>
      <w:rFonts w:ascii="Times New Roman" w:eastAsia="Batang" w:hAnsi="Times New Roman" w:cs="Times New Roman"/>
      <w:sz w:val="24"/>
      <w:szCs w:val="24"/>
    </w:rPr>
  </w:style>
  <w:style w:type="paragraph" w:customStyle="1" w:styleId="25">
    <w:name w:val="Стиль2"/>
    <w:basedOn w:val="aff9"/>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9"/>
    <w:uiPriority w:val="99"/>
    <w:qFormat/>
    <w:rsid w:val="00846D2F"/>
    <w:rPr>
      <w:b/>
      <w:bCs/>
    </w:rPr>
  </w:style>
  <w:style w:type="paragraph" w:customStyle="1" w:styleId="45">
    <w:name w:val="Стиль4"/>
    <w:basedOn w:val="aff9"/>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6">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Оглавление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7">
    <w:name w:val="Абзац списка2"/>
    <w:basedOn w:val="a"/>
    <w:uiPriority w:val="99"/>
    <w:qFormat/>
    <w:rsid w:val="003B0DE6"/>
    <w:pPr>
      <w:ind w:left="720"/>
      <w:contextualSpacing/>
    </w:pPr>
    <w:rPr>
      <w:rFonts w:eastAsia="Calibri"/>
    </w:rPr>
  </w:style>
  <w:style w:type="table" w:styleId="affa">
    <w:name w:val="Table Grid"/>
    <w:basedOn w:val="a1"/>
    <w:uiPriority w:val="99"/>
    <w:rsid w:val="007250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2122</Words>
  <Characters>1210</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ТД ПРЕДМЕТ</vt:lpstr>
    </vt:vector>
  </TitlesOfParts>
  <Company/>
  <LinksUpToDate>false</LinksUpToDate>
  <CharactersWithSpaces>3326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User</dc:creator>
  <cp:lastModifiedBy>Ліщишин Сергій  Андрійович</cp:lastModifiedBy>
  <cp:revision>3</cp:revision>
  <cp:lastPrinted>2023-03-10T14:38:00Z</cp:lastPrinted>
  <dcterms:created xsi:type="dcterms:W3CDTF">2023-12-28T07:54:00Z</dcterms:created>
  <dcterms:modified xsi:type="dcterms:W3CDTF">2023-12-28T07:57:00Z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