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E0403B" w:rsidRDefault="00B559CD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ІМІТАТОРИ ЗАПАХУ</w:t>
      </w:r>
    </w:p>
    <w:p w:rsidR="00B97195" w:rsidRDefault="00E0403B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E0403B">
        <w:rPr>
          <w:rFonts w:ascii="Times New Roman" w:hAnsi="Times New Roman" w:cs="Times New Roman"/>
          <w:sz w:val="28"/>
          <w:szCs w:val="28"/>
          <w:lang w:val="uk-UA"/>
        </w:rPr>
        <w:t xml:space="preserve">24950000-8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0403B">
        <w:rPr>
          <w:rFonts w:ascii="Times New Roman" w:hAnsi="Times New Roman" w:cs="Times New Roman"/>
          <w:sz w:val="28"/>
          <w:szCs w:val="28"/>
          <w:lang w:val="uk-UA"/>
        </w:rPr>
        <w:t>ПЕЦІАЛІЗОВАНА ХІМІЧНА ПРОДУКЦІЯ</w:t>
      </w:r>
      <w:r w:rsidR="00B559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559C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5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UA-2024-02-27-007874-a</w:t>
            </w:r>
          </w:p>
        </w:tc>
      </w:tr>
      <w:tr w:rsidR="006E7A9F" w:rsidRPr="000C1A7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Імітатори запаху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C1A71" w:rsidRPr="000C1A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24950000-8 Спеціалізована хімічна продукція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>червня</w:t>
            </w:r>
            <w:proofErr w:type="spellEnd"/>
            <w:r w:rsidR="000C1A71"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Pr="000C1A71" w:rsidRDefault="00711A5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A71" w:rsidRP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товару: 1 комплект.</w:t>
            </w:r>
          </w:p>
          <w:p w:rsidR="000C1A71" w:rsidRP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предмета закупівлі: Імітатори запаху.</w:t>
            </w:r>
          </w:p>
          <w:p w:rsidR="000C1A71" w:rsidRP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ДК 021:2015: 24950000-8 (Спеціалізована хімічна продукція).</w:t>
            </w:r>
          </w:p>
          <w:p w:rsidR="000C1A71" w:rsidRP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Потрібні запахи: кокаїну, героїну, </w:t>
            </w:r>
            <w:proofErr w:type="spellStart"/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каннабісу</w:t>
            </w:r>
            <w:proofErr w:type="spellEnd"/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/марихуани, амфетамінів/</w:t>
            </w:r>
            <w:proofErr w:type="spellStart"/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метамфетаміну</w:t>
            </w:r>
            <w:proofErr w:type="spellEnd"/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макової соломки, опію-сирця.</w:t>
            </w:r>
          </w:p>
          <w:p w:rsidR="000C1A71" w:rsidRPr="000C1A71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Вимоги щодо гарантійного терміну: гарантійний термін на момент подання пропозиції повинен складати не менше 11 місяців.</w:t>
            </w:r>
          </w:p>
          <w:p w:rsidR="009635D8" w:rsidRPr="00B97195" w:rsidRDefault="000C1A71" w:rsidP="000C1A7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Виробник: європейського виробництва, крім Російської Федерації та Республіки Білорусь.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0C1A71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0C1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0C1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0C1A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E0403B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0C1A71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44AB"/>
    <w:rsid w:val="00581A04"/>
    <w:rsid w:val="00595EE7"/>
    <w:rsid w:val="0060100D"/>
    <w:rsid w:val="00624E09"/>
    <w:rsid w:val="00630149"/>
    <w:rsid w:val="00640269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1AB3"/>
    <w:rsid w:val="009635D8"/>
    <w:rsid w:val="009E61B3"/>
    <w:rsid w:val="00A469FA"/>
    <w:rsid w:val="00A65875"/>
    <w:rsid w:val="00AA6395"/>
    <w:rsid w:val="00B07FC7"/>
    <w:rsid w:val="00B1032B"/>
    <w:rsid w:val="00B22008"/>
    <w:rsid w:val="00B22C89"/>
    <w:rsid w:val="00B41F86"/>
    <w:rsid w:val="00B559CD"/>
    <w:rsid w:val="00B56CF7"/>
    <w:rsid w:val="00B97195"/>
    <w:rsid w:val="00B97BD0"/>
    <w:rsid w:val="00BC080B"/>
    <w:rsid w:val="00CA15D2"/>
    <w:rsid w:val="00CA76CC"/>
    <w:rsid w:val="00CE04A2"/>
    <w:rsid w:val="00CE398B"/>
    <w:rsid w:val="00D33857"/>
    <w:rsid w:val="00DC28E1"/>
    <w:rsid w:val="00E0403B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84EF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72</cp:revision>
  <dcterms:created xsi:type="dcterms:W3CDTF">2022-12-14T12:00:00Z</dcterms:created>
  <dcterms:modified xsi:type="dcterms:W3CDTF">2024-02-27T15:08:00Z</dcterms:modified>
</cp:coreProperties>
</file>