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426BCA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26B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426BCA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426B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913821" w:rsidRPr="00913821" w:rsidRDefault="00913821" w:rsidP="009138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91382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НЕЗАЛЕЖНА ОЦІНКА РИНКОВОЇ ВАРТОСТІ ВТРАЧЕНОГО ОСОБИСТОГО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91382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МИТНОГО ЗАБЕЗПЕЧЕННЯ </w:t>
      </w:r>
    </w:p>
    <w:p w:rsidR="00913821" w:rsidRPr="00913821" w:rsidRDefault="00913821" w:rsidP="009138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91382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КОД ДК 021:2015 79410000-1 КОНСУЛЬТАЦІЙНІ ПОСЛУГИ З ПИТАНЬ ПІДПРИЄМНИЦЬКОЇ ДІЯЛЬНОСТІ ТА УПРАВЛІННЯ</w:t>
      </w:r>
    </w:p>
    <w:p w:rsidR="003C476C" w:rsidRPr="00426BCA" w:rsidRDefault="00426BCA" w:rsidP="00426BC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26BC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3C476C" w:rsidRPr="00426BCA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="003C476C" w:rsidRPr="00426BC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3C476C" w:rsidRPr="00426BCA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 11.10.2016 № 710 «Про ефективне 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3052"/>
        <w:gridCol w:w="5769"/>
      </w:tblGrid>
      <w:tr w:rsidR="00426BCA" w:rsidRPr="00EC08B1" w:rsidTr="00B22C89">
        <w:tc>
          <w:tcPr>
            <w:tcW w:w="534" w:type="dxa"/>
          </w:tcPr>
          <w:p w:rsidR="006E7A9F" w:rsidRPr="00EC08B1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EC08B1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EC08B1" w:rsidRDefault="00F576A3" w:rsidP="004F0C41">
            <w:pPr>
              <w:ind w:firstLine="5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76A3">
              <w:rPr>
                <w:rFonts w:ascii="Times New Roman" w:hAnsi="Times New Roman" w:cs="Times New Roman"/>
                <w:sz w:val="24"/>
                <w:szCs w:val="24"/>
              </w:rPr>
              <w:t>UA-2024-03-08-005776-a</w:t>
            </w:r>
          </w:p>
        </w:tc>
      </w:tr>
      <w:tr w:rsidR="00426BCA" w:rsidRPr="00EC08B1" w:rsidTr="00B22C89">
        <w:tc>
          <w:tcPr>
            <w:tcW w:w="534" w:type="dxa"/>
          </w:tcPr>
          <w:p w:rsidR="006E7A9F" w:rsidRPr="00EC08B1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EC08B1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442785" w:rsidRPr="00EC08B1" w:rsidRDefault="0080014F" w:rsidP="00EC08B1">
            <w:pPr>
              <w:ind w:firstLine="5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Предмет закупівлі: </w:t>
            </w:r>
            <w:r w:rsidR="004F0C41" w:rsidRPr="004F0C4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Незалежна оцінка ринкової вартості втраченого особистого митного забезпечення за кодом ДК 021:2015 79410000-1 (Консультаційні послуги з питань підприємницької діяльності та управління).</w:t>
            </w:r>
          </w:p>
          <w:p w:rsidR="004F0C41" w:rsidRPr="004F0C41" w:rsidRDefault="0080014F" w:rsidP="004F0C41">
            <w:pPr>
              <w:ind w:firstLine="5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r w:rsidR="00037999"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послуг</w:t>
            </w:r>
            <w:r w:rsidRPr="00EC08B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F0C41" w:rsidRPr="004F0C4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протягом 14 (чотирнадцяти) календарних днів з моменту підписання Договору, але не пізніше 15.12.2024.</w:t>
            </w:r>
          </w:p>
          <w:p w:rsidR="00172B1A" w:rsidRPr="00EC08B1" w:rsidRDefault="00741771" w:rsidP="00EC08B1">
            <w:pPr>
              <w:ind w:firstLine="5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послуг – </w:t>
            </w:r>
            <w:r w:rsidR="00D60D81"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42CAF"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42785" w:rsidRPr="00EC08B1" w:rsidRDefault="00442785" w:rsidP="00EC08B1">
            <w:pPr>
              <w:ind w:right="115" w:firstLine="5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 надання послуг: </w:t>
            </w:r>
          </w:p>
          <w:p w:rsidR="00656510" w:rsidRPr="00EC08B1" w:rsidRDefault="004F0C41" w:rsidP="00EC08B1">
            <w:pPr>
              <w:tabs>
                <w:tab w:val="left" w:pos="851"/>
              </w:tabs>
              <w:ind w:firstLine="5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0C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місцезнаходженням учасника-переможця закупівлі (виконавця послуги).</w:t>
            </w:r>
          </w:p>
          <w:p w:rsidR="00656510" w:rsidRDefault="009B5FF6" w:rsidP="009B5FF6">
            <w:pPr>
              <w:tabs>
                <w:tab w:val="left" w:pos="851"/>
              </w:tabs>
              <w:ind w:firstLine="5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5F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об’єктів оцінки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–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бисте митне забезпечення типу 3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номерний пуансон до спеціального пломбіру (пуансон 500 № 322)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B5FF6" w:rsidRDefault="009B5FF6" w:rsidP="009B5FF6">
            <w:pPr>
              <w:tabs>
                <w:tab w:val="left" w:pos="851"/>
              </w:tabs>
              <w:ind w:firstLine="5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5F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випуску/дата введення в експлуатацію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– </w:t>
            </w:r>
            <w:r w:rsidRPr="009B5F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09.10.2015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B5FF6" w:rsidRDefault="009B5FF6" w:rsidP="009B5FF6">
            <w:pPr>
              <w:tabs>
                <w:tab w:val="left" w:pos="851"/>
              </w:tabs>
              <w:ind w:firstLine="5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5F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B5F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9B5F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 w:rsidRPr="009B5F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– 1.</w:t>
            </w:r>
          </w:p>
          <w:p w:rsidR="009B5FF6" w:rsidRDefault="009B5FF6" w:rsidP="009B5FF6">
            <w:pPr>
              <w:tabs>
                <w:tab w:val="left" w:pos="851"/>
              </w:tabs>
              <w:ind w:firstLine="5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5FF6" w:rsidRPr="009B5FF6" w:rsidRDefault="009B5FF6" w:rsidP="009B5FF6">
            <w:pPr>
              <w:tabs>
                <w:tab w:val="left" w:pos="851"/>
              </w:tabs>
              <w:ind w:firstLine="5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B5F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Датою оцінки</w:t>
            </w:r>
            <w:r w:rsidRPr="009B5F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9B5F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є 25 січня 2024 року.</w:t>
            </w:r>
          </w:p>
          <w:p w:rsidR="009B5FF6" w:rsidRPr="009B5FF6" w:rsidRDefault="009B5FF6" w:rsidP="009B5FF6">
            <w:pPr>
              <w:tabs>
                <w:tab w:val="left" w:pos="851"/>
              </w:tabs>
              <w:ind w:firstLine="549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  <w:p w:rsidR="009B5FF6" w:rsidRDefault="009B5FF6" w:rsidP="009B5FF6">
            <w:pPr>
              <w:tabs>
                <w:tab w:val="left" w:pos="851"/>
              </w:tabs>
              <w:ind w:firstLine="5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Якість послуг повинна відповідати вимогам Закону України «Про оцінку майна, майнових прав та професійну оціночну діяльність в Україні» від 12.07.2001 № 2658-</w:t>
            </w:r>
            <w:r w:rsidRPr="009B5FF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9B5F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Порядку визначення розміру збитків від розкрадання, нестачі, знищення (псування) матеріальних цінностей, затвердженого постановою </w:t>
            </w:r>
            <w:r w:rsidRPr="009B5F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Кабінету Міністрів України від 22.01.1996 №</w:t>
            </w:r>
            <w:r w:rsidRPr="009B5F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9B5F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116</w:t>
            </w:r>
            <w:r w:rsidRPr="009B5F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Методики оцінки майна, затвердженої постановою Кабінету Міністрів України </w:t>
            </w:r>
            <w:r w:rsidRPr="009B5F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 10.12.2003 №</w:t>
            </w:r>
            <w:r w:rsidRPr="009B5FF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9B5F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1891, Національного стандарту № 1 «З</w:t>
            </w:r>
            <w:r w:rsidRPr="009B5F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агальні засади оцінки майна і майнових прав», затверджених постановою </w:t>
            </w:r>
            <w:proofErr w:type="spellStart"/>
            <w:r w:rsidRPr="009B5FF6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9B5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FF6">
              <w:rPr>
                <w:rFonts w:ascii="Times New Roman" w:hAnsi="Times New Roman" w:cs="Times New Roman"/>
                <w:sz w:val="24"/>
                <w:szCs w:val="24"/>
              </w:rPr>
              <w:t>Міністрів</w:t>
            </w:r>
            <w:proofErr w:type="spellEnd"/>
            <w:r w:rsidRPr="009B5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FF6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9B5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FF6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9B5FF6">
              <w:rPr>
                <w:rFonts w:ascii="Times New Roman" w:hAnsi="Times New Roman" w:cs="Times New Roman"/>
                <w:sz w:val="24"/>
                <w:szCs w:val="24"/>
              </w:rPr>
              <w:t xml:space="preserve"> 10.09.2003 №</w:t>
            </w:r>
            <w:r w:rsidRPr="009B5F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9B5FF6">
              <w:rPr>
                <w:rFonts w:ascii="Times New Roman" w:hAnsi="Times New Roman" w:cs="Times New Roman"/>
                <w:sz w:val="24"/>
                <w:szCs w:val="24"/>
              </w:rPr>
              <w:t>1440.</w:t>
            </w:r>
          </w:p>
          <w:p w:rsidR="009B5FF6" w:rsidRPr="009B5FF6" w:rsidRDefault="009B5FF6" w:rsidP="009B5FF6">
            <w:pPr>
              <w:tabs>
                <w:tab w:val="left" w:pos="851"/>
              </w:tabs>
              <w:ind w:firstLine="5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BCA" w:rsidRPr="00EC08B1" w:rsidTr="00B22C89">
        <w:tc>
          <w:tcPr>
            <w:tcW w:w="534" w:type="dxa"/>
          </w:tcPr>
          <w:p w:rsidR="006E7A9F" w:rsidRPr="00EC08B1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18" w:type="dxa"/>
          </w:tcPr>
          <w:p w:rsidR="006E7A9F" w:rsidRPr="00EC08B1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Розмір</w:t>
            </w:r>
            <w:proofErr w:type="spellEnd"/>
            <w:r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бюджетного </w:t>
            </w:r>
            <w:proofErr w:type="spellStart"/>
            <w:r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EC08B1" w:rsidRDefault="00336F8E" w:rsidP="00622D24">
            <w:pPr>
              <w:shd w:val="clear" w:color="auto" w:fill="FFFFFF"/>
              <w:spacing w:line="301" w:lineRule="atLeast"/>
              <w:ind w:firstLine="54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митниці на 202</w:t>
            </w:r>
            <w:r w:rsidR="00C36CDE"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4</w:t>
            </w:r>
            <w:r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рік, становить </w:t>
            </w:r>
            <w:r w:rsidR="00750CA1"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</w:t>
            </w:r>
            <w:r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="00622D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</w:t>
            </w:r>
            <w:r w:rsidR="003344E2"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</w:t>
            </w:r>
            <w:r w:rsidR="00B97195"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</w:t>
            </w:r>
            <w:r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,00 грн.</w:t>
            </w:r>
          </w:p>
        </w:tc>
      </w:tr>
      <w:tr w:rsidR="00426BCA" w:rsidRPr="00913821" w:rsidTr="005F7D93">
        <w:trPr>
          <w:trHeight w:val="5528"/>
        </w:trPr>
        <w:tc>
          <w:tcPr>
            <w:tcW w:w="534" w:type="dxa"/>
          </w:tcPr>
          <w:p w:rsidR="006E7A9F" w:rsidRPr="00EC08B1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118" w:type="dxa"/>
          </w:tcPr>
          <w:p w:rsidR="006E7A9F" w:rsidRPr="00EC08B1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5919" w:type="dxa"/>
          </w:tcPr>
          <w:p w:rsidR="00CA76CC" w:rsidRPr="00EC08B1" w:rsidRDefault="002B3D8E" w:rsidP="00EC08B1">
            <w:pPr>
              <w:shd w:val="clear" w:color="auto" w:fill="FFFFFF"/>
              <w:spacing w:line="301" w:lineRule="atLeast"/>
              <w:ind w:firstLine="54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Очікувана вартість – </w:t>
            </w:r>
            <w:r w:rsidR="00656510"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778F9"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622D2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bookmarkStart w:id="0" w:name="_GoBack"/>
            <w:bookmarkEnd w:id="0"/>
            <w:r w:rsidR="003344E2"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33857"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A76CC"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 грн.</w:t>
            </w:r>
          </w:p>
          <w:p w:rsidR="00125927" w:rsidRPr="00EC08B1" w:rsidRDefault="00125927" w:rsidP="00EC08B1">
            <w:pPr>
              <w:shd w:val="clear" w:color="auto" w:fill="FFFFFF"/>
              <w:spacing w:line="301" w:lineRule="atLeast"/>
              <w:ind w:firstLine="54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</w:t>
            </w:r>
            <w:r w:rsidR="005F7D93"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275.</w:t>
            </w:r>
          </w:p>
          <w:p w:rsidR="006E7A9F" w:rsidRPr="00EC08B1" w:rsidRDefault="00125927" w:rsidP="00EC08B1">
            <w:pPr>
              <w:shd w:val="clear" w:color="auto" w:fill="FFFFFF"/>
              <w:spacing w:line="301" w:lineRule="atLeast"/>
              <w:ind w:firstLine="54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послуг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«Прозоро» тощо).</w:t>
            </w:r>
          </w:p>
        </w:tc>
      </w:tr>
    </w:tbl>
    <w:p w:rsidR="006E7A9F" w:rsidRPr="00426BCA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426BCA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7AC"/>
    <w:multiLevelType w:val="hybridMultilevel"/>
    <w:tmpl w:val="2BC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1B"/>
    <w:rsid w:val="00037999"/>
    <w:rsid w:val="00094606"/>
    <w:rsid w:val="000A5572"/>
    <w:rsid w:val="000C1787"/>
    <w:rsid w:val="00125927"/>
    <w:rsid w:val="00131FD5"/>
    <w:rsid w:val="001372D9"/>
    <w:rsid w:val="00157F23"/>
    <w:rsid w:val="00171041"/>
    <w:rsid w:val="00172B1A"/>
    <w:rsid w:val="001864AF"/>
    <w:rsid w:val="00191441"/>
    <w:rsid w:val="0019145B"/>
    <w:rsid w:val="001B3178"/>
    <w:rsid w:val="001E37C4"/>
    <w:rsid w:val="00212EA3"/>
    <w:rsid w:val="0021361F"/>
    <w:rsid w:val="002B3D8E"/>
    <w:rsid w:val="00327DED"/>
    <w:rsid w:val="003344E2"/>
    <w:rsid w:val="00335384"/>
    <w:rsid w:val="00336F8E"/>
    <w:rsid w:val="00345383"/>
    <w:rsid w:val="003778F9"/>
    <w:rsid w:val="0038021F"/>
    <w:rsid w:val="0038791C"/>
    <w:rsid w:val="00394B51"/>
    <w:rsid w:val="003C476C"/>
    <w:rsid w:val="003E14AF"/>
    <w:rsid w:val="0040282D"/>
    <w:rsid w:val="00415284"/>
    <w:rsid w:val="00426BCA"/>
    <w:rsid w:val="00442785"/>
    <w:rsid w:val="004B0507"/>
    <w:rsid w:val="004B33CE"/>
    <w:rsid w:val="004C2099"/>
    <w:rsid w:val="004F0C41"/>
    <w:rsid w:val="004F0E01"/>
    <w:rsid w:val="00537449"/>
    <w:rsid w:val="005444AB"/>
    <w:rsid w:val="00556037"/>
    <w:rsid w:val="005619C6"/>
    <w:rsid w:val="00581A04"/>
    <w:rsid w:val="00586A9F"/>
    <w:rsid w:val="00595EE7"/>
    <w:rsid w:val="005F7D93"/>
    <w:rsid w:val="00622D24"/>
    <w:rsid w:val="00624E09"/>
    <w:rsid w:val="00630149"/>
    <w:rsid w:val="00656510"/>
    <w:rsid w:val="00681F69"/>
    <w:rsid w:val="006A60F0"/>
    <w:rsid w:val="006E7A9F"/>
    <w:rsid w:val="006F3FB0"/>
    <w:rsid w:val="006F50D3"/>
    <w:rsid w:val="00711A5F"/>
    <w:rsid w:val="00741771"/>
    <w:rsid w:val="00750CA1"/>
    <w:rsid w:val="00766050"/>
    <w:rsid w:val="00772C64"/>
    <w:rsid w:val="00786F19"/>
    <w:rsid w:val="007903AE"/>
    <w:rsid w:val="007B7313"/>
    <w:rsid w:val="007C231B"/>
    <w:rsid w:val="007D6422"/>
    <w:rsid w:val="0080014F"/>
    <w:rsid w:val="00802634"/>
    <w:rsid w:val="00832FA7"/>
    <w:rsid w:val="00860A40"/>
    <w:rsid w:val="008D5F30"/>
    <w:rsid w:val="008E5560"/>
    <w:rsid w:val="00913821"/>
    <w:rsid w:val="00920B0F"/>
    <w:rsid w:val="00937340"/>
    <w:rsid w:val="00942CAF"/>
    <w:rsid w:val="009B5FF6"/>
    <w:rsid w:val="009D2156"/>
    <w:rsid w:val="009E61B3"/>
    <w:rsid w:val="009E6B80"/>
    <w:rsid w:val="00A469FA"/>
    <w:rsid w:val="00AA6395"/>
    <w:rsid w:val="00B07FC7"/>
    <w:rsid w:val="00B1032B"/>
    <w:rsid w:val="00B22008"/>
    <w:rsid w:val="00B22C89"/>
    <w:rsid w:val="00B41F86"/>
    <w:rsid w:val="00B542F2"/>
    <w:rsid w:val="00B56CF7"/>
    <w:rsid w:val="00B97195"/>
    <w:rsid w:val="00B97BD0"/>
    <w:rsid w:val="00BB6B94"/>
    <w:rsid w:val="00BC080B"/>
    <w:rsid w:val="00BD2BAB"/>
    <w:rsid w:val="00C36CDE"/>
    <w:rsid w:val="00C77317"/>
    <w:rsid w:val="00C9144C"/>
    <w:rsid w:val="00C957EE"/>
    <w:rsid w:val="00CA15D2"/>
    <w:rsid w:val="00CA76CC"/>
    <w:rsid w:val="00CE04A2"/>
    <w:rsid w:val="00D21790"/>
    <w:rsid w:val="00D33857"/>
    <w:rsid w:val="00D50627"/>
    <w:rsid w:val="00D60D81"/>
    <w:rsid w:val="00D75360"/>
    <w:rsid w:val="00DC28E1"/>
    <w:rsid w:val="00DC716F"/>
    <w:rsid w:val="00DF1992"/>
    <w:rsid w:val="00DF687E"/>
    <w:rsid w:val="00E07F63"/>
    <w:rsid w:val="00E53990"/>
    <w:rsid w:val="00E95633"/>
    <w:rsid w:val="00EC08B1"/>
    <w:rsid w:val="00F01C01"/>
    <w:rsid w:val="00F10FA9"/>
    <w:rsid w:val="00F576A3"/>
    <w:rsid w:val="00F656C3"/>
    <w:rsid w:val="00F71BBB"/>
    <w:rsid w:val="00F81212"/>
    <w:rsid w:val="00F97B07"/>
    <w:rsid w:val="00FB1D16"/>
    <w:rsid w:val="00FE001E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1D927"/>
  <w15:docId w15:val="{6266975D-A7B1-4144-B41E-753CD1F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6A6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25</cp:revision>
  <dcterms:created xsi:type="dcterms:W3CDTF">2024-02-02T13:38:00Z</dcterms:created>
  <dcterms:modified xsi:type="dcterms:W3CDTF">2024-03-08T12:54:00Z</dcterms:modified>
</cp:coreProperties>
</file>