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3BF" w:rsidRPr="000070DA" w:rsidRDefault="004543BF" w:rsidP="004543BF">
      <w:pPr>
        <w:jc w:val="center"/>
        <w:rPr>
          <w:rFonts w:eastAsia="Times New Roman" w:cs="Times New Roman"/>
          <w:sz w:val="24"/>
          <w:szCs w:val="24"/>
          <w:lang w:eastAsia="uk-UA"/>
        </w:rPr>
      </w:pPr>
      <w:r w:rsidRPr="000070DA">
        <w:rPr>
          <w:rFonts w:eastAsia="Times New Roman" w:cs="Times New Roman"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</w:t>
      </w:r>
      <w:r>
        <w:rPr>
          <w:rFonts w:eastAsia="Times New Roman" w:cs="Times New Roman"/>
          <w:color w:val="000000"/>
          <w:sz w:val="24"/>
          <w:szCs w:val="24"/>
          <w:lang w:eastAsia="uk-UA"/>
        </w:rPr>
        <w:t xml:space="preserve"> </w:t>
      </w:r>
      <w:r w:rsidRPr="000070DA">
        <w:rPr>
          <w:rFonts w:eastAsia="Times New Roman" w:cs="Times New Roman"/>
          <w:color w:val="000000"/>
          <w:sz w:val="24"/>
          <w:szCs w:val="24"/>
          <w:lang w:eastAsia="uk-UA"/>
        </w:rPr>
        <w:t>ПРЕДМЕТА ЗАКУПІВЛІ</w:t>
      </w:r>
    </w:p>
    <w:p w:rsidR="004543BF" w:rsidRDefault="004543BF" w:rsidP="004543BF"/>
    <w:p w:rsidR="004543BF" w:rsidRPr="00EB28D6" w:rsidRDefault="004543BF" w:rsidP="00EB28D6">
      <w:pPr>
        <w:pStyle w:val="a3"/>
        <w:ind w:left="426"/>
        <w:jc w:val="both"/>
        <w:rPr>
          <w:sz w:val="24"/>
          <w:szCs w:val="24"/>
        </w:rPr>
      </w:pPr>
    </w:p>
    <w:p w:rsidR="00EB28D6" w:rsidRDefault="004543BF" w:rsidP="00EB28D6">
      <w:pPr>
        <w:pStyle w:val="a3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EB28D6">
        <w:rPr>
          <w:b/>
          <w:sz w:val="24"/>
          <w:szCs w:val="24"/>
        </w:rPr>
        <w:t>Предмет закупівлі: (зазначається назва предмета закупівлі та код ДК 021:2015 із застосуванням Єдиного закупівельного словника</w:t>
      </w:r>
      <w:r w:rsidRPr="00EB28D6">
        <w:rPr>
          <w:sz w:val="24"/>
          <w:szCs w:val="24"/>
        </w:rPr>
        <w:t xml:space="preserve"> </w:t>
      </w:r>
      <w:r w:rsidR="00EB28D6" w:rsidRPr="00EB28D6">
        <w:rPr>
          <w:sz w:val="24"/>
          <w:szCs w:val="24"/>
        </w:rPr>
        <w:t xml:space="preserve">«Програмне забезпечення Системи контролю привілейованих користувачів </w:t>
      </w:r>
      <w:proofErr w:type="spellStart"/>
      <w:r w:rsidR="00EB28D6" w:rsidRPr="00EB28D6">
        <w:rPr>
          <w:sz w:val="24"/>
          <w:szCs w:val="24"/>
        </w:rPr>
        <w:t>Privileged</w:t>
      </w:r>
      <w:proofErr w:type="spellEnd"/>
      <w:r w:rsidR="00EB28D6" w:rsidRPr="00EB28D6">
        <w:rPr>
          <w:sz w:val="24"/>
          <w:szCs w:val="24"/>
        </w:rPr>
        <w:t xml:space="preserve"> Access </w:t>
      </w:r>
      <w:proofErr w:type="spellStart"/>
      <w:r w:rsidR="00EB28D6" w:rsidRPr="00EB28D6">
        <w:rPr>
          <w:sz w:val="24"/>
          <w:szCs w:val="24"/>
        </w:rPr>
        <w:t>Management</w:t>
      </w:r>
      <w:proofErr w:type="spellEnd"/>
      <w:r w:rsidR="00EB28D6" w:rsidRPr="00EB28D6">
        <w:rPr>
          <w:sz w:val="24"/>
          <w:szCs w:val="24"/>
        </w:rPr>
        <w:t xml:space="preserve"> (PAM) та послуги з його впровадження» за кодом ДК 021:2015 72260000-5 Послуги, пов'язані з програмним забезпеченням</w:t>
      </w:r>
    </w:p>
    <w:p w:rsidR="00EB28D6" w:rsidRDefault="00EB28D6" w:rsidP="00EB28D6">
      <w:pPr>
        <w:pStyle w:val="a3"/>
        <w:ind w:left="709"/>
        <w:jc w:val="both"/>
        <w:rPr>
          <w:sz w:val="24"/>
          <w:szCs w:val="24"/>
        </w:rPr>
      </w:pPr>
    </w:p>
    <w:p w:rsidR="004543BF" w:rsidRPr="00EB28D6" w:rsidRDefault="004543BF" w:rsidP="00EB28D6">
      <w:pPr>
        <w:pStyle w:val="a3"/>
        <w:numPr>
          <w:ilvl w:val="0"/>
          <w:numId w:val="2"/>
        </w:numPr>
        <w:ind w:left="0" w:firstLine="709"/>
        <w:jc w:val="both"/>
        <w:rPr>
          <w:b/>
          <w:sz w:val="24"/>
          <w:szCs w:val="24"/>
        </w:rPr>
      </w:pPr>
      <w:r w:rsidRPr="00EB28D6">
        <w:rPr>
          <w:rFonts w:cs="Times New Roman"/>
          <w:b/>
          <w:sz w:val="24"/>
          <w:szCs w:val="24"/>
        </w:rPr>
        <w:t>Обґрунтування доцільності закупівлі (чим зумовлена необхідність закупівлі, мета закупівлі, посилання на вимоги чинного законодавства)</w:t>
      </w:r>
    </w:p>
    <w:p w:rsidR="00EB28D6" w:rsidRPr="00EB28D6" w:rsidRDefault="00EB28D6" w:rsidP="00EB28D6">
      <w:pPr>
        <w:ind w:firstLine="708"/>
        <w:jc w:val="both"/>
        <w:rPr>
          <w:rFonts w:cs="Times New Roman"/>
          <w:sz w:val="24"/>
          <w:szCs w:val="24"/>
        </w:rPr>
      </w:pPr>
      <w:r w:rsidRPr="00EB28D6">
        <w:rPr>
          <w:rFonts w:cs="Times New Roman"/>
          <w:sz w:val="24"/>
          <w:szCs w:val="24"/>
        </w:rPr>
        <w:t>Керування привілейованим обліковим записом — це система послуг, яка захищає привілейованих користувачів та їхні дії. Вони є дуже нестабільною та високоцінною здобиччю для кіберхакерів. Адміністратори можуть використовувати ці облікові записи з високими повноваженнями в компанії чи ІТ-відділі, на певних машинах і комп’ютерах. Основною відмінною характеристикою проекту є запобігання розголошенню конфіденційної інформації шляхом дискредитації облікових даних адміністраторів та технічного персоналу з обслуговування систем і серверного обладнання.</w:t>
      </w:r>
    </w:p>
    <w:p w:rsidR="00EB28D6" w:rsidRPr="00EB28D6" w:rsidRDefault="00EB28D6" w:rsidP="00EB28D6">
      <w:pPr>
        <w:ind w:firstLine="708"/>
        <w:jc w:val="both"/>
        <w:rPr>
          <w:rFonts w:cs="Times New Roman"/>
          <w:sz w:val="24"/>
          <w:szCs w:val="24"/>
        </w:rPr>
      </w:pPr>
      <w:r w:rsidRPr="00EB28D6">
        <w:rPr>
          <w:rFonts w:cs="Times New Roman"/>
          <w:sz w:val="24"/>
          <w:szCs w:val="24"/>
        </w:rPr>
        <w:t>Контроль привілейованих користувачів дозволяє здійснювати централізоване управління привілейованими обліковими записами, отримувати контроль за діями системних адміністраторів, підрядників, аудиторів та інших користувачів з підвищеними правами доступу, здійснювати аудит дій, виконуваних привілейованими користувачами, запис сесій.</w:t>
      </w:r>
    </w:p>
    <w:p w:rsidR="00EB28D6" w:rsidRPr="00EB28D6" w:rsidRDefault="00EB28D6" w:rsidP="00EB28D6">
      <w:pPr>
        <w:jc w:val="both"/>
        <w:rPr>
          <w:rFonts w:cs="Times New Roman"/>
          <w:sz w:val="24"/>
          <w:szCs w:val="24"/>
        </w:rPr>
      </w:pPr>
      <w:r w:rsidRPr="00EB28D6">
        <w:rPr>
          <w:rFonts w:cs="Times New Roman"/>
          <w:sz w:val="24"/>
          <w:szCs w:val="24"/>
        </w:rPr>
        <w:t>Враховуючи низку провокацій шляхом реалізації направлених кібератак на інформаційні ресурси державних органів, через загострення політичної ситуації в країні та військової збройної агресії з боку російської федерації існує велика вірогідність компрометації облікових записів користувачів системи з підвищеними привілеями та правами доступу до інформаційних систем.</w:t>
      </w:r>
    </w:p>
    <w:p w:rsidR="00EB28D6" w:rsidRPr="00EB28D6" w:rsidRDefault="00EB28D6" w:rsidP="00EB28D6">
      <w:pPr>
        <w:ind w:firstLine="708"/>
        <w:jc w:val="both"/>
        <w:rPr>
          <w:rFonts w:cs="Times New Roman"/>
          <w:sz w:val="24"/>
          <w:szCs w:val="24"/>
        </w:rPr>
      </w:pPr>
      <w:r w:rsidRPr="00EB28D6">
        <w:rPr>
          <w:rFonts w:cs="Times New Roman"/>
          <w:sz w:val="24"/>
          <w:szCs w:val="24"/>
        </w:rPr>
        <w:t>Закупівля програмного забезпечення для контролю привілейованих користувачів та послуг з його впровадження є однією з ініціатив впровадження цільової архітектури інформаційної безпеки, що дозволить попередити та запобігти цим проблемам шляхом запровадження механізму централізованого управління привілейованими обліковими записами.</w:t>
      </w:r>
    </w:p>
    <w:p w:rsidR="00EB28D6" w:rsidRPr="00EB28D6" w:rsidRDefault="00EB28D6" w:rsidP="00EB28D6">
      <w:pPr>
        <w:ind w:firstLine="708"/>
        <w:jc w:val="both"/>
        <w:rPr>
          <w:rFonts w:cs="Times New Roman"/>
          <w:sz w:val="24"/>
          <w:szCs w:val="24"/>
        </w:rPr>
      </w:pPr>
      <w:r w:rsidRPr="00EB28D6">
        <w:rPr>
          <w:rFonts w:cs="Times New Roman"/>
          <w:sz w:val="24"/>
          <w:szCs w:val="24"/>
        </w:rPr>
        <w:t xml:space="preserve">Закупівля програмного забезпечення Системи контролю привілейованих користувачів </w:t>
      </w:r>
      <w:proofErr w:type="spellStart"/>
      <w:r w:rsidRPr="00EB28D6">
        <w:rPr>
          <w:rFonts w:cs="Times New Roman"/>
          <w:sz w:val="24"/>
          <w:szCs w:val="24"/>
        </w:rPr>
        <w:t>Privileged</w:t>
      </w:r>
      <w:proofErr w:type="spellEnd"/>
      <w:r w:rsidRPr="00EB28D6">
        <w:rPr>
          <w:rFonts w:cs="Times New Roman"/>
          <w:sz w:val="24"/>
          <w:szCs w:val="24"/>
        </w:rPr>
        <w:t xml:space="preserve"> Access </w:t>
      </w:r>
      <w:proofErr w:type="spellStart"/>
      <w:r w:rsidRPr="00EB28D6">
        <w:rPr>
          <w:rFonts w:cs="Times New Roman"/>
          <w:sz w:val="24"/>
          <w:szCs w:val="24"/>
        </w:rPr>
        <w:t>Management</w:t>
      </w:r>
      <w:proofErr w:type="spellEnd"/>
      <w:r w:rsidRPr="00EB28D6">
        <w:rPr>
          <w:rFonts w:cs="Times New Roman"/>
          <w:sz w:val="24"/>
          <w:szCs w:val="24"/>
        </w:rPr>
        <w:t xml:space="preserve"> (РАМ) забезпечить:</w:t>
      </w:r>
    </w:p>
    <w:p w:rsidR="00EB28D6" w:rsidRPr="00EB28D6" w:rsidRDefault="00EB28D6" w:rsidP="00EB28D6">
      <w:pPr>
        <w:jc w:val="both"/>
        <w:rPr>
          <w:rFonts w:cs="Times New Roman"/>
          <w:sz w:val="24"/>
          <w:szCs w:val="24"/>
        </w:rPr>
      </w:pPr>
      <w:r w:rsidRPr="00EB28D6">
        <w:rPr>
          <w:rFonts w:cs="Times New Roman"/>
          <w:sz w:val="24"/>
          <w:szCs w:val="24"/>
        </w:rPr>
        <w:t>•</w:t>
      </w:r>
      <w:r w:rsidRPr="00EB28D6">
        <w:rPr>
          <w:rFonts w:cs="Times New Roman"/>
          <w:sz w:val="24"/>
          <w:szCs w:val="24"/>
        </w:rPr>
        <w:tab/>
        <w:t>Централізоване управління обліковими записами з розширеними можливостями.</w:t>
      </w:r>
    </w:p>
    <w:p w:rsidR="00EB28D6" w:rsidRPr="00EB28D6" w:rsidRDefault="00EB28D6" w:rsidP="00EB28D6">
      <w:pPr>
        <w:jc w:val="both"/>
        <w:rPr>
          <w:rFonts w:cs="Times New Roman"/>
          <w:sz w:val="24"/>
          <w:szCs w:val="24"/>
        </w:rPr>
      </w:pPr>
      <w:r w:rsidRPr="00EB28D6">
        <w:rPr>
          <w:rFonts w:cs="Times New Roman"/>
          <w:sz w:val="24"/>
          <w:szCs w:val="24"/>
        </w:rPr>
        <w:t>•</w:t>
      </w:r>
      <w:r w:rsidRPr="00EB28D6">
        <w:rPr>
          <w:rFonts w:cs="Times New Roman"/>
          <w:sz w:val="24"/>
          <w:szCs w:val="24"/>
        </w:rPr>
        <w:tab/>
        <w:t>Гнучке настроювання прав привілейованих користувачів з управління важливими об'єктами інформаційною системою.</w:t>
      </w:r>
    </w:p>
    <w:p w:rsidR="00EB28D6" w:rsidRPr="00EB28D6" w:rsidRDefault="00EB28D6" w:rsidP="00EB28D6">
      <w:pPr>
        <w:jc w:val="both"/>
        <w:rPr>
          <w:rFonts w:cs="Times New Roman"/>
          <w:sz w:val="24"/>
          <w:szCs w:val="24"/>
        </w:rPr>
      </w:pPr>
      <w:r w:rsidRPr="00EB28D6">
        <w:rPr>
          <w:rFonts w:cs="Times New Roman"/>
          <w:sz w:val="24"/>
          <w:szCs w:val="24"/>
        </w:rPr>
        <w:t>•</w:t>
      </w:r>
      <w:r w:rsidRPr="00EB28D6">
        <w:rPr>
          <w:rFonts w:cs="Times New Roman"/>
          <w:sz w:val="24"/>
          <w:szCs w:val="24"/>
        </w:rPr>
        <w:tab/>
        <w:t>Контроль доступу працівників до адміністративних ресурсів.</w:t>
      </w:r>
    </w:p>
    <w:p w:rsidR="00EB28D6" w:rsidRPr="00EB28D6" w:rsidRDefault="00EB28D6" w:rsidP="00EB28D6">
      <w:pPr>
        <w:jc w:val="both"/>
        <w:rPr>
          <w:rFonts w:cs="Times New Roman"/>
          <w:sz w:val="24"/>
          <w:szCs w:val="24"/>
        </w:rPr>
      </w:pPr>
      <w:r w:rsidRPr="00EB28D6">
        <w:rPr>
          <w:rFonts w:cs="Times New Roman"/>
          <w:sz w:val="24"/>
          <w:szCs w:val="24"/>
        </w:rPr>
        <w:t>•</w:t>
      </w:r>
      <w:r w:rsidRPr="00EB28D6">
        <w:rPr>
          <w:rFonts w:cs="Times New Roman"/>
          <w:sz w:val="24"/>
          <w:szCs w:val="24"/>
        </w:rPr>
        <w:tab/>
        <w:t>Управління процесом автентифікації та авторизації та однозначну ідентифікацію користувачів.</w:t>
      </w:r>
    </w:p>
    <w:p w:rsidR="00EB28D6" w:rsidRDefault="00EB28D6" w:rsidP="00EB28D6">
      <w:pPr>
        <w:jc w:val="both"/>
        <w:rPr>
          <w:rFonts w:cs="Times New Roman"/>
          <w:sz w:val="24"/>
          <w:szCs w:val="24"/>
        </w:rPr>
      </w:pPr>
      <w:r w:rsidRPr="00EB28D6">
        <w:rPr>
          <w:rFonts w:cs="Times New Roman"/>
          <w:sz w:val="24"/>
          <w:szCs w:val="24"/>
        </w:rPr>
        <w:t>•</w:t>
      </w:r>
      <w:r w:rsidRPr="00EB28D6">
        <w:rPr>
          <w:rFonts w:cs="Times New Roman"/>
          <w:sz w:val="24"/>
          <w:szCs w:val="24"/>
        </w:rPr>
        <w:tab/>
        <w:t xml:space="preserve"> Запис сесії, запущеної з-під облікового запису зі списку привілейованих, оперативне розпізнавання несанкціонованих дій співробітників та блокування цих дій, накопичення доказової бази поведінки привілейованих користувачів.</w:t>
      </w:r>
    </w:p>
    <w:p w:rsidR="00EB28D6" w:rsidRDefault="00EB28D6" w:rsidP="00EB28D6">
      <w:pPr>
        <w:jc w:val="both"/>
        <w:rPr>
          <w:rFonts w:cs="Times New Roman"/>
          <w:sz w:val="24"/>
          <w:szCs w:val="24"/>
        </w:rPr>
      </w:pPr>
    </w:p>
    <w:p w:rsidR="00EB28D6" w:rsidRDefault="004543BF" w:rsidP="00EB28D6">
      <w:pPr>
        <w:pStyle w:val="a3"/>
        <w:numPr>
          <w:ilvl w:val="0"/>
          <w:numId w:val="2"/>
        </w:numPr>
        <w:ind w:left="0" w:firstLine="709"/>
        <w:jc w:val="both"/>
        <w:rPr>
          <w:rFonts w:cs="Times New Roman"/>
          <w:sz w:val="24"/>
          <w:szCs w:val="24"/>
        </w:rPr>
      </w:pPr>
      <w:r w:rsidRPr="00EB28D6">
        <w:rPr>
          <w:rFonts w:cs="Times New Roman"/>
          <w:b/>
          <w:sz w:val="24"/>
          <w:szCs w:val="24"/>
        </w:rPr>
        <w:t>Обґрунтування обсягів закупівлі (відповідно до чого визначено обсяги закупівл</w:t>
      </w:r>
      <w:r w:rsidR="00EB28D6">
        <w:rPr>
          <w:rFonts w:cs="Times New Roman"/>
          <w:b/>
          <w:sz w:val="24"/>
          <w:szCs w:val="24"/>
        </w:rPr>
        <w:t xml:space="preserve">і або підставі чого обраховано). </w:t>
      </w:r>
      <w:r w:rsidR="00EB28D6" w:rsidRPr="00EB28D6">
        <w:rPr>
          <w:rFonts w:cs="Times New Roman"/>
          <w:sz w:val="24"/>
          <w:szCs w:val="24"/>
        </w:rPr>
        <w:t>О</w:t>
      </w:r>
      <w:r w:rsidRPr="00EB28D6">
        <w:rPr>
          <w:rFonts w:cs="Times New Roman"/>
          <w:sz w:val="24"/>
          <w:szCs w:val="24"/>
        </w:rPr>
        <w:t>бсяги закупів</w:t>
      </w:r>
      <w:r w:rsidR="00EB28D6">
        <w:rPr>
          <w:rFonts w:cs="Times New Roman"/>
          <w:sz w:val="24"/>
          <w:szCs w:val="24"/>
        </w:rPr>
        <w:t>лі</w:t>
      </w:r>
      <w:r w:rsidRPr="00EB28D6">
        <w:rPr>
          <w:rFonts w:cs="Times New Roman"/>
          <w:sz w:val="24"/>
          <w:szCs w:val="24"/>
        </w:rPr>
        <w:t xml:space="preserve"> визначен</w:t>
      </w:r>
      <w:r w:rsidR="00EB28D6">
        <w:rPr>
          <w:rFonts w:cs="Times New Roman"/>
          <w:sz w:val="24"/>
          <w:szCs w:val="24"/>
        </w:rPr>
        <w:t>о</w:t>
      </w:r>
      <w:r w:rsidRPr="00EB28D6">
        <w:rPr>
          <w:rFonts w:cs="Times New Roman"/>
          <w:sz w:val="24"/>
          <w:szCs w:val="24"/>
        </w:rPr>
        <w:t xml:space="preserve"> відповідно до потреб замовника на 2024 рік.</w:t>
      </w:r>
    </w:p>
    <w:p w:rsidR="00EB28D6" w:rsidRDefault="00EB28D6" w:rsidP="00EB28D6">
      <w:pPr>
        <w:pStyle w:val="a3"/>
        <w:ind w:left="709"/>
        <w:jc w:val="both"/>
        <w:rPr>
          <w:rFonts w:cs="Times New Roman"/>
          <w:sz w:val="24"/>
          <w:szCs w:val="24"/>
        </w:rPr>
      </w:pPr>
    </w:p>
    <w:p w:rsidR="00EB28D6" w:rsidRDefault="004543BF" w:rsidP="00EB28D6">
      <w:pPr>
        <w:pStyle w:val="a3"/>
        <w:numPr>
          <w:ilvl w:val="0"/>
          <w:numId w:val="2"/>
        </w:numPr>
        <w:ind w:left="0" w:firstLine="709"/>
        <w:jc w:val="both"/>
        <w:rPr>
          <w:rFonts w:cs="Times New Roman"/>
          <w:sz w:val="24"/>
          <w:szCs w:val="24"/>
        </w:rPr>
      </w:pPr>
      <w:r w:rsidRPr="00EB28D6">
        <w:rPr>
          <w:rFonts w:cs="Times New Roman"/>
          <w:b/>
          <w:sz w:val="24"/>
          <w:szCs w:val="24"/>
        </w:rPr>
        <w:t>Обґрунтування тех</w:t>
      </w:r>
      <w:bookmarkStart w:id="0" w:name="_GoBack"/>
      <w:bookmarkEnd w:id="0"/>
      <w:r w:rsidRPr="00EB28D6">
        <w:rPr>
          <w:rFonts w:cs="Times New Roman"/>
          <w:b/>
          <w:sz w:val="24"/>
          <w:szCs w:val="24"/>
        </w:rPr>
        <w:t xml:space="preserve">нічних та якісних характеристик закупівлі (якісні характеристики) </w:t>
      </w:r>
      <w:r w:rsidRPr="00EB28D6">
        <w:rPr>
          <w:rFonts w:cs="Times New Roman"/>
          <w:sz w:val="24"/>
          <w:szCs w:val="24"/>
        </w:rPr>
        <w:t>визначено відповідно до потреб замовника та з урахуванням загальноприйнятих норм і стандартів для зазначеного предмета закупівлі.</w:t>
      </w:r>
    </w:p>
    <w:p w:rsidR="00EB28D6" w:rsidRPr="00EB28D6" w:rsidRDefault="00EB28D6" w:rsidP="00EB28D6">
      <w:pPr>
        <w:pStyle w:val="a3"/>
        <w:rPr>
          <w:rFonts w:cs="Times New Roman"/>
          <w:sz w:val="24"/>
          <w:szCs w:val="24"/>
        </w:rPr>
      </w:pPr>
    </w:p>
    <w:p w:rsidR="004543BF" w:rsidRPr="00242466" w:rsidRDefault="004543BF" w:rsidP="00EB28D6">
      <w:pPr>
        <w:pStyle w:val="a3"/>
        <w:numPr>
          <w:ilvl w:val="0"/>
          <w:numId w:val="2"/>
        </w:numPr>
        <w:ind w:left="0" w:firstLine="709"/>
        <w:jc w:val="both"/>
        <w:rPr>
          <w:rFonts w:cs="Times New Roman"/>
          <w:b/>
          <w:sz w:val="24"/>
          <w:szCs w:val="24"/>
        </w:rPr>
      </w:pPr>
      <w:r w:rsidRPr="00242466">
        <w:rPr>
          <w:rFonts w:cs="Times New Roman"/>
          <w:b/>
          <w:sz w:val="24"/>
          <w:szCs w:val="24"/>
        </w:rPr>
        <w:lastRenderedPageBreak/>
        <w:t xml:space="preserve">Обґрунтування бюджетного призначення та/або очікуваної вартості предмета закупівлі </w:t>
      </w:r>
    </w:p>
    <w:p w:rsidR="004543BF" w:rsidRPr="00242466" w:rsidRDefault="004543BF" w:rsidP="004543BF">
      <w:pPr>
        <w:pStyle w:val="a3"/>
        <w:ind w:left="426"/>
        <w:jc w:val="both"/>
        <w:rPr>
          <w:rFonts w:cs="Times New Roman"/>
          <w:b/>
          <w:sz w:val="24"/>
          <w:szCs w:val="24"/>
        </w:rPr>
      </w:pPr>
    </w:p>
    <w:p w:rsidR="00242466" w:rsidRDefault="004543BF" w:rsidP="004543BF">
      <w:pPr>
        <w:ind w:firstLine="426"/>
        <w:jc w:val="both"/>
        <w:rPr>
          <w:rFonts w:cs="Times New Roman"/>
          <w:sz w:val="24"/>
          <w:szCs w:val="24"/>
        </w:rPr>
      </w:pPr>
      <w:r w:rsidRPr="00EB28D6">
        <w:rPr>
          <w:sz w:val="24"/>
          <w:szCs w:val="24"/>
        </w:rPr>
        <w:t>Наказом</w:t>
      </w:r>
      <w:r w:rsidRPr="00EB28D6">
        <w:rPr>
          <w:rFonts w:cs="Times New Roman"/>
          <w:sz w:val="24"/>
          <w:szCs w:val="24"/>
        </w:rPr>
        <w:t xml:space="preserve"> Міністерства розвитку економіки, торгівлі та сільського господарства України від 18.02.2020 №275 затверджена примірна методика визначення очікуваної вартості предмета закупівлі, якою передбачені методи визначення очікування вартості предмета закупівлі. Так, очікувана вартість предмету закупівлі визначена на підставі </w:t>
      </w:r>
      <w:r w:rsidR="00242466">
        <w:rPr>
          <w:rFonts w:cs="Times New Roman"/>
          <w:sz w:val="24"/>
          <w:szCs w:val="24"/>
        </w:rPr>
        <w:t>закупівельних цін попередніх закупівель (аналогічних/ідентичних послуг).</w:t>
      </w:r>
    </w:p>
    <w:p w:rsidR="00242466" w:rsidRDefault="00242466" w:rsidP="004543BF">
      <w:pPr>
        <w:ind w:firstLine="426"/>
        <w:jc w:val="both"/>
        <w:rPr>
          <w:rFonts w:cs="Times New Roman"/>
          <w:sz w:val="24"/>
          <w:szCs w:val="24"/>
        </w:rPr>
      </w:pPr>
    </w:p>
    <w:p w:rsidR="00242466" w:rsidRDefault="00242466" w:rsidP="004543BF">
      <w:pPr>
        <w:ind w:firstLine="426"/>
        <w:jc w:val="both"/>
        <w:rPr>
          <w:rFonts w:cs="Times New Roman"/>
          <w:sz w:val="24"/>
          <w:szCs w:val="24"/>
        </w:rPr>
      </w:pPr>
    </w:p>
    <w:p w:rsidR="004543BF" w:rsidRPr="00EB28D6" w:rsidRDefault="004543BF" w:rsidP="004543BF">
      <w:pPr>
        <w:rPr>
          <w:sz w:val="24"/>
          <w:szCs w:val="24"/>
        </w:rPr>
      </w:pPr>
    </w:p>
    <w:p w:rsidR="004543BF" w:rsidRPr="009D0146" w:rsidRDefault="004543BF" w:rsidP="004543BF">
      <w:pPr>
        <w:rPr>
          <w:sz w:val="24"/>
          <w:szCs w:val="24"/>
        </w:rPr>
      </w:pPr>
    </w:p>
    <w:p w:rsidR="004543BF" w:rsidRPr="009D0146" w:rsidRDefault="004543BF" w:rsidP="004543BF">
      <w:pPr>
        <w:rPr>
          <w:sz w:val="24"/>
          <w:szCs w:val="24"/>
        </w:rPr>
      </w:pPr>
    </w:p>
    <w:p w:rsidR="00415100" w:rsidRDefault="00242466"/>
    <w:sectPr w:rsidR="004151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A16C3"/>
    <w:multiLevelType w:val="hybridMultilevel"/>
    <w:tmpl w:val="707CA4C6"/>
    <w:lvl w:ilvl="0" w:tplc="5E9616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8FA4F3D"/>
    <w:multiLevelType w:val="hybridMultilevel"/>
    <w:tmpl w:val="AB62491C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3BF"/>
    <w:rsid w:val="00242466"/>
    <w:rsid w:val="004543BF"/>
    <w:rsid w:val="00875814"/>
    <w:rsid w:val="00EB28D6"/>
    <w:rsid w:val="00FC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AA3C"/>
  <w15:chartTrackingRefBased/>
  <w15:docId w15:val="{A0B17200-E4AB-4649-A529-074B2A1C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3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,EBRD List,заголовок 1.1,List Paragraph,Chapter10,AC List 01,Текст таблицы,Elenco Normale"/>
    <w:basedOn w:val="a"/>
    <w:link w:val="a4"/>
    <w:uiPriority w:val="34"/>
    <w:qFormat/>
    <w:rsid w:val="004543BF"/>
    <w:pPr>
      <w:ind w:left="720"/>
      <w:contextualSpacing/>
    </w:pPr>
  </w:style>
  <w:style w:type="character" w:customStyle="1" w:styleId="a4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List Paragraph Знак"/>
    <w:link w:val="a3"/>
    <w:uiPriority w:val="34"/>
    <w:qFormat/>
    <w:rsid w:val="004543B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1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2406</Words>
  <Characters>1372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2</cp:revision>
  <dcterms:created xsi:type="dcterms:W3CDTF">2024-03-13T06:43:00Z</dcterms:created>
  <dcterms:modified xsi:type="dcterms:W3CDTF">2024-03-13T06:43:00Z</dcterms:modified>
</cp:coreProperties>
</file>