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42740" w14:textId="77777777" w:rsidR="007A230F" w:rsidRPr="003A1462" w:rsidRDefault="007A230F" w:rsidP="007A230F">
      <w:pPr>
        <w:spacing w:before="120" w:after="0" w:line="240" w:lineRule="auto"/>
        <w:jc w:val="center"/>
        <w:rPr>
          <w:rFonts w:ascii="Times New Roman" w:eastAsia="Times New Roman" w:hAnsi="Times New Roman" w:cs="Times New Roman"/>
          <w:sz w:val="24"/>
          <w:szCs w:val="24"/>
          <w:lang w:val="en-GB"/>
        </w:rPr>
      </w:pPr>
      <w:bookmarkStart w:id="0" w:name="_GoBack"/>
      <w:bookmarkEnd w:id="0"/>
      <w:r w:rsidRPr="003A1462">
        <w:rPr>
          <w:rFonts w:ascii="Times New Roman" w:eastAsia="Times New Roman" w:hAnsi="Times New Roman" w:cs="Times New Roman"/>
          <w:sz w:val="24"/>
          <w:szCs w:val="24"/>
          <w:lang w:val="en-GB"/>
        </w:rPr>
        <w:t>MINISTRY OF FINANCE OF UKRAINE</w:t>
      </w:r>
    </w:p>
    <w:p w14:paraId="5432A06F" w14:textId="77777777" w:rsidR="007A230F" w:rsidRPr="003A1462" w:rsidRDefault="007A230F" w:rsidP="007A230F">
      <w:pPr>
        <w:spacing w:before="120" w:after="0" w:line="240" w:lineRule="auto"/>
        <w:jc w:val="center"/>
        <w:rPr>
          <w:rFonts w:ascii="Times New Roman" w:eastAsia="Times New Roman" w:hAnsi="Times New Roman" w:cs="Times New Roman"/>
          <w:sz w:val="24"/>
          <w:szCs w:val="24"/>
          <w:lang w:val="en-GB"/>
        </w:rPr>
      </w:pPr>
      <w:r w:rsidRPr="003A1462">
        <w:rPr>
          <w:rFonts w:ascii="Times New Roman" w:eastAsia="Times New Roman" w:hAnsi="Times New Roman" w:cs="Times New Roman"/>
          <w:sz w:val="24"/>
          <w:szCs w:val="24"/>
          <w:lang w:val="en-GB"/>
        </w:rPr>
        <w:t>ORDER</w:t>
      </w:r>
    </w:p>
    <w:p w14:paraId="3541A887" w14:textId="77777777" w:rsidR="007A230F" w:rsidRPr="003A1462" w:rsidRDefault="007A230F" w:rsidP="007A230F">
      <w:pPr>
        <w:spacing w:before="120" w:after="0" w:line="240" w:lineRule="auto"/>
        <w:jc w:val="center"/>
        <w:rPr>
          <w:rFonts w:ascii="Times New Roman" w:eastAsia="Times New Roman" w:hAnsi="Times New Roman" w:cs="Times New Roman"/>
          <w:sz w:val="24"/>
          <w:szCs w:val="24"/>
          <w:lang w:val="en-GB"/>
        </w:rPr>
      </w:pPr>
      <w:r w:rsidRPr="003A1462">
        <w:rPr>
          <w:rFonts w:ascii="Times New Roman" w:eastAsia="Times New Roman" w:hAnsi="Times New Roman" w:cs="Times New Roman"/>
          <w:sz w:val="24"/>
          <w:szCs w:val="24"/>
          <w:lang w:val="en-GB"/>
        </w:rPr>
        <w:t>30.05.2012  No. 648</w:t>
      </w:r>
    </w:p>
    <w:p w14:paraId="32EB1398" w14:textId="77777777" w:rsidR="007A230F" w:rsidRPr="003A1462" w:rsidRDefault="007A230F" w:rsidP="007A230F">
      <w:pPr>
        <w:spacing w:before="120" w:after="0" w:line="240" w:lineRule="auto"/>
        <w:rPr>
          <w:rFonts w:ascii="Times New Roman" w:eastAsia="Times New Roman" w:hAnsi="Times New Roman" w:cs="Times New Roman"/>
          <w:sz w:val="24"/>
          <w:szCs w:val="24"/>
          <w:lang w:val="en-GB"/>
        </w:rPr>
      </w:pPr>
      <w:bookmarkStart w:id="1" w:name="n3"/>
      <w:bookmarkEnd w:id="1"/>
    </w:p>
    <w:p w14:paraId="7F5B6BCE" w14:textId="77777777" w:rsidR="007A230F" w:rsidRPr="003A1462" w:rsidRDefault="007A230F" w:rsidP="007A230F">
      <w:pPr>
        <w:spacing w:before="120" w:after="0" w:line="240" w:lineRule="auto"/>
        <w:ind w:left="5954"/>
        <w:rPr>
          <w:rFonts w:ascii="Times New Roman" w:eastAsia="Times New Roman" w:hAnsi="Times New Roman" w:cs="Times New Roman"/>
          <w:sz w:val="24"/>
          <w:szCs w:val="24"/>
          <w:lang w:val="en-GB"/>
        </w:rPr>
      </w:pPr>
      <w:r w:rsidRPr="003A1462">
        <w:rPr>
          <w:rFonts w:ascii="Times New Roman" w:eastAsia="Times New Roman" w:hAnsi="Times New Roman" w:cs="Times New Roman"/>
          <w:sz w:val="24"/>
          <w:szCs w:val="24"/>
          <w:lang w:val="en-GB"/>
        </w:rPr>
        <w:t xml:space="preserve">Registered with the Ministry </w:t>
      </w:r>
      <w:r w:rsidRPr="003A1462">
        <w:rPr>
          <w:rFonts w:ascii="Times New Roman" w:eastAsia="Times New Roman" w:hAnsi="Times New Roman" w:cs="Times New Roman"/>
          <w:sz w:val="24"/>
          <w:szCs w:val="24"/>
          <w:lang w:val="en-GB"/>
        </w:rPr>
        <w:br/>
        <w:t xml:space="preserve">of Justice of Ukraine </w:t>
      </w:r>
      <w:r w:rsidRPr="003A1462">
        <w:rPr>
          <w:rFonts w:ascii="Times New Roman" w:eastAsia="Times New Roman" w:hAnsi="Times New Roman" w:cs="Times New Roman"/>
          <w:sz w:val="24"/>
          <w:szCs w:val="24"/>
          <w:lang w:val="en-GB"/>
        </w:rPr>
        <w:br/>
        <w:t xml:space="preserve">on 22 June 2012 </w:t>
      </w:r>
      <w:r w:rsidRPr="003A1462">
        <w:rPr>
          <w:rFonts w:ascii="Times New Roman" w:eastAsia="Times New Roman" w:hAnsi="Times New Roman" w:cs="Times New Roman"/>
          <w:sz w:val="24"/>
          <w:szCs w:val="24"/>
          <w:lang w:val="en-GB"/>
        </w:rPr>
        <w:br/>
        <w:t>under No. 1034/21346</w:t>
      </w:r>
    </w:p>
    <w:p w14:paraId="7143C9E0" w14:textId="77777777" w:rsidR="007257F0" w:rsidRPr="003A1462" w:rsidRDefault="007257F0" w:rsidP="007A230F">
      <w:pPr>
        <w:spacing w:before="120" w:after="0" w:line="240" w:lineRule="auto"/>
        <w:jc w:val="center"/>
        <w:rPr>
          <w:rFonts w:ascii="Times New Roman" w:eastAsia="Times New Roman" w:hAnsi="Times New Roman" w:cs="Times New Roman"/>
          <w:sz w:val="24"/>
          <w:szCs w:val="24"/>
          <w:lang w:val="en-GB"/>
        </w:rPr>
      </w:pPr>
      <w:bookmarkStart w:id="2" w:name="n4"/>
      <w:bookmarkEnd w:id="2"/>
    </w:p>
    <w:p w14:paraId="50A482F2" w14:textId="77777777" w:rsidR="008B5B8E" w:rsidRPr="003A1462" w:rsidRDefault="008B5B8E" w:rsidP="007A230F">
      <w:pPr>
        <w:spacing w:before="120" w:after="0" w:line="240" w:lineRule="auto"/>
        <w:jc w:val="center"/>
        <w:rPr>
          <w:rFonts w:ascii="Times New Roman" w:eastAsia="Times New Roman" w:hAnsi="Times New Roman" w:cs="Times New Roman"/>
          <w:sz w:val="24"/>
          <w:szCs w:val="24"/>
          <w:lang w:val="en-GB"/>
        </w:rPr>
      </w:pPr>
      <w:r w:rsidRPr="003A1462">
        <w:rPr>
          <w:rFonts w:ascii="Times New Roman" w:eastAsia="Times New Roman" w:hAnsi="Times New Roman" w:cs="Times New Roman"/>
          <w:sz w:val="24"/>
          <w:szCs w:val="24"/>
          <w:lang w:val="en-GB"/>
        </w:rPr>
        <w:t>On approval of the Procedure for registration of intellectual property rights items protected by law in the customs register</w:t>
      </w:r>
    </w:p>
    <w:p w14:paraId="52405F65" w14:textId="77777777" w:rsidR="007257F0" w:rsidRPr="003A1462" w:rsidRDefault="009A0796" w:rsidP="007A230F">
      <w:pPr>
        <w:spacing w:before="120" w:after="0" w:line="240" w:lineRule="auto"/>
        <w:jc w:val="center"/>
        <w:rPr>
          <w:rFonts w:ascii="Times New Roman" w:eastAsia="Times New Roman" w:hAnsi="Times New Roman" w:cs="Times New Roman"/>
          <w:i/>
          <w:iCs/>
          <w:sz w:val="24"/>
          <w:szCs w:val="24"/>
          <w:lang w:val="en-GB"/>
        </w:rPr>
      </w:pPr>
      <w:r w:rsidRPr="003A1462">
        <w:rPr>
          <w:rFonts w:ascii="Times New Roman" w:eastAsia="Times New Roman" w:hAnsi="Times New Roman" w:cs="Times New Roman"/>
          <w:i/>
          <w:iCs/>
          <w:sz w:val="24"/>
          <w:szCs w:val="24"/>
          <w:lang w:val="en-GB"/>
        </w:rPr>
        <w:t xml:space="preserve">(As amended according to Order of the Ministry of Finance </w:t>
      </w:r>
      <w:hyperlink r:id="rId7" w:anchor="n2" w:tgtFrame="_blank" w:history="1">
        <w:r w:rsidRPr="003A1462">
          <w:rPr>
            <w:rFonts w:ascii="Times New Roman" w:eastAsia="Times New Roman" w:hAnsi="Times New Roman" w:cs="Times New Roman"/>
            <w:i/>
            <w:iCs/>
            <w:sz w:val="24"/>
            <w:szCs w:val="24"/>
            <w:lang w:val="en-GB"/>
          </w:rPr>
          <w:t>No. 282 of 09.06.2020</w:t>
        </w:r>
      </w:hyperlink>
      <w:r w:rsidRPr="003A1462">
        <w:rPr>
          <w:rFonts w:ascii="Times New Roman" w:eastAsia="Times New Roman" w:hAnsi="Times New Roman" w:cs="Times New Roman"/>
          <w:i/>
          <w:iCs/>
          <w:sz w:val="24"/>
          <w:szCs w:val="24"/>
          <w:lang w:val="en-GB"/>
        </w:rPr>
        <w:t>)</w:t>
      </w:r>
    </w:p>
    <w:p w14:paraId="0A988B99" w14:textId="77777777" w:rsidR="009A0796" w:rsidRPr="003A1462" w:rsidRDefault="009A0796" w:rsidP="007A230F">
      <w:pPr>
        <w:spacing w:before="120" w:after="0" w:line="240" w:lineRule="auto"/>
        <w:ind w:firstLine="567"/>
        <w:jc w:val="both"/>
        <w:rPr>
          <w:rFonts w:ascii="Times New Roman" w:eastAsia="Times New Roman" w:hAnsi="Times New Roman" w:cs="Times New Roman"/>
          <w:sz w:val="24"/>
          <w:szCs w:val="24"/>
          <w:lang w:val="en-GB"/>
        </w:rPr>
      </w:pPr>
      <w:bookmarkStart w:id="3" w:name="n5"/>
      <w:bookmarkEnd w:id="3"/>
    </w:p>
    <w:p w14:paraId="19302142"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r w:rsidRPr="003A1462">
        <w:rPr>
          <w:rFonts w:ascii="Times New Roman" w:eastAsia="Times New Roman" w:hAnsi="Times New Roman" w:cs="Times New Roman"/>
          <w:sz w:val="24"/>
          <w:szCs w:val="24"/>
          <w:lang w:val="en-GB"/>
        </w:rPr>
        <w:t xml:space="preserve">In accordance with </w:t>
      </w:r>
      <w:hyperlink r:id="rId8" w:anchor="n843" w:tgtFrame="_blank" w:history="1">
        <w:r w:rsidRPr="003A1462">
          <w:rPr>
            <w:rFonts w:ascii="Times New Roman" w:eastAsia="Times New Roman" w:hAnsi="Times New Roman" w:cs="Times New Roman"/>
            <w:sz w:val="24"/>
            <w:szCs w:val="24"/>
            <w:lang w:val="en-GB"/>
          </w:rPr>
          <w:t>paragraph 3 of Article 398 of the Customs Code of Ukraine</w:t>
        </w:r>
      </w:hyperlink>
      <w:r w:rsidRPr="003A1462">
        <w:rPr>
          <w:rFonts w:ascii="Times New Roman" w:eastAsia="Times New Roman" w:hAnsi="Times New Roman" w:cs="Times New Roman"/>
          <w:sz w:val="24"/>
          <w:szCs w:val="24"/>
          <w:lang w:val="en-GB"/>
        </w:rPr>
        <w:t xml:space="preserve"> of 13 March 2012 No. 4495-VI and to properly ensure the facilitation of the protection of intellectual property rights by the customs authorities with regard to foreign economic activities, I hereby ORDER:</w:t>
      </w:r>
    </w:p>
    <w:p w14:paraId="6678AF0D"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4" w:name="n6"/>
      <w:bookmarkEnd w:id="4"/>
      <w:r w:rsidRPr="003A1462">
        <w:rPr>
          <w:rFonts w:ascii="Times New Roman" w:eastAsia="Times New Roman" w:hAnsi="Times New Roman" w:cs="Times New Roman"/>
          <w:sz w:val="24"/>
          <w:szCs w:val="24"/>
          <w:lang w:val="en-GB"/>
        </w:rPr>
        <w:t xml:space="preserve">1. That the </w:t>
      </w:r>
      <w:hyperlink r:id="rId9" w:anchor="n20" w:history="1">
        <w:r w:rsidRPr="003A1462">
          <w:rPr>
            <w:rFonts w:ascii="Times New Roman" w:eastAsia="Times New Roman" w:hAnsi="Times New Roman" w:cs="Times New Roman"/>
            <w:sz w:val="24"/>
            <w:szCs w:val="24"/>
            <w:lang w:val="en-GB"/>
          </w:rPr>
          <w:t>Procedure for registration of intellectual property items protected by law in the customs register</w:t>
        </w:r>
      </w:hyperlink>
      <w:r w:rsidRPr="003A1462">
        <w:rPr>
          <w:rFonts w:ascii="Times New Roman" w:eastAsia="Times New Roman" w:hAnsi="Times New Roman" w:cs="Times New Roman"/>
          <w:sz w:val="24"/>
          <w:szCs w:val="24"/>
          <w:lang w:val="en-GB"/>
        </w:rPr>
        <w:t xml:space="preserve"> (hereinafter referred to as “the Procedure”) (attached hereto) be approved.</w:t>
      </w:r>
    </w:p>
    <w:p w14:paraId="3EE069E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5" w:name="n7"/>
      <w:bookmarkEnd w:id="5"/>
      <w:r w:rsidRPr="003A1462">
        <w:rPr>
          <w:rFonts w:ascii="Times New Roman" w:eastAsia="Times New Roman" w:hAnsi="Times New Roman" w:cs="Times New Roman"/>
          <w:sz w:val="24"/>
          <w:szCs w:val="24"/>
          <w:lang w:val="en-GB"/>
        </w:rPr>
        <w:t>2. That the State Customs Service of Ukraine (I.H. Kalietnik) bring, within a two weeks as of the date of entry into force of this order, the structure and algorithm of the UAIS software and information complex of the State Customs Service of Ukraine “Customs register of intellectual property items” into compliance with the requirements of the Procedure.</w:t>
      </w:r>
    </w:p>
    <w:p w14:paraId="424B9723"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6" w:name="n8"/>
      <w:bookmarkEnd w:id="6"/>
      <w:r w:rsidRPr="003A1462">
        <w:rPr>
          <w:rFonts w:ascii="Times New Roman" w:eastAsia="Times New Roman" w:hAnsi="Times New Roman" w:cs="Times New Roman"/>
          <w:sz w:val="24"/>
          <w:szCs w:val="24"/>
          <w:lang w:val="en-GB"/>
        </w:rPr>
        <w:t>3. That it is to be established that:</w:t>
      </w:r>
    </w:p>
    <w:p w14:paraId="68F1F9D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7" w:name="n9"/>
      <w:bookmarkEnd w:id="7"/>
      <w:r w:rsidRPr="003A1462">
        <w:rPr>
          <w:rFonts w:ascii="Times New Roman" w:eastAsia="Times New Roman" w:hAnsi="Times New Roman" w:cs="Times New Roman"/>
          <w:sz w:val="24"/>
          <w:szCs w:val="24"/>
          <w:lang w:val="en-GB"/>
        </w:rPr>
        <w:t xml:space="preserve">3.1. The amounts of the monetary deposit made upon registration of an IPR item in the customs register or in case of suspension of customs clearance at the initiative of the customs authority shall be subject to return in accordance with the </w:t>
      </w:r>
      <w:hyperlink r:id="rId10" w:anchor="n18" w:tgtFrame="_blank" w:history="1">
        <w:r w:rsidRPr="003A1462">
          <w:rPr>
            <w:rFonts w:ascii="Times New Roman" w:eastAsia="Times New Roman" w:hAnsi="Times New Roman" w:cs="Times New Roman"/>
            <w:sz w:val="24"/>
            <w:szCs w:val="24"/>
            <w:lang w:val="en-GB"/>
          </w:rPr>
          <w:t>Procedure for providing a deposit or an equivalent guarantee for the reimbursement of expenses related to the actions of the customs authorities of Ukraine relating to facilitation of protection of intellectual property rights</w:t>
        </w:r>
      </w:hyperlink>
      <w:r w:rsidRPr="003A1462">
        <w:rPr>
          <w:rFonts w:ascii="Times New Roman" w:eastAsia="Times New Roman" w:hAnsi="Times New Roman" w:cs="Times New Roman"/>
          <w:sz w:val="24"/>
          <w:szCs w:val="24"/>
          <w:lang w:val="en-GB"/>
        </w:rPr>
        <w:t xml:space="preserve"> and the </w:t>
      </w:r>
      <w:hyperlink r:id="rId11" w:anchor="n87" w:tgtFrame="_blank" w:history="1">
        <w:r w:rsidRPr="003A1462">
          <w:rPr>
            <w:rFonts w:ascii="Times New Roman" w:eastAsia="Times New Roman" w:hAnsi="Times New Roman" w:cs="Times New Roman"/>
            <w:sz w:val="24"/>
            <w:szCs w:val="24"/>
            <w:lang w:val="en-GB"/>
          </w:rPr>
          <w:t>certificate form on registration of an intellectual property item in the customs register</w:t>
        </w:r>
      </w:hyperlink>
      <w:r w:rsidRPr="003A1462">
        <w:rPr>
          <w:rFonts w:ascii="Times New Roman" w:eastAsia="Times New Roman" w:hAnsi="Times New Roman" w:cs="Times New Roman"/>
          <w:sz w:val="24"/>
          <w:szCs w:val="24"/>
          <w:lang w:val="en-GB"/>
        </w:rPr>
        <w:t xml:space="preserve"> as approved by the Order of the Ministry of Finance of Ukraine No. 1762 of 28 December 2011, registered with the Ministry of Justice of Ukraine on 5 March 2012 under No. 361/20674. Intellectual property rights items (hereinafter referred to as “IPR”) registered in the customs register, for which monetary deposits have been made, shall not be struck out of the customs register.</w:t>
      </w:r>
    </w:p>
    <w:p w14:paraId="260AD56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8" w:name="n10"/>
      <w:bookmarkEnd w:id="8"/>
      <w:r w:rsidRPr="003A1462">
        <w:rPr>
          <w:rFonts w:ascii="Times New Roman" w:eastAsia="Times New Roman" w:hAnsi="Times New Roman" w:cs="Times New Roman"/>
          <w:sz w:val="24"/>
          <w:szCs w:val="24"/>
          <w:lang w:val="en-GB"/>
        </w:rPr>
        <w:t xml:space="preserve">3.2. Measures to prevent infringement of IPR during the movement across the customs border of Ukraine of goods containing IPR items, which are registered in accordance with the </w:t>
      </w:r>
      <w:hyperlink r:id="rId12" w:tgtFrame="_blank" w:history="1">
        <w:r w:rsidRPr="003A1462">
          <w:rPr>
            <w:rFonts w:ascii="Times New Roman" w:eastAsia="Times New Roman" w:hAnsi="Times New Roman" w:cs="Times New Roman"/>
            <w:sz w:val="24"/>
            <w:szCs w:val="24"/>
            <w:lang w:val="en-GB"/>
          </w:rPr>
          <w:t>Procedure for registration of intellectual property rights items in the customs register</w:t>
        </w:r>
      </w:hyperlink>
      <w:r w:rsidRPr="003A1462">
        <w:rPr>
          <w:rFonts w:ascii="Times New Roman" w:eastAsia="Times New Roman" w:hAnsi="Times New Roman" w:cs="Times New Roman"/>
          <w:sz w:val="24"/>
          <w:szCs w:val="24"/>
          <w:lang w:val="en-GB"/>
        </w:rPr>
        <w:t>, obtaining information, and interaction between customs authorities and other law-enforcement and supervisory authorities and by owners of rights to the intellectual property items in case of suspension of customs clearance of goods at the initiative of the customs authority as approved by Resolution of the Cabinet of Ministers of Ukraine No. 622 of 13 April 2007 (hereinafter referred to as “the Registration Procedure”), shall be performed by the customs authorities until the expiration of the registration period of such items.</w:t>
      </w:r>
    </w:p>
    <w:p w14:paraId="08A95C2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9" w:name="n11"/>
      <w:bookmarkEnd w:id="9"/>
      <w:r w:rsidRPr="003A1462">
        <w:rPr>
          <w:rFonts w:ascii="Times New Roman" w:eastAsia="Times New Roman" w:hAnsi="Times New Roman" w:cs="Times New Roman"/>
          <w:sz w:val="24"/>
          <w:szCs w:val="24"/>
          <w:lang w:val="en-GB"/>
        </w:rPr>
        <w:t xml:space="preserve">4. That the extension of the period of registration of an IPR item entered in accordance with the </w:t>
      </w:r>
      <w:hyperlink r:id="rId13" w:tgtFrame="_blank" w:history="1">
        <w:r w:rsidRPr="003A1462">
          <w:rPr>
            <w:rFonts w:ascii="Times New Roman" w:eastAsia="Times New Roman" w:hAnsi="Times New Roman" w:cs="Times New Roman"/>
            <w:sz w:val="24"/>
            <w:szCs w:val="24"/>
            <w:lang w:val="en-GB"/>
          </w:rPr>
          <w:t>Registration Procedure</w:t>
        </w:r>
      </w:hyperlink>
      <w:r w:rsidRPr="003A1462">
        <w:rPr>
          <w:rFonts w:ascii="Times New Roman" w:eastAsia="Times New Roman" w:hAnsi="Times New Roman" w:cs="Times New Roman"/>
          <w:sz w:val="24"/>
          <w:szCs w:val="24"/>
          <w:lang w:val="en-GB"/>
        </w:rPr>
        <w:t xml:space="preserve"> in the customs register may be effected based on an application for facilitation of the protection of property rights to the intellectual property item, submitted by the right holder on the form as specified in the Procedure. Changing and supplementing the information in the customs register shall be performed in accordance with the Procedure.</w:t>
      </w:r>
    </w:p>
    <w:p w14:paraId="64423E6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0" w:name="n12"/>
      <w:bookmarkEnd w:id="10"/>
      <w:r w:rsidRPr="003A1462">
        <w:rPr>
          <w:rFonts w:ascii="Times New Roman" w:eastAsia="Times New Roman" w:hAnsi="Times New Roman" w:cs="Times New Roman"/>
          <w:sz w:val="24"/>
          <w:szCs w:val="24"/>
          <w:lang w:val="en-GB"/>
        </w:rPr>
        <w:lastRenderedPageBreak/>
        <w:t>5. That the Department of Tax, Customs Policy and Accounting Methodology of the Ministry of Finance of Ukraine (M.O. Chmeruk) and the Department of Classification of Goods and Measures for the Regulation of Foreign Trade of the State Customs Service of Ukraine (A.E. Hutnyk) ensure under the established procedure:</w:t>
      </w:r>
    </w:p>
    <w:p w14:paraId="5C60F29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1" w:name="n13"/>
      <w:bookmarkEnd w:id="11"/>
      <w:r w:rsidRPr="003A1462">
        <w:rPr>
          <w:rFonts w:ascii="Times New Roman" w:eastAsia="Times New Roman" w:hAnsi="Times New Roman" w:cs="Times New Roman"/>
          <w:sz w:val="24"/>
          <w:szCs w:val="24"/>
          <w:lang w:val="en-GB"/>
        </w:rPr>
        <w:t>submission of this Order for official registration to the Ministry of Justice of Ukraine;</w:t>
      </w:r>
    </w:p>
    <w:p w14:paraId="0E48AB9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2" w:name="n14"/>
      <w:bookmarkEnd w:id="12"/>
      <w:r w:rsidRPr="003A1462">
        <w:rPr>
          <w:rFonts w:ascii="Times New Roman" w:eastAsia="Times New Roman" w:hAnsi="Times New Roman" w:cs="Times New Roman"/>
          <w:sz w:val="24"/>
          <w:szCs w:val="24"/>
          <w:lang w:val="en-GB"/>
        </w:rPr>
        <w:t>publication of this Order.</w:t>
      </w:r>
    </w:p>
    <w:p w14:paraId="14EC3E1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3" w:name="n15"/>
      <w:bookmarkEnd w:id="13"/>
      <w:r w:rsidRPr="003A1462">
        <w:rPr>
          <w:rFonts w:ascii="Times New Roman" w:eastAsia="Times New Roman" w:hAnsi="Times New Roman" w:cs="Times New Roman"/>
          <w:sz w:val="24"/>
          <w:szCs w:val="24"/>
          <w:lang w:val="en-GB"/>
        </w:rPr>
        <w:t xml:space="preserve">6. This Order shall enter into force on the day of entry into force of the </w:t>
      </w:r>
      <w:hyperlink r:id="rId14" w:tgtFrame="_blank" w:history="1">
        <w:r w:rsidRPr="003A1462">
          <w:rPr>
            <w:rFonts w:ascii="Times New Roman" w:eastAsia="Times New Roman" w:hAnsi="Times New Roman" w:cs="Times New Roman"/>
            <w:sz w:val="24"/>
            <w:szCs w:val="24"/>
            <w:lang w:val="en-GB"/>
          </w:rPr>
          <w:t>Customs Code of Ukraine</w:t>
        </w:r>
      </w:hyperlink>
      <w:r w:rsidRPr="003A1462">
        <w:rPr>
          <w:rFonts w:ascii="Times New Roman" w:eastAsia="Times New Roman" w:hAnsi="Times New Roman" w:cs="Times New Roman"/>
          <w:sz w:val="24"/>
          <w:szCs w:val="24"/>
          <w:lang w:val="en-GB"/>
        </w:rPr>
        <w:t xml:space="preserve"> of 13 March 2012, but not earlier than on the day of its official publication.</w:t>
      </w:r>
    </w:p>
    <w:p w14:paraId="4616B79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4" w:name="n16"/>
      <w:bookmarkEnd w:id="14"/>
      <w:r w:rsidRPr="003A1462">
        <w:rPr>
          <w:rFonts w:ascii="Times New Roman" w:eastAsia="Times New Roman" w:hAnsi="Times New Roman" w:cs="Times New Roman"/>
          <w:sz w:val="24"/>
          <w:szCs w:val="24"/>
          <w:lang w:val="en-GB"/>
        </w:rPr>
        <w:t>7. Control over the implementation of this Order shall be entrusted to the First Deputy Minister of Finance of Ukraine A.I. Miarkovskyi and the First Deputy Head of the State Customs Service of Ukraine O.M. Dorokhovskyi.</w:t>
      </w:r>
    </w:p>
    <w:p w14:paraId="708E27BE" w14:textId="77777777" w:rsidR="007A230F" w:rsidRPr="003A1462" w:rsidRDefault="007A230F" w:rsidP="007A230F">
      <w:pPr>
        <w:tabs>
          <w:tab w:val="left" w:pos="4048"/>
        </w:tabs>
        <w:spacing w:before="120" w:after="0" w:line="240" w:lineRule="auto"/>
        <w:rPr>
          <w:rFonts w:ascii="Times New Roman" w:eastAsia="Times New Roman" w:hAnsi="Times New Roman" w:cs="Times New Roman"/>
          <w:sz w:val="24"/>
          <w:szCs w:val="24"/>
          <w:lang w:val="en-GB"/>
        </w:rPr>
      </w:pPr>
      <w:bookmarkStart w:id="15" w:name="n17"/>
      <w:bookmarkEnd w:id="15"/>
      <w:r w:rsidRPr="003A1462">
        <w:rPr>
          <w:rFonts w:ascii="Times New Roman" w:eastAsia="Times New Roman" w:hAnsi="Times New Roman" w:cs="Times New Roman"/>
          <w:sz w:val="24"/>
          <w:szCs w:val="24"/>
          <w:lang w:val="en-GB"/>
        </w:rPr>
        <w:t>Minister</w:t>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t>Yu. Kolobov</w:t>
      </w:r>
    </w:p>
    <w:p w14:paraId="1897A8F3" w14:textId="77777777" w:rsidR="007A230F" w:rsidRPr="003A1462" w:rsidRDefault="007A230F" w:rsidP="007A230F">
      <w:pPr>
        <w:spacing w:before="120" w:after="0" w:line="240" w:lineRule="auto"/>
        <w:jc w:val="both"/>
        <w:rPr>
          <w:rFonts w:ascii="Times New Roman" w:eastAsia="Times New Roman" w:hAnsi="Times New Roman" w:cs="Times New Roman"/>
          <w:sz w:val="24"/>
          <w:szCs w:val="24"/>
          <w:lang w:val="en-GB"/>
        </w:rPr>
      </w:pPr>
      <w:bookmarkStart w:id="16" w:name="n82"/>
      <w:bookmarkEnd w:id="16"/>
      <w:r w:rsidRPr="003A1462">
        <w:rPr>
          <w:rFonts w:ascii="Times New Roman" w:eastAsia="Times New Roman" w:hAnsi="Times New Roman" w:cs="Times New Roman"/>
          <w:sz w:val="24"/>
          <w:szCs w:val="24"/>
          <w:lang w:val="en-GB"/>
        </w:rPr>
        <w:t>AGREED WITH:</w:t>
      </w:r>
    </w:p>
    <w:p w14:paraId="0D392EBF" w14:textId="77777777" w:rsidR="007A230F" w:rsidRPr="003A1462" w:rsidRDefault="007A230F" w:rsidP="007A230F">
      <w:pPr>
        <w:spacing w:before="120" w:after="0" w:line="240" w:lineRule="auto"/>
        <w:rPr>
          <w:rFonts w:ascii="Times New Roman" w:eastAsia="Times New Roman" w:hAnsi="Times New Roman" w:cs="Times New Roman"/>
          <w:sz w:val="24"/>
          <w:szCs w:val="24"/>
          <w:lang w:val="en-GB"/>
        </w:rPr>
      </w:pPr>
      <w:r w:rsidRPr="003A1462">
        <w:rPr>
          <w:rFonts w:ascii="Times New Roman" w:eastAsia="Times New Roman" w:hAnsi="Times New Roman" w:cs="Times New Roman"/>
          <w:sz w:val="24"/>
          <w:szCs w:val="24"/>
          <w:lang w:val="en-GB"/>
        </w:rPr>
        <w:t xml:space="preserve">First Deputy Minister </w:t>
      </w:r>
      <w:r w:rsidRPr="003A1462">
        <w:rPr>
          <w:rFonts w:ascii="Times New Roman" w:eastAsia="Times New Roman" w:hAnsi="Times New Roman" w:cs="Times New Roman"/>
          <w:sz w:val="24"/>
          <w:szCs w:val="24"/>
          <w:lang w:val="en-GB"/>
        </w:rPr>
        <w:br/>
        <w:t>of Economic Development and Trade of Ukraine</w:t>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t>A.A. Maksiuta</w:t>
      </w:r>
    </w:p>
    <w:p w14:paraId="65C31F44" w14:textId="77777777" w:rsidR="007A230F" w:rsidRPr="003A1462" w:rsidRDefault="007A230F" w:rsidP="007A230F">
      <w:pPr>
        <w:spacing w:before="120" w:after="0" w:line="240" w:lineRule="auto"/>
        <w:ind w:left="5954"/>
        <w:rPr>
          <w:rFonts w:ascii="Times New Roman" w:eastAsia="Times New Roman" w:hAnsi="Times New Roman" w:cs="Times New Roman"/>
          <w:sz w:val="24"/>
          <w:szCs w:val="24"/>
          <w:lang w:val="en-GB"/>
        </w:rPr>
      </w:pPr>
      <w:bookmarkStart w:id="17" w:name="n76"/>
      <w:bookmarkEnd w:id="17"/>
    </w:p>
    <w:p w14:paraId="0993514B" w14:textId="77777777" w:rsidR="007A230F" w:rsidRPr="003A1462" w:rsidRDefault="007A230F" w:rsidP="007A230F">
      <w:pPr>
        <w:spacing w:before="120" w:after="0" w:line="240" w:lineRule="auto"/>
        <w:ind w:left="5954"/>
        <w:rPr>
          <w:rFonts w:ascii="Times New Roman" w:eastAsia="Times New Roman" w:hAnsi="Times New Roman" w:cs="Times New Roman"/>
          <w:sz w:val="24"/>
          <w:szCs w:val="24"/>
          <w:lang w:val="en-GB"/>
        </w:rPr>
      </w:pPr>
    </w:p>
    <w:p w14:paraId="73A258B3" w14:textId="77777777" w:rsidR="007A230F" w:rsidRPr="003A1462" w:rsidRDefault="007A230F" w:rsidP="007A230F">
      <w:pPr>
        <w:spacing w:before="120" w:after="0" w:line="240" w:lineRule="auto"/>
        <w:ind w:left="5954"/>
        <w:rPr>
          <w:rFonts w:ascii="Times New Roman" w:eastAsia="Times New Roman" w:hAnsi="Times New Roman" w:cs="Times New Roman"/>
          <w:sz w:val="24"/>
          <w:szCs w:val="24"/>
          <w:lang w:val="en-GB"/>
        </w:rPr>
      </w:pPr>
      <w:r w:rsidRPr="003A1462">
        <w:rPr>
          <w:rFonts w:ascii="Times New Roman" w:eastAsia="Times New Roman" w:hAnsi="Times New Roman" w:cs="Times New Roman"/>
          <w:sz w:val="24"/>
          <w:szCs w:val="24"/>
          <w:lang w:val="en-GB"/>
        </w:rPr>
        <w:t xml:space="preserve">APPROVED </w:t>
      </w:r>
      <w:r w:rsidRPr="003A1462">
        <w:rPr>
          <w:rFonts w:ascii="Times New Roman" w:eastAsia="Times New Roman" w:hAnsi="Times New Roman" w:cs="Times New Roman"/>
          <w:sz w:val="24"/>
          <w:szCs w:val="24"/>
          <w:lang w:val="en-GB"/>
        </w:rPr>
        <w:br/>
        <w:t xml:space="preserve">by the Order of the Ministry </w:t>
      </w:r>
      <w:r w:rsidRPr="003A1462">
        <w:rPr>
          <w:rFonts w:ascii="Times New Roman" w:eastAsia="Times New Roman" w:hAnsi="Times New Roman" w:cs="Times New Roman"/>
          <w:sz w:val="24"/>
          <w:szCs w:val="24"/>
          <w:lang w:val="en-GB"/>
        </w:rPr>
        <w:br/>
        <w:t xml:space="preserve">of Finance of Ukraine </w:t>
      </w:r>
      <w:r w:rsidRPr="003A1462">
        <w:rPr>
          <w:rFonts w:ascii="Times New Roman" w:eastAsia="Times New Roman" w:hAnsi="Times New Roman" w:cs="Times New Roman"/>
          <w:sz w:val="24"/>
          <w:szCs w:val="24"/>
          <w:lang w:val="en-GB"/>
        </w:rPr>
        <w:br/>
        <w:t xml:space="preserve">30.05.2012  No. 648 </w:t>
      </w:r>
      <w:r w:rsidRPr="003A1462">
        <w:rPr>
          <w:rFonts w:ascii="Times New Roman" w:eastAsia="Times New Roman" w:hAnsi="Times New Roman" w:cs="Times New Roman"/>
          <w:sz w:val="24"/>
          <w:szCs w:val="24"/>
          <w:lang w:val="en-GB"/>
        </w:rPr>
        <w:br/>
        <w:t xml:space="preserve">(as amended by the Order </w:t>
      </w:r>
      <w:r w:rsidRPr="003A1462">
        <w:rPr>
          <w:rFonts w:ascii="Times New Roman" w:eastAsia="Times New Roman" w:hAnsi="Times New Roman" w:cs="Times New Roman"/>
          <w:sz w:val="24"/>
          <w:szCs w:val="24"/>
          <w:lang w:val="en-GB"/>
        </w:rPr>
        <w:br/>
        <w:t xml:space="preserve">of the Ministry of Finance of Ukraine </w:t>
      </w:r>
      <w:r w:rsidRPr="003A1462">
        <w:rPr>
          <w:rFonts w:ascii="Times New Roman" w:eastAsia="Times New Roman" w:hAnsi="Times New Roman" w:cs="Times New Roman"/>
          <w:sz w:val="24"/>
          <w:szCs w:val="24"/>
          <w:lang w:val="en-GB"/>
        </w:rPr>
        <w:br/>
      </w:r>
      <w:hyperlink r:id="rId15" w:anchor="n25" w:tgtFrame="_blank" w:history="1">
        <w:r w:rsidRPr="003A1462">
          <w:rPr>
            <w:rFonts w:ascii="Times New Roman" w:eastAsia="Times New Roman" w:hAnsi="Times New Roman" w:cs="Times New Roman"/>
            <w:sz w:val="24"/>
            <w:szCs w:val="24"/>
            <w:lang w:val="en-GB"/>
          </w:rPr>
          <w:t>No. 282</w:t>
        </w:r>
      </w:hyperlink>
      <w:r w:rsidRPr="003A1462">
        <w:rPr>
          <w:rFonts w:ascii="Times New Roman" w:eastAsia="Times New Roman" w:hAnsi="Times New Roman" w:cs="Times New Roman"/>
          <w:sz w:val="24"/>
          <w:szCs w:val="24"/>
          <w:lang w:val="en-GB"/>
        </w:rPr>
        <w:t xml:space="preserve"> of 09 June 2020)</w:t>
      </w:r>
    </w:p>
    <w:p w14:paraId="3631BC8B" w14:textId="77777777" w:rsidR="007A230F" w:rsidRPr="003A1462" w:rsidRDefault="007A230F" w:rsidP="007A230F">
      <w:pPr>
        <w:spacing w:before="120" w:after="0" w:line="240" w:lineRule="auto"/>
        <w:ind w:left="5954"/>
        <w:rPr>
          <w:rFonts w:ascii="Times New Roman" w:eastAsia="Times New Roman" w:hAnsi="Times New Roman" w:cs="Times New Roman"/>
          <w:sz w:val="24"/>
          <w:szCs w:val="24"/>
          <w:lang w:val="en-GB"/>
        </w:rPr>
      </w:pPr>
      <w:bookmarkStart w:id="18" w:name="n19"/>
      <w:bookmarkEnd w:id="18"/>
    </w:p>
    <w:p w14:paraId="2D1B0188" w14:textId="77777777" w:rsidR="007A230F" w:rsidRPr="003A1462" w:rsidRDefault="007A230F" w:rsidP="007A230F">
      <w:pPr>
        <w:spacing w:before="120" w:after="0" w:line="240" w:lineRule="auto"/>
        <w:ind w:left="5954"/>
        <w:rPr>
          <w:rFonts w:ascii="Times New Roman" w:eastAsia="Times New Roman" w:hAnsi="Times New Roman" w:cs="Times New Roman"/>
          <w:sz w:val="24"/>
          <w:szCs w:val="24"/>
          <w:lang w:val="en-GB"/>
        </w:rPr>
      </w:pPr>
      <w:r w:rsidRPr="003A1462">
        <w:rPr>
          <w:rFonts w:ascii="Times New Roman" w:eastAsia="Times New Roman" w:hAnsi="Times New Roman" w:cs="Times New Roman"/>
          <w:sz w:val="24"/>
          <w:szCs w:val="24"/>
          <w:lang w:val="en-GB"/>
        </w:rPr>
        <w:t xml:space="preserve">Registered with the Ministry </w:t>
      </w:r>
      <w:r w:rsidRPr="003A1462">
        <w:rPr>
          <w:rFonts w:ascii="Times New Roman" w:eastAsia="Times New Roman" w:hAnsi="Times New Roman" w:cs="Times New Roman"/>
          <w:sz w:val="24"/>
          <w:szCs w:val="24"/>
          <w:lang w:val="en-GB"/>
        </w:rPr>
        <w:br/>
        <w:t xml:space="preserve">of Justice of Ukraine </w:t>
      </w:r>
      <w:r w:rsidRPr="003A1462">
        <w:rPr>
          <w:rFonts w:ascii="Times New Roman" w:eastAsia="Times New Roman" w:hAnsi="Times New Roman" w:cs="Times New Roman"/>
          <w:sz w:val="24"/>
          <w:szCs w:val="24"/>
          <w:lang w:val="en-GB"/>
        </w:rPr>
        <w:br/>
        <w:t xml:space="preserve">on 22 June 2012 </w:t>
      </w:r>
      <w:r w:rsidRPr="003A1462">
        <w:rPr>
          <w:rFonts w:ascii="Times New Roman" w:eastAsia="Times New Roman" w:hAnsi="Times New Roman" w:cs="Times New Roman"/>
          <w:sz w:val="24"/>
          <w:szCs w:val="24"/>
          <w:lang w:val="en-GB"/>
        </w:rPr>
        <w:br/>
        <w:t>under No. 1034/21346</w:t>
      </w:r>
    </w:p>
    <w:p w14:paraId="00167A81" w14:textId="77777777" w:rsidR="008B5B8E" w:rsidRPr="003A1462" w:rsidRDefault="008B5B8E" w:rsidP="007A230F">
      <w:pPr>
        <w:spacing w:before="120" w:after="0" w:line="240" w:lineRule="auto"/>
        <w:ind w:firstLine="567"/>
        <w:jc w:val="center"/>
        <w:rPr>
          <w:rFonts w:ascii="Times New Roman" w:eastAsia="Times New Roman" w:hAnsi="Times New Roman" w:cs="Times New Roman"/>
          <w:sz w:val="24"/>
          <w:szCs w:val="24"/>
          <w:lang w:val="en-GB"/>
        </w:rPr>
      </w:pPr>
      <w:bookmarkStart w:id="19" w:name="n20"/>
      <w:bookmarkEnd w:id="19"/>
      <w:r w:rsidRPr="003A1462">
        <w:rPr>
          <w:rFonts w:ascii="Times New Roman" w:eastAsia="Times New Roman" w:hAnsi="Times New Roman" w:cs="Times New Roman"/>
          <w:sz w:val="24"/>
          <w:szCs w:val="24"/>
          <w:lang w:val="en-GB"/>
        </w:rPr>
        <w:t xml:space="preserve">PROCEDURE </w:t>
      </w:r>
      <w:r w:rsidRPr="003A1462">
        <w:rPr>
          <w:rFonts w:ascii="Times New Roman" w:eastAsia="Times New Roman" w:hAnsi="Times New Roman" w:cs="Times New Roman"/>
          <w:sz w:val="24"/>
          <w:szCs w:val="24"/>
          <w:lang w:val="en-GB"/>
        </w:rPr>
        <w:br/>
        <w:t>for registration of intellectual property items protected by law in the customs register</w:t>
      </w:r>
    </w:p>
    <w:p w14:paraId="79664DE6" w14:textId="77777777" w:rsidR="008B5B8E" w:rsidRPr="003A1462" w:rsidRDefault="008B5B8E" w:rsidP="00395B65">
      <w:pPr>
        <w:spacing w:before="120" w:after="0" w:line="240" w:lineRule="auto"/>
        <w:jc w:val="center"/>
        <w:rPr>
          <w:rFonts w:ascii="Times New Roman" w:eastAsia="Times New Roman" w:hAnsi="Times New Roman" w:cs="Times New Roman"/>
          <w:sz w:val="24"/>
          <w:szCs w:val="24"/>
          <w:lang w:val="en-GB"/>
        </w:rPr>
      </w:pPr>
      <w:bookmarkStart w:id="20" w:name="n86"/>
      <w:bookmarkEnd w:id="20"/>
      <w:r w:rsidRPr="003A1462">
        <w:rPr>
          <w:rFonts w:ascii="Times New Roman" w:eastAsia="Times New Roman" w:hAnsi="Times New Roman" w:cs="Times New Roman"/>
          <w:sz w:val="24"/>
          <w:szCs w:val="24"/>
          <w:lang w:val="en-GB"/>
        </w:rPr>
        <w:t>I. General provisions</w:t>
      </w:r>
    </w:p>
    <w:p w14:paraId="64C762B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1" w:name="n87"/>
      <w:bookmarkEnd w:id="21"/>
      <w:r w:rsidRPr="003A1462">
        <w:rPr>
          <w:rFonts w:ascii="Times New Roman" w:eastAsia="Times New Roman" w:hAnsi="Times New Roman" w:cs="Times New Roman"/>
          <w:sz w:val="24"/>
          <w:szCs w:val="24"/>
          <w:lang w:val="en-GB"/>
        </w:rPr>
        <w:t>1. This Procedure establishes the procedure for registration of intellectual property items (hereinafter referred to as “IPR”), which are protected by law, in the customs register, including the application form, the list of information and documents to be attached to the application, the procedure for submitting and reviewing applications, entering information in the customs register and its maintenance.</w:t>
      </w:r>
    </w:p>
    <w:p w14:paraId="50241A1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2" w:name="n88"/>
      <w:bookmarkEnd w:id="22"/>
      <w:r w:rsidRPr="003A1462">
        <w:rPr>
          <w:rFonts w:ascii="Times New Roman" w:eastAsia="Times New Roman" w:hAnsi="Times New Roman" w:cs="Times New Roman"/>
          <w:sz w:val="24"/>
          <w:szCs w:val="24"/>
          <w:lang w:val="en-GB"/>
        </w:rPr>
        <w:t>2. In this Procedure, the terms shall be used in the following meanings:</w:t>
      </w:r>
    </w:p>
    <w:p w14:paraId="140ADDD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3" w:name="n89"/>
      <w:bookmarkEnd w:id="23"/>
      <w:r w:rsidRPr="003A1462">
        <w:rPr>
          <w:rFonts w:ascii="Times New Roman" w:eastAsia="Times New Roman" w:hAnsi="Times New Roman" w:cs="Times New Roman"/>
          <w:sz w:val="24"/>
          <w:szCs w:val="24"/>
          <w:lang w:val="en-GB"/>
        </w:rPr>
        <w:t xml:space="preserve">facilitation measures mean measures as provided for </w:t>
      </w:r>
      <w:hyperlink r:id="rId16" w:anchor="n3364" w:tgtFrame="_blank" w:history="1">
        <w:r w:rsidRPr="003A1462">
          <w:rPr>
            <w:rFonts w:ascii="Times New Roman" w:eastAsia="Times New Roman" w:hAnsi="Times New Roman" w:cs="Times New Roman"/>
            <w:sz w:val="24"/>
            <w:szCs w:val="24"/>
            <w:lang w:val="en-GB"/>
          </w:rPr>
          <w:t>by paragraph 1</w:t>
        </w:r>
      </w:hyperlink>
      <w:r w:rsidRPr="003A1462">
        <w:rPr>
          <w:rFonts w:ascii="Times New Roman" w:eastAsia="Times New Roman" w:hAnsi="Times New Roman" w:cs="Times New Roman"/>
          <w:sz w:val="24"/>
          <w:szCs w:val="24"/>
          <w:lang w:val="en-GB"/>
        </w:rPr>
        <w:t xml:space="preserve"> of Article 397 of the Customs Code of Ukraine (hereinafter referred to as “the Code”) to facilitate the protection of IPR, which are applied to goods suspected of infringing IPR;</w:t>
      </w:r>
    </w:p>
    <w:p w14:paraId="7FED855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4" w:name="n90"/>
      <w:bookmarkEnd w:id="24"/>
      <w:r w:rsidRPr="003A1462">
        <w:rPr>
          <w:rFonts w:ascii="Times New Roman" w:eastAsia="Times New Roman" w:hAnsi="Times New Roman" w:cs="Times New Roman"/>
          <w:sz w:val="24"/>
          <w:szCs w:val="24"/>
          <w:lang w:val="en-GB"/>
        </w:rPr>
        <w:t xml:space="preserve">application for the registration of an IPR item in the customs register means </w:t>
      </w:r>
      <w:hyperlink r:id="rId17" w:anchor="n80" w:history="1">
        <w:r w:rsidRPr="003A1462">
          <w:rPr>
            <w:rFonts w:ascii="Times New Roman" w:eastAsia="Times New Roman" w:hAnsi="Times New Roman" w:cs="Times New Roman"/>
            <w:sz w:val="24"/>
            <w:szCs w:val="24"/>
            <w:lang w:val="en-GB"/>
          </w:rPr>
          <w:t>an application seeking facilitation of the protection of an IPR item belonging to a right holder</w:t>
        </w:r>
      </w:hyperlink>
      <w:r w:rsidRPr="003A1462">
        <w:rPr>
          <w:rFonts w:ascii="Times New Roman" w:eastAsia="Times New Roman" w:hAnsi="Times New Roman" w:cs="Times New Roman"/>
          <w:sz w:val="24"/>
          <w:szCs w:val="24"/>
          <w:lang w:val="en-GB"/>
        </w:rPr>
        <w:t xml:space="preserve">, submitted in accordance with annex 1 hereto and </w:t>
      </w:r>
      <w:hyperlink r:id="rId18" w:anchor="n3371" w:tgtFrame="_blank" w:history="1">
        <w:r w:rsidRPr="003A1462">
          <w:rPr>
            <w:rFonts w:ascii="Times New Roman" w:eastAsia="Times New Roman" w:hAnsi="Times New Roman" w:cs="Times New Roman"/>
            <w:sz w:val="24"/>
            <w:szCs w:val="24"/>
            <w:lang w:val="en-GB"/>
          </w:rPr>
          <w:t>Article 398</w:t>
        </w:r>
      </w:hyperlink>
      <w:r w:rsidRPr="003A1462">
        <w:rPr>
          <w:rFonts w:ascii="Times New Roman" w:eastAsia="Times New Roman" w:hAnsi="Times New Roman" w:cs="Times New Roman"/>
          <w:sz w:val="24"/>
          <w:szCs w:val="24"/>
          <w:lang w:val="en-GB"/>
        </w:rPr>
        <w:t xml:space="preserve"> of the Code for the purpose of entering such item in the customs register;</w:t>
      </w:r>
    </w:p>
    <w:p w14:paraId="5621BE63"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5" w:name="n91"/>
      <w:bookmarkEnd w:id="25"/>
      <w:r w:rsidRPr="003A1462">
        <w:rPr>
          <w:rFonts w:ascii="Times New Roman" w:eastAsia="Times New Roman" w:hAnsi="Times New Roman" w:cs="Times New Roman"/>
          <w:sz w:val="24"/>
          <w:szCs w:val="24"/>
          <w:lang w:val="en-GB"/>
        </w:rPr>
        <w:lastRenderedPageBreak/>
        <w:t xml:space="preserve">application for the extension of an IPR item’s registration in the customs register means </w:t>
      </w:r>
      <w:hyperlink r:id="rId19" w:anchor="n362" w:history="1">
        <w:r w:rsidRPr="003A1462">
          <w:rPr>
            <w:rFonts w:ascii="Times New Roman" w:eastAsia="Times New Roman" w:hAnsi="Times New Roman" w:cs="Times New Roman"/>
            <w:sz w:val="24"/>
            <w:szCs w:val="24"/>
            <w:lang w:val="en-GB"/>
          </w:rPr>
          <w:t>an application seeking extension of the period of an IPR item in the customs register</w:t>
        </w:r>
      </w:hyperlink>
      <w:r w:rsidRPr="003A1462">
        <w:rPr>
          <w:rFonts w:ascii="Times New Roman" w:eastAsia="Times New Roman" w:hAnsi="Times New Roman" w:cs="Times New Roman"/>
          <w:sz w:val="24"/>
          <w:szCs w:val="24"/>
          <w:lang w:val="en-GB"/>
        </w:rPr>
        <w:t>, submitted in accordance with annex 2 hereto for the purpose of continued registration such item in the customs register;</w:t>
      </w:r>
    </w:p>
    <w:p w14:paraId="6791BCF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6" w:name="n92"/>
      <w:bookmarkEnd w:id="26"/>
      <w:r w:rsidRPr="003A1462">
        <w:rPr>
          <w:rFonts w:ascii="Times New Roman" w:eastAsia="Times New Roman" w:hAnsi="Times New Roman" w:cs="Times New Roman"/>
          <w:sz w:val="24"/>
          <w:szCs w:val="24"/>
          <w:lang w:val="en-GB"/>
        </w:rPr>
        <w:t>the applicant means a right holder who, independently or through a representative authorised by him/her, submits, in accordance with the established procedure, an application for the registration of an IPR item in the customs register or for an extension of the period of registration of an IPR item in the customs register;</w:t>
      </w:r>
    </w:p>
    <w:p w14:paraId="5D0C651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7" w:name="n93"/>
      <w:bookmarkEnd w:id="27"/>
      <w:r w:rsidRPr="003A1462">
        <w:rPr>
          <w:rFonts w:ascii="Times New Roman" w:eastAsia="Times New Roman" w:hAnsi="Times New Roman" w:cs="Times New Roman"/>
          <w:sz w:val="24"/>
          <w:szCs w:val="24"/>
          <w:lang w:val="en-GB"/>
        </w:rPr>
        <w:t>suspension of customs clearance of goods means suspension of customs formalities in the course of customs clearance of goods on the basis of a customs declaration, or suspension of customs formalities carried out for the goods without submission of a customs declaration, which takes place on the basis of a decision to suspend customs clearance of goods;</w:t>
      </w:r>
    </w:p>
    <w:p w14:paraId="3F8F171F" w14:textId="1546DC48"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8" w:name="n94"/>
      <w:bookmarkEnd w:id="28"/>
      <w:r w:rsidRPr="003A1462">
        <w:rPr>
          <w:rFonts w:ascii="Times New Roman" w:eastAsia="Times New Roman" w:hAnsi="Times New Roman" w:cs="Times New Roman"/>
          <w:sz w:val="24"/>
          <w:szCs w:val="24"/>
          <w:lang w:val="en-GB"/>
        </w:rPr>
        <w:t>SU means a structural unit of the customs authority, which, according to the regulation, is entrusted with the function of organi</w:t>
      </w:r>
      <w:r w:rsidR="00434213">
        <w:rPr>
          <w:rFonts w:ascii="Times New Roman" w:eastAsia="Times New Roman" w:hAnsi="Times New Roman" w:cs="Times New Roman"/>
          <w:sz w:val="24"/>
          <w:szCs w:val="24"/>
          <w:lang w:val="en-GB"/>
        </w:rPr>
        <w:t>z</w:t>
      </w:r>
      <w:r w:rsidRPr="003A1462">
        <w:rPr>
          <w:rFonts w:ascii="Times New Roman" w:eastAsia="Times New Roman" w:hAnsi="Times New Roman" w:cs="Times New Roman"/>
          <w:sz w:val="24"/>
          <w:szCs w:val="24"/>
          <w:lang w:val="en-GB"/>
        </w:rPr>
        <w:t>ing the application of facilitation measures.</w:t>
      </w:r>
    </w:p>
    <w:p w14:paraId="6F76CC1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9" w:name="n95"/>
      <w:bookmarkEnd w:id="29"/>
      <w:r w:rsidRPr="003A1462">
        <w:rPr>
          <w:rFonts w:ascii="Times New Roman" w:eastAsia="Times New Roman" w:hAnsi="Times New Roman" w:cs="Times New Roman"/>
          <w:sz w:val="24"/>
          <w:szCs w:val="24"/>
          <w:lang w:val="en-GB"/>
        </w:rPr>
        <w:t xml:space="preserve">Other terms in this Procedure shall be used in the meanings given in </w:t>
      </w:r>
      <w:hyperlink r:id="rId20" w:tgtFrame="_blank" w:history="1">
        <w:r w:rsidRPr="003A1462">
          <w:rPr>
            <w:rFonts w:ascii="Times New Roman" w:eastAsia="Times New Roman" w:hAnsi="Times New Roman" w:cs="Times New Roman"/>
            <w:sz w:val="24"/>
            <w:szCs w:val="24"/>
            <w:lang w:val="en-GB"/>
          </w:rPr>
          <w:t>the Code</w:t>
        </w:r>
      </w:hyperlink>
      <w:r w:rsidRPr="003A1462">
        <w:rPr>
          <w:rFonts w:ascii="Times New Roman" w:eastAsia="Times New Roman" w:hAnsi="Times New Roman" w:cs="Times New Roman"/>
          <w:sz w:val="24"/>
          <w:szCs w:val="24"/>
          <w:lang w:val="en-GB"/>
        </w:rPr>
        <w:t xml:space="preserve"> and other regulatory acts.</w:t>
      </w:r>
    </w:p>
    <w:p w14:paraId="3B80614D"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30" w:name="n96"/>
      <w:bookmarkEnd w:id="30"/>
      <w:r w:rsidRPr="003A1462">
        <w:rPr>
          <w:rFonts w:ascii="Times New Roman" w:eastAsia="Times New Roman" w:hAnsi="Times New Roman" w:cs="Times New Roman"/>
          <w:sz w:val="24"/>
          <w:szCs w:val="24"/>
          <w:lang w:val="en-GB"/>
        </w:rPr>
        <w:t xml:space="preserve">Document management arrangements shall be in compliance with the provisions of the Resolution of the Cabinet of Ministers of Ukraine </w:t>
      </w:r>
      <w:hyperlink r:id="rId21" w:tgtFrame="_blank" w:history="1">
        <w:r w:rsidRPr="003A1462">
          <w:rPr>
            <w:rFonts w:ascii="Times New Roman" w:eastAsia="Times New Roman" w:hAnsi="Times New Roman" w:cs="Times New Roman"/>
            <w:sz w:val="24"/>
            <w:szCs w:val="24"/>
            <w:lang w:val="en-GB"/>
          </w:rPr>
          <w:t>No. 55</w:t>
        </w:r>
      </w:hyperlink>
      <w:r w:rsidRPr="003A1462">
        <w:rPr>
          <w:rFonts w:ascii="Times New Roman" w:eastAsia="Times New Roman" w:hAnsi="Times New Roman" w:cs="Times New Roman"/>
          <w:sz w:val="24"/>
          <w:szCs w:val="24"/>
          <w:lang w:val="en-GB"/>
        </w:rPr>
        <w:t xml:space="preserve"> of 17 January 2018 “Some issues of documenting management activities”.</w:t>
      </w:r>
    </w:p>
    <w:p w14:paraId="4721A3C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31" w:name="n97"/>
      <w:bookmarkEnd w:id="31"/>
      <w:r w:rsidRPr="003A1462">
        <w:rPr>
          <w:rFonts w:ascii="Times New Roman" w:eastAsia="Times New Roman" w:hAnsi="Times New Roman" w:cs="Times New Roman"/>
          <w:sz w:val="24"/>
          <w:szCs w:val="24"/>
          <w:lang w:val="en-GB"/>
        </w:rPr>
        <w:t>3. The right holder who has reason to believe that during the movement of goods across the customs border of Ukraine, his/her rights to the IPR item are infringed or may be infringed, shall have the right to submit, free of charge, an application to the State Customs Service for the registration of an IPR item in the customs register.</w:t>
      </w:r>
    </w:p>
    <w:p w14:paraId="7096180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32" w:name="n98"/>
      <w:bookmarkEnd w:id="32"/>
      <w:r w:rsidRPr="003A1462">
        <w:rPr>
          <w:rFonts w:ascii="Times New Roman" w:eastAsia="Times New Roman" w:hAnsi="Times New Roman" w:cs="Times New Roman"/>
          <w:sz w:val="24"/>
          <w:szCs w:val="24"/>
          <w:lang w:val="en-GB"/>
        </w:rPr>
        <w:t>4. An application for the registration of an IPR item in the customs register may be submitted for the purpose of registration of the following IPR items in the customs register: copyright and related rights, inventions, industrial designs, trademarks, geographical indications, plant varieties, semiconductor layout designs.</w:t>
      </w:r>
    </w:p>
    <w:p w14:paraId="4925EBD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33" w:name="n99"/>
      <w:bookmarkEnd w:id="33"/>
      <w:r w:rsidRPr="003A1462">
        <w:rPr>
          <w:rFonts w:ascii="Times New Roman" w:eastAsia="Times New Roman" w:hAnsi="Times New Roman" w:cs="Times New Roman"/>
          <w:sz w:val="24"/>
          <w:szCs w:val="24"/>
          <w:lang w:val="en-GB"/>
        </w:rPr>
        <w:t>5. It is allowed to submit one application for the registration of an IPR item in the customs register seeking entering two or more IPR items in the customs register, provided that the requirements stipulated by this Procedure are met.</w:t>
      </w:r>
    </w:p>
    <w:p w14:paraId="4ED467D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34" w:name="n100"/>
      <w:bookmarkEnd w:id="34"/>
      <w:r w:rsidRPr="003A1462">
        <w:rPr>
          <w:rFonts w:ascii="Times New Roman" w:eastAsia="Times New Roman" w:hAnsi="Times New Roman" w:cs="Times New Roman"/>
          <w:sz w:val="24"/>
          <w:szCs w:val="24"/>
          <w:lang w:val="en-GB"/>
        </w:rPr>
        <w:t>6. Registration of IPR items in the customs register and maintenance of the customs register shall provide for:</w:t>
      </w:r>
    </w:p>
    <w:p w14:paraId="45A0CF2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35" w:name="n101"/>
      <w:bookmarkEnd w:id="35"/>
      <w:r w:rsidRPr="003A1462">
        <w:rPr>
          <w:rFonts w:ascii="Times New Roman" w:eastAsia="Times New Roman" w:hAnsi="Times New Roman" w:cs="Times New Roman"/>
          <w:sz w:val="24"/>
          <w:szCs w:val="24"/>
          <w:lang w:val="en-GB"/>
        </w:rPr>
        <w:t>application registration and review;</w:t>
      </w:r>
    </w:p>
    <w:p w14:paraId="453773B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36" w:name="n102"/>
      <w:bookmarkEnd w:id="36"/>
      <w:r w:rsidRPr="003A1462">
        <w:rPr>
          <w:rFonts w:ascii="Times New Roman" w:eastAsia="Times New Roman" w:hAnsi="Times New Roman" w:cs="Times New Roman"/>
          <w:sz w:val="24"/>
          <w:szCs w:val="24"/>
          <w:lang w:val="en-GB"/>
        </w:rPr>
        <w:t>registration of an IPR item in the customs register by entering information and documents provided in the customs register;</w:t>
      </w:r>
    </w:p>
    <w:p w14:paraId="7B5F12F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37" w:name="n103"/>
      <w:bookmarkEnd w:id="37"/>
      <w:r w:rsidRPr="003A1462">
        <w:rPr>
          <w:rFonts w:ascii="Times New Roman" w:eastAsia="Times New Roman" w:hAnsi="Times New Roman" w:cs="Times New Roman"/>
          <w:sz w:val="24"/>
          <w:szCs w:val="24"/>
          <w:lang w:val="en-GB"/>
        </w:rPr>
        <w:t>refusal of registration of an IPR item in the customs register;</w:t>
      </w:r>
    </w:p>
    <w:p w14:paraId="09666AC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38" w:name="n104"/>
      <w:bookmarkEnd w:id="38"/>
      <w:r w:rsidRPr="003A1462">
        <w:rPr>
          <w:rFonts w:ascii="Times New Roman" w:eastAsia="Times New Roman" w:hAnsi="Times New Roman" w:cs="Times New Roman"/>
          <w:sz w:val="24"/>
          <w:szCs w:val="24"/>
          <w:lang w:val="en-GB"/>
        </w:rPr>
        <w:t>inclusion of an IPR item in the customs register;</w:t>
      </w:r>
    </w:p>
    <w:p w14:paraId="391A9222"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39" w:name="n105"/>
      <w:bookmarkEnd w:id="39"/>
      <w:r w:rsidRPr="003A1462">
        <w:rPr>
          <w:rFonts w:ascii="Times New Roman" w:eastAsia="Times New Roman" w:hAnsi="Times New Roman" w:cs="Times New Roman"/>
          <w:sz w:val="24"/>
          <w:szCs w:val="24"/>
          <w:lang w:val="en-GB"/>
        </w:rPr>
        <w:t>changing and/or supplementing information and/or documents in the customs register;</w:t>
      </w:r>
    </w:p>
    <w:p w14:paraId="4B64ED4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40" w:name="n106"/>
      <w:bookmarkEnd w:id="40"/>
      <w:r w:rsidRPr="003A1462">
        <w:rPr>
          <w:rFonts w:ascii="Times New Roman" w:eastAsia="Times New Roman" w:hAnsi="Times New Roman" w:cs="Times New Roman"/>
          <w:sz w:val="24"/>
          <w:szCs w:val="24"/>
          <w:lang w:val="en-GB"/>
        </w:rPr>
        <w:t>extension of the period of registration of an IPR item in the customs register;</w:t>
      </w:r>
    </w:p>
    <w:p w14:paraId="79EFAF3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41" w:name="n107"/>
      <w:bookmarkEnd w:id="41"/>
      <w:r w:rsidRPr="003A1462">
        <w:rPr>
          <w:rFonts w:ascii="Times New Roman" w:eastAsia="Times New Roman" w:hAnsi="Times New Roman" w:cs="Times New Roman"/>
          <w:sz w:val="24"/>
          <w:szCs w:val="24"/>
          <w:lang w:val="en-GB"/>
        </w:rPr>
        <w:t>publishing information on the IPR items registered in the customs register.</w:t>
      </w:r>
    </w:p>
    <w:p w14:paraId="7B216C1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42" w:name="n108"/>
      <w:bookmarkEnd w:id="42"/>
      <w:r w:rsidRPr="003A1462">
        <w:rPr>
          <w:rFonts w:ascii="Times New Roman" w:eastAsia="Times New Roman" w:hAnsi="Times New Roman" w:cs="Times New Roman"/>
          <w:sz w:val="24"/>
          <w:szCs w:val="24"/>
          <w:lang w:val="en-GB"/>
        </w:rPr>
        <w:t>7. Registration of an IPR item in the customs register shall be based information and documents provided by the applicant to the SCS SU.</w:t>
      </w:r>
    </w:p>
    <w:p w14:paraId="4C3D185B"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43" w:name="n109"/>
      <w:bookmarkEnd w:id="43"/>
      <w:r w:rsidRPr="003A1462">
        <w:rPr>
          <w:rFonts w:ascii="Times New Roman" w:eastAsia="Times New Roman" w:hAnsi="Times New Roman" w:cs="Times New Roman"/>
          <w:sz w:val="24"/>
          <w:szCs w:val="24"/>
          <w:lang w:val="en-GB"/>
        </w:rPr>
        <w:t>8. The applicant shall bear responsibility for providing inaccurate information in the application and in the documents attached thereto, including those provided in response to the request of the SCS SU.</w:t>
      </w:r>
    </w:p>
    <w:p w14:paraId="5EDC3F1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44" w:name="n110"/>
      <w:bookmarkEnd w:id="44"/>
      <w:r w:rsidRPr="003A1462">
        <w:rPr>
          <w:rFonts w:ascii="Times New Roman" w:eastAsia="Times New Roman" w:hAnsi="Times New Roman" w:cs="Times New Roman"/>
          <w:sz w:val="24"/>
          <w:szCs w:val="24"/>
          <w:lang w:val="en-GB"/>
        </w:rPr>
        <w:lastRenderedPageBreak/>
        <w:t>9. Registration of IPR items in the customs register shall be performed by means of the software and information complex ““Customs Register of Intellectual Property Rights” within the Unified Automated Information System of SCS (hereinafter referred to as “SIC ‘Customs Register’”).</w:t>
      </w:r>
    </w:p>
    <w:p w14:paraId="426D1BA3"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45" w:name="n111"/>
      <w:bookmarkEnd w:id="45"/>
      <w:r w:rsidRPr="003A1462">
        <w:rPr>
          <w:rFonts w:ascii="Times New Roman" w:eastAsia="Times New Roman" w:hAnsi="Times New Roman" w:cs="Times New Roman"/>
          <w:sz w:val="24"/>
          <w:szCs w:val="24"/>
          <w:lang w:val="en-GB"/>
        </w:rPr>
        <w:t>10. Information about IPR items entered in the customs register shall be provided to the customs authorities through the Unified Automated Information System of SCS.</w:t>
      </w:r>
    </w:p>
    <w:p w14:paraId="6ECA249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46" w:name="n112"/>
      <w:bookmarkEnd w:id="46"/>
      <w:r w:rsidRPr="003A1462">
        <w:rPr>
          <w:rFonts w:ascii="Times New Roman" w:eastAsia="Times New Roman" w:hAnsi="Times New Roman" w:cs="Times New Roman"/>
          <w:sz w:val="24"/>
          <w:szCs w:val="24"/>
          <w:lang w:val="en-GB"/>
        </w:rPr>
        <w:t>11. Upon registration of an IPR item in the customs register, the customs authorities shall, based on the data of such register, apply facilitation measures and take other action as provided for by law.</w:t>
      </w:r>
    </w:p>
    <w:p w14:paraId="5BEA8FAB" w14:textId="77777777" w:rsidR="008B5B8E" w:rsidRPr="003A1462" w:rsidRDefault="008B5B8E" w:rsidP="00395B65">
      <w:pPr>
        <w:spacing w:before="120" w:after="0" w:line="240" w:lineRule="auto"/>
        <w:jc w:val="center"/>
        <w:rPr>
          <w:rFonts w:ascii="Times New Roman" w:eastAsia="Times New Roman" w:hAnsi="Times New Roman" w:cs="Times New Roman"/>
          <w:sz w:val="24"/>
          <w:szCs w:val="24"/>
          <w:lang w:val="en-GB"/>
        </w:rPr>
      </w:pPr>
      <w:bookmarkStart w:id="47" w:name="n113"/>
      <w:bookmarkEnd w:id="47"/>
      <w:r w:rsidRPr="003A1462">
        <w:rPr>
          <w:rFonts w:ascii="Times New Roman" w:eastAsia="Times New Roman" w:hAnsi="Times New Roman" w:cs="Times New Roman"/>
          <w:sz w:val="24"/>
          <w:szCs w:val="24"/>
          <w:lang w:val="en-GB"/>
        </w:rPr>
        <w:t>II. Submission of an application for the registration of an IPR item in the customs register, or an application for an extension of the period of an IPR item’s registration in the customs register, and their review; entering information in the customs register, and its maintenance</w:t>
      </w:r>
    </w:p>
    <w:p w14:paraId="509672A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48" w:name="n114"/>
      <w:bookmarkEnd w:id="48"/>
      <w:r w:rsidRPr="003A1462">
        <w:rPr>
          <w:rFonts w:ascii="Times New Roman" w:eastAsia="Times New Roman" w:hAnsi="Times New Roman" w:cs="Times New Roman"/>
          <w:sz w:val="24"/>
          <w:szCs w:val="24"/>
          <w:lang w:val="en-GB"/>
        </w:rPr>
        <w:t>1. To register an IPR item in the customs register, the applicant shall submit to the SCS an application for registration of an IPR item in the customs register in a paper form or in the form of a scanned copy,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36B9613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49" w:name="n115"/>
      <w:bookmarkEnd w:id="49"/>
      <w:r w:rsidRPr="003A1462">
        <w:rPr>
          <w:rFonts w:ascii="Times New Roman" w:eastAsia="Times New Roman" w:hAnsi="Times New Roman" w:cs="Times New Roman"/>
          <w:sz w:val="24"/>
          <w:szCs w:val="24"/>
          <w:lang w:val="en-GB"/>
        </w:rPr>
        <w:t>2. The following documents shall be attached to the application for registration of an IPR item in the customs register:</w:t>
      </w:r>
    </w:p>
    <w:p w14:paraId="00D327B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50" w:name="n116"/>
      <w:bookmarkEnd w:id="50"/>
      <w:r w:rsidRPr="003A1462">
        <w:rPr>
          <w:rFonts w:ascii="Times New Roman" w:eastAsia="Times New Roman" w:hAnsi="Times New Roman" w:cs="Times New Roman"/>
          <w:sz w:val="24"/>
          <w:szCs w:val="24"/>
          <w:lang w:val="en-GB"/>
        </w:rPr>
        <w:t>1) a copy of a document that confirms the registration of IPR in Ukraine, or a copy of a document that confirms the effect of legal protection of IPR on an internationally registered item in Ukraine and certifies the relevant right holder’s property rights to the IPR item (hereinafter referred to as “the title protection”);</w:t>
      </w:r>
    </w:p>
    <w:p w14:paraId="3FA75BD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51" w:name="n117"/>
      <w:bookmarkEnd w:id="51"/>
      <w:r w:rsidRPr="003A1462">
        <w:rPr>
          <w:rFonts w:ascii="Times New Roman" w:eastAsia="Times New Roman" w:hAnsi="Times New Roman" w:cs="Times New Roman"/>
          <w:sz w:val="24"/>
          <w:szCs w:val="24"/>
          <w:lang w:val="en-GB"/>
        </w:rPr>
        <w:t>2) duly executed power of attorney or its certified copy in the event that a representative authorised by the right holder is the applicant who submits such an application on behalf of the right holder;</w:t>
      </w:r>
    </w:p>
    <w:p w14:paraId="127A2D9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52" w:name="n118"/>
      <w:bookmarkEnd w:id="52"/>
      <w:r w:rsidRPr="003A1462">
        <w:rPr>
          <w:rFonts w:ascii="Times New Roman" w:eastAsia="Times New Roman" w:hAnsi="Times New Roman" w:cs="Times New Roman"/>
          <w:sz w:val="24"/>
          <w:szCs w:val="24"/>
          <w:lang w:val="en-GB"/>
        </w:rPr>
        <w:t>3) description of the IPR item, description and photographic image of each individual type of original goods containing the said IPR item, and for which an application for registration of an IPR item in the customs register has been submitted, for the purpose of identification of goods containing the said IPR item by customs authorities;</w:t>
      </w:r>
    </w:p>
    <w:p w14:paraId="7433651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53" w:name="n119"/>
      <w:bookmarkEnd w:id="53"/>
      <w:r w:rsidRPr="003A1462">
        <w:rPr>
          <w:rFonts w:ascii="Times New Roman" w:eastAsia="Times New Roman" w:hAnsi="Times New Roman" w:cs="Times New Roman"/>
          <w:sz w:val="24"/>
          <w:szCs w:val="24"/>
          <w:lang w:val="en-GB"/>
        </w:rPr>
        <w:t>4) a description of the method of establishing the presence of an IPR item in each individual product for which an application for registration of an IPR item in the customs register has been submitted — where an invention, industrial model, plant variety or semiconductor layout design is submitted for registration in the customs register;</w:t>
      </w:r>
    </w:p>
    <w:p w14:paraId="72BA643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54" w:name="n120"/>
      <w:bookmarkEnd w:id="54"/>
      <w:r w:rsidRPr="003A1462">
        <w:rPr>
          <w:rFonts w:ascii="Times New Roman" w:eastAsia="Times New Roman" w:hAnsi="Times New Roman" w:cs="Times New Roman"/>
          <w:sz w:val="24"/>
          <w:szCs w:val="24"/>
          <w:lang w:val="en-GB"/>
        </w:rPr>
        <w:t>5) photographic image of goods suspected of infringing IPR, counterfeit and pirated goods, etc. (if available).</w:t>
      </w:r>
    </w:p>
    <w:p w14:paraId="73A3A72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55" w:name="n121"/>
      <w:bookmarkEnd w:id="55"/>
      <w:r w:rsidRPr="003A1462">
        <w:rPr>
          <w:rFonts w:ascii="Times New Roman" w:eastAsia="Times New Roman" w:hAnsi="Times New Roman" w:cs="Times New Roman"/>
          <w:sz w:val="24"/>
          <w:szCs w:val="24"/>
          <w:lang w:val="en-GB"/>
        </w:rPr>
        <w:t>Optionally, the applicant can add samples of original goods and/or goods suspected of infringing IPR, counterfeit and pirated goods, etc., to his/her application for registration of an IPR item in the customs register.</w:t>
      </w:r>
    </w:p>
    <w:p w14:paraId="6850C29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56" w:name="n122"/>
      <w:bookmarkEnd w:id="56"/>
      <w:r w:rsidRPr="003A1462">
        <w:rPr>
          <w:rFonts w:ascii="Times New Roman" w:eastAsia="Times New Roman" w:hAnsi="Times New Roman" w:cs="Times New Roman"/>
          <w:sz w:val="24"/>
          <w:szCs w:val="24"/>
          <w:lang w:val="en-GB"/>
        </w:rPr>
        <w:t>Where an application for the registration of an IPR item in the customs register is submitted for an IPR item belonging to a person resident in Ukraine, and the manufacturer of the original goods containing such an item is a non-resident located outside of Ukraine, the applicant must, together with the application for the registration of the IPR item in the customs register, submit copies of the documents on the basis of which the above manufacturer of goods uses the IPR item belonging to a person resident in Ukraine.</w:t>
      </w:r>
    </w:p>
    <w:p w14:paraId="7D46B81B"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57" w:name="n123"/>
      <w:bookmarkEnd w:id="57"/>
      <w:r w:rsidRPr="003A1462">
        <w:rPr>
          <w:rFonts w:ascii="Times New Roman" w:eastAsia="Times New Roman" w:hAnsi="Times New Roman" w:cs="Times New Roman"/>
          <w:sz w:val="24"/>
          <w:szCs w:val="24"/>
          <w:lang w:val="en-GB"/>
        </w:rPr>
        <w:t xml:space="preserve">3. To register a trademark in the customs register, an application for the registration of an IPR item in the customs register shall be submitted for goods that correspond to the classes of goods </w:t>
      </w:r>
      <w:r w:rsidRPr="003A1462">
        <w:rPr>
          <w:rFonts w:ascii="Times New Roman" w:eastAsia="Times New Roman" w:hAnsi="Times New Roman" w:cs="Times New Roman"/>
          <w:sz w:val="24"/>
          <w:szCs w:val="24"/>
          <w:lang w:val="en-GB"/>
        </w:rPr>
        <w:lastRenderedPageBreak/>
        <w:t>according to the International Classification of Goods and Services specified in the submitted title protection for such a trademark.</w:t>
      </w:r>
    </w:p>
    <w:p w14:paraId="1D11D10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58" w:name="n124"/>
      <w:bookmarkEnd w:id="58"/>
      <w:r w:rsidRPr="003A1462">
        <w:rPr>
          <w:rFonts w:ascii="Times New Roman" w:eastAsia="Times New Roman" w:hAnsi="Times New Roman" w:cs="Times New Roman"/>
          <w:sz w:val="24"/>
          <w:szCs w:val="24"/>
          <w:lang w:val="en-GB"/>
        </w:rPr>
        <w:t>4. An application for the registration of an IPR item in the customs register submitted in a paper form or in the form of a scanned copy by means of electronic communication shall be registered in accordance with the State Customs Service’s record keeping guidelines.</w:t>
      </w:r>
    </w:p>
    <w:p w14:paraId="4F8DD9A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59" w:name="n125"/>
      <w:bookmarkEnd w:id="59"/>
      <w:r w:rsidRPr="003A1462">
        <w:rPr>
          <w:rFonts w:ascii="Times New Roman" w:eastAsia="Times New Roman" w:hAnsi="Times New Roman" w:cs="Times New Roman"/>
          <w:sz w:val="24"/>
          <w:szCs w:val="24"/>
          <w:lang w:val="en-GB"/>
        </w:rPr>
        <w:t>Upon registration, such application shall, not later than on the next business day, be forwarded to the SCS SU for review.</w:t>
      </w:r>
    </w:p>
    <w:p w14:paraId="0FE2E3A3"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60" w:name="n126"/>
      <w:bookmarkEnd w:id="60"/>
      <w:r w:rsidRPr="003A1462">
        <w:rPr>
          <w:rFonts w:ascii="Times New Roman" w:eastAsia="Times New Roman" w:hAnsi="Times New Roman" w:cs="Times New Roman"/>
          <w:sz w:val="24"/>
          <w:szCs w:val="24"/>
          <w:lang w:val="en-GB"/>
        </w:rPr>
        <w:t>5. Where an application for the registration of an IPR item in the customs register is submitted in a paper form, the above application shall be submitted in two copies (a copy for the customs authority and a copy for the right holder), and the original documents or their copies certified under the established procedure shall be submitted together with electronic (scanned) copies of the above application and documents.</w:t>
      </w:r>
    </w:p>
    <w:p w14:paraId="0E43982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61" w:name="n127"/>
      <w:bookmarkEnd w:id="61"/>
      <w:r w:rsidRPr="003A1462">
        <w:rPr>
          <w:rFonts w:ascii="Times New Roman" w:eastAsia="Times New Roman" w:hAnsi="Times New Roman" w:cs="Times New Roman"/>
          <w:sz w:val="24"/>
          <w:szCs w:val="24"/>
          <w:lang w:val="en-GB"/>
        </w:rPr>
        <w:t>6. An application for the registration of an IPR item in the customs register submitted in an electronic form using the means of information and telecommunication systems of the State Customs Service in compliance with the requirements of legislation in the areas of information protection, electronic trust services and electronic document flow, shall be automatically registered in the SIC “Customs Register” in in the case of a positive result of a format check for the correctness of filling in the application fields.</w:t>
      </w:r>
    </w:p>
    <w:p w14:paraId="52307232"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62" w:name="n128"/>
      <w:bookmarkEnd w:id="62"/>
      <w:r w:rsidRPr="003A1462">
        <w:rPr>
          <w:rFonts w:ascii="Times New Roman" w:eastAsia="Times New Roman" w:hAnsi="Times New Roman" w:cs="Times New Roman"/>
          <w:sz w:val="24"/>
          <w:szCs w:val="24"/>
          <w:lang w:val="en-GB"/>
        </w:rPr>
        <w:t>7. Where an incorrectly filled field of the electronic application form is found, the applicant shall be notified of the nature of the error found and the procedure for its correction, by means of an information notice.</w:t>
      </w:r>
    </w:p>
    <w:p w14:paraId="2799CF3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63" w:name="n129"/>
      <w:bookmarkEnd w:id="63"/>
      <w:r w:rsidRPr="003A1462">
        <w:rPr>
          <w:rFonts w:ascii="Times New Roman" w:eastAsia="Times New Roman" w:hAnsi="Times New Roman" w:cs="Times New Roman"/>
          <w:sz w:val="24"/>
          <w:szCs w:val="24"/>
          <w:lang w:val="en-GB"/>
        </w:rPr>
        <w:t xml:space="preserve">8. In the case of submitting an application for the registration of an IPR item in the customs register in an electronic form using the means of information and telecommunication systems of the State Customs Service in compliance with the requirements of legislation in the areas of information protection, electronic trust services and electronic document flow, an electronic application form and electronic (scanned) document copies to b submitted in accordance with </w:t>
      </w:r>
      <w:hyperlink r:id="rId22" w:anchor="n115" w:history="1">
        <w:r w:rsidRPr="003A1462">
          <w:rPr>
            <w:rFonts w:ascii="Times New Roman" w:eastAsia="Times New Roman" w:hAnsi="Times New Roman" w:cs="Times New Roman"/>
            <w:sz w:val="24"/>
            <w:szCs w:val="24"/>
            <w:lang w:val="en-GB"/>
          </w:rPr>
          <w:t>paragraph 2</w:t>
        </w:r>
      </w:hyperlink>
      <w:r w:rsidRPr="003A1462">
        <w:rPr>
          <w:rFonts w:ascii="Times New Roman" w:eastAsia="Times New Roman" w:hAnsi="Times New Roman" w:cs="Times New Roman"/>
          <w:sz w:val="24"/>
          <w:szCs w:val="24"/>
          <w:lang w:val="en-GB"/>
        </w:rPr>
        <w:t xml:space="preserve"> of this section, shall certified by the applicant’s qualified electronic signature.</w:t>
      </w:r>
    </w:p>
    <w:p w14:paraId="52AE5B4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64" w:name="n130"/>
      <w:bookmarkEnd w:id="64"/>
      <w:r w:rsidRPr="003A1462">
        <w:rPr>
          <w:rFonts w:ascii="Times New Roman" w:eastAsia="Times New Roman" w:hAnsi="Times New Roman" w:cs="Times New Roman"/>
          <w:sz w:val="24"/>
          <w:szCs w:val="24"/>
          <w:lang w:val="en-GB"/>
        </w:rPr>
        <w:t>9. Upon registration, with SIC “Customs Register”, of the application for registration an IPR item in the customs register submitted in an electronic form using the means of information and telecommunication systems of the State Customs Service, in compliance with the requirements of legislation on information protection, electronic trust services and electronic document flow, a notice containing the date and the number under which his/her application was registered shall be sent.</w:t>
      </w:r>
    </w:p>
    <w:p w14:paraId="05F0696B"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65" w:name="n131"/>
      <w:bookmarkEnd w:id="65"/>
      <w:r w:rsidRPr="003A1462">
        <w:rPr>
          <w:rFonts w:ascii="Times New Roman" w:eastAsia="Times New Roman" w:hAnsi="Times New Roman" w:cs="Times New Roman"/>
          <w:sz w:val="24"/>
          <w:szCs w:val="24"/>
          <w:lang w:val="en-GB"/>
        </w:rPr>
        <w:t>10. Upon registration of the application for registration of an IPR item in the customs register, the SCS SU shall review the said application, including:</w:t>
      </w:r>
    </w:p>
    <w:p w14:paraId="7308F14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66" w:name="n132"/>
      <w:bookmarkEnd w:id="66"/>
      <w:r w:rsidRPr="003A1462">
        <w:rPr>
          <w:rFonts w:ascii="Times New Roman" w:eastAsia="Times New Roman" w:hAnsi="Times New Roman" w:cs="Times New Roman"/>
          <w:sz w:val="24"/>
          <w:szCs w:val="24"/>
          <w:lang w:val="en-GB"/>
        </w:rPr>
        <w:t>checking whether the applicant has legal grounds for submitting an application and the necessary scope of rights to take action aimed at the protection of property rights to the IPR item;</w:t>
      </w:r>
    </w:p>
    <w:p w14:paraId="391E297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67" w:name="n133"/>
      <w:bookmarkEnd w:id="67"/>
      <w:r w:rsidRPr="003A1462">
        <w:rPr>
          <w:rFonts w:ascii="Times New Roman" w:eastAsia="Times New Roman" w:hAnsi="Times New Roman" w:cs="Times New Roman"/>
          <w:sz w:val="24"/>
          <w:szCs w:val="24"/>
          <w:lang w:val="en-GB"/>
        </w:rPr>
        <w:t xml:space="preserve">checking for compliance with the procedure for filling in the application fields and for the availability of documents to be submitted in accordance with </w:t>
      </w:r>
      <w:hyperlink r:id="rId23" w:anchor="n115" w:history="1">
        <w:r w:rsidRPr="003A1462">
          <w:rPr>
            <w:rFonts w:ascii="Times New Roman" w:eastAsia="Times New Roman" w:hAnsi="Times New Roman" w:cs="Times New Roman"/>
            <w:sz w:val="24"/>
            <w:szCs w:val="24"/>
            <w:lang w:val="en-GB"/>
          </w:rPr>
          <w:t>paragraph 2</w:t>
        </w:r>
      </w:hyperlink>
      <w:r w:rsidRPr="003A1462">
        <w:rPr>
          <w:rFonts w:ascii="Times New Roman" w:eastAsia="Times New Roman" w:hAnsi="Times New Roman" w:cs="Times New Roman"/>
          <w:sz w:val="24"/>
          <w:szCs w:val="24"/>
          <w:lang w:val="en-GB"/>
        </w:rPr>
        <w:t xml:space="preserve"> of this section;</w:t>
      </w:r>
    </w:p>
    <w:p w14:paraId="55294B8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68" w:name="n134"/>
      <w:bookmarkEnd w:id="68"/>
      <w:r w:rsidRPr="003A1462">
        <w:rPr>
          <w:rFonts w:ascii="Times New Roman" w:eastAsia="Times New Roman" w:hAnsi="Times New Roman" w:cs="Times New Roman"/>
          <w:sz w:val="24"/>
          <w:szCs w:val="24"/>
          <w:lang w:val="en-GB"/>
        </w:rPr>
        <w:t>checking the availability of all copies of the application, electronic (scanned) copies of the above application and documents attached thereto;</w:t>
      </w:r>
    </w:p>
    <w:p w14:paraId="2C43C56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69" w:name="n135"/>
      <w:bookmarkEnd w:id="69"/>
      <w:r w:rsidRPr="003A1462">
        <w:rPr>
          <w:rFonts w:ascii="Times New Roman" w:eastAsia="Times New Roman" w:hAnsi="Times New Roman" w:cs="Times New Roman"/>
          <w:sz w:val="24"/>
          <w:szCs w:val="24"/>
          <w:lang w:val="en-GB"/>
        </w:rPr>
        <w:t>verification of information specified in the application and/or submitted documents, including by using open international and national databases and information resources of the State Customs Service;</w:t>
      </w:r>
    </w:p>
    <w:p w14:paraId="3EF8B2D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70" w:name="n136"/>
      <w:bookmarkEnd w:id="70"/>
      <w:r w:rsidRPr="003A1462">
        <w:rPr>
          <w:rFonts w:ascii="Times New Roman" w:eastAsia="Times New Roman" w:hAnsi="Times New Roman" w:cs="Times New Roman"/>
          <w:sz w:val="24"/>
          <w:szCs w:val="24"/>
          <w:lang w:val="en-GB"/>
        </w:rPr>
        <w:t>check for characteristic (typical) signs of goods that can be identified by customs authorities during customs control and customs clearance of goods;</w:t>
      </w:r>
    </w:p>
    <w:p w14:paraId="65F1EBA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71" w:name="n137"/>
      <w:bookmarkEnd w:id="71"/>
      <w:r w:rsidRPr="003A1462">
        <w:rPr>
          <w:rFonts w:ascii="Times New Roman" w:eastAsia="Times New Roman" w:hAnsi="Times New Roman" w:cs="Times New Roman"/>
          <w:sz w:val="24"/>
          <w:szCs w:val="24"/>
          <w:lang w:val="en-GB"/>
        </w:rPr>
        <w:lastRenderedPageBreak/>
        <w:t>assessment of the possibility of finding of an IPR item in the goods during customs control and customs clearance of the goods by an official of the customs authority by using the methods suggested by the applicant.</w:t>
      </w:r>
    </w:p>
    <w:p w14:paraId="0CEB1235" w14:textId="1C916C41"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72" w:name="n138"/>
      <w:bookmarkEnd w:id="72"/>
      <w:r w:rsidRPr="003A1462">
        <w:rPr>
          <w:rFonts w:ascii="Times New Roman" w:eastAsia="Times New Roman" w:hAnsi="Times New Roman" w:cs="Times New Roman"/>
          <w:sz w:val="24"/>
          <w:szCs w:val="24"/>
          <w:lang w:val="en-GB"/>
        </w:rPr>
        <w:t>11. In case of doubt as regards the validity of the document submitted together with the application for the registration of an IPR item in the customs register, or the authenticity of the information contained therein, the SCS SU may request the body, enterprise, institution, organi</w:t>
      </w:r>
      <w:r w:rsidR="00434213">
        <w:rPr>
          <w:rFonts w:ascii="Times New Roman" w:eastAsia="Times New Roman" w:hAnsi="Times New Roman" w:cs="Times New Roman"/>
          <w:sz w:val="24"/>
          <w:szCs w:val="24"/>
          <w:lang w:val="en-GB"/>
        </w:rPr>
        <w:t>z</w:t>
      </w:r>
      <w:r w:rsidRPr="003A1462">
        <w:rPr>
          <w:rFonts w:ascii="Times New Roman" w:eastAsia="Times New Roman" w:hAnsi="Times New Roman" w:cs="Times New Roman"/>
          <w:sz w:val="24"/>
          <w:szCs w:val="24"/>
          <w:lang w:val="en-GB"/>
        </w:rPr>
        <w:t>ation that issued the said document to verify it or provide additional information.</w:t>
      </w:r>
    </w:p>
    <w:p w14:paraId="3126443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73" w:name="n139"/>
      <w:bookmarkEnd w:id="73"/>
      <w:r w:rsidRPr="003A1462">
        <w:rPr>
          <w:rFonts w:ascii="Times New Roman" w:eastAsia="Times New Roman" w:hAnsi="Times New Roman" w:cs="Times New Roman"/>
          <w:sz w:val="24"/>
          <w:szCs w:val="24"/>
          <w:lang w:val="en-GB"/>
        </w:rPr>
        <w:t>At the same time, the term of review of such an application is not suspended.</w:t>
      </w:r>
    </w:p>
    <w:p w14:paraId="2414887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74" w:name="n140"/>
      <w:bookmarkEnd w:id="74"/>
      <w:r w:rsidRPr="003A1462">
        <w:rPr>
          <w:rFonts w:ascii="Times New Roman" w:eastAsia="Times New Roman" w:hAnsi="Times New Roman" w:cs="Times New Roman"/>
          <w:sz w:val="24"/>
          <w:szCs w:val="24"/>
          <w:lang w:val="en-GB"/>
        </w:rPr>
        <w:t>12. Where during the review of the application for registration of an IPR item in the customs register, the SCS SU has received the applicant’s request for withdrawal of the above application. the review shall be discontinued.</w:t>
      </w:r>
    </w:p>
    <w:p w14:paraId="42C50352"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75" w:name="n141"/>
      <w:bookmarkEnd w:id="75"/>
      <w:r w:rsidRPr="003A1462">
        <w:rPr>
          <w:rFonts w:ascii="Times New Roman" w:eastAsia="Times New Roman" w:hAnsi="Times New Roman" w:cs="Times New Roman"/>
          <w:sz w:val="24"/>
          <w:szCs w:val="24"/>
          <w:lang w:val="en-GB"/>
        </w:rPr>
        <w:t>At the same time, the SCS SU shall not notify the applicant of discontinuation of his application’s review.</w:t>
      </w:r>
    </w:p>
    <w:p w14:paraId="1B1D2773"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76" w:name="n142"/>
      <w:bookmarkEnd w:id="76"/>
      <w:r w:rsidRPr="003A1462">
        <w:rPr>
          <w:rFonts w:ascii="Times New Roman" w:eastAsia="Times New Roman" w:hAnsi="Times New Roman" w:cs="Times New Roman"/>
          <w:sz w:val="24"/>
          <w:szCs w:val="24"/>
          <w:lang w:val="en-GB"/>
        </w:rPr>
        <w:t xml:space="preserve">13. If, upon registration of the application for the registration of an IPR item in the customs register, it is found that not all the documents provided for in </w:t>
      </w:r>
      <w:hyperlink r:id="rId24" w:anchor="n115" w:history="1">
        <w:r w:rsidRPr="003A1462">
          <w:rPr>
            <w:rFonts w:ascii="Times New Roman" w:eastAsia="Times New Roman" w:hAnsi="Times New Roman" w:cs="Times New Roman"/>
            <w:sz w:val="24"/>
            <w:szCs w:val="24"/>
            <w:lang w:val="en-GB"/>
          </w:rPr>
          <w:t>paragraph 2</w:t>
        </w:r>
      </w:hyperlink>
      <w:r w:rsidRPr="003A1462">
        <w:rPr>
          <w:rFonts w:ascii="Times New Roman" w:eastAsia="Times New Roman" w:hAnsi="Times New Roman" w:cs="Times New Roman"/>
          <w:sz w:val="24"/>
          <w:szCs w:val="24"/>
          <w:lang w:val="en-GB"/>
        </w:rPr>
        <w:t xml:space="preserve"> of this section have been attached to it, and/or incomplete information is indicated in the relevant fields of the said application, and/or in case of comments to the attached documents, the SCS SU shall send a request to the applicant indicating the documents and/or information that must be provided, corrected or supplemented.</w:t>
      </w:r>
    </w:p>
    <w:p w14:paraId="487F254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77" w:name="n143"/>
      <w:bookmarkEnd w:id="77"/>
      <w:r w:rsidRPr="003A1462">
        <w:rPr>
          <w:rFonts w:ascii="Times New Roman" w:eastAsia="Times New Roman" w:hAnsi="Times New Roman" w:cs="Times New Roman"/>
          <w:sz w:val="24"/>
          <w:szCs w:val="24"/>
          <w:lang w:val="en-GB"/>
        </w:rPr>
        <w:t xml:space="preserve">14. The applicant shall respond to the SCS SU’s request provided for in </w:t>
      </w:r>
      <w:hyperlink r:id="rId25" w:anchor="n142" w:history="1">
        <w:r w:rsidRPr="003A1462">
          <w:rPr>
            <w:rFonts w:ascii="Times New Roman" w:eastAsia="Times New Roman" w:hAnsi="Times New Roman" w:cs="Times New Roman"/>
            <w:sz w:val="24"/>
            <w:szCs w:val="24"/>
            <w:lang w:val="en-GB"/>
          </w:rPr>
          <w:t>paragraph 13</w:t>
        </w:r>
      </w:hyperlink>
      <w:r w:rsidRPr="003A1462">
        <w:rPr>
          <w:rFonts w:ascii="Times New Roman" w:eastAsia="Times New Roman" w:hAnsi="Times New Roman" w:cs="Times New Roman"/>
          <w:sz w:val="24"/>
          <w:szCs w:val="24"/>
          <w:lang w:val="en-GB"/>
        </w:rPr>
        <w:t xml:space="preserve"> of this section within 10 business days from the date of receipt of the above request.</w:t>
      </w:r>
    </w:p>
    <w:p w14:paraId="50C58E4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78" w:name="n144"/>
      <w:bookmarkEnd w:id="78"/>
      <w:r w:rsidRPr="003A1462">
        <w:rPr>
          <w:rFonts w:ascii="Times New Roman" w:eastAsia="Times New Roman" w:hAnsi="Times New Roman" w:cs="Times New Roman"/>
          <w:sz w:val="24"/>
          <w:szCs w:val="24"/>
          <w:lang w:val="en-GB"/>
        </w:rPr>
        <w:t>15. The date of receipt of the request by the applicant shall be the day when the SCS SU has emailed the above request by means of electronic communication to a email address indicated in the application for the registration of an IPR item in the customs register he/she submitted, or where an application for the registration of an IPR item in the customs register is submitted in an electronic form using the means of information and telecommunication systems of the State Customs Service, in compliance with the requirements of legislation on information protection, electronic trust services and electronic document flow, the above request was submitted by way of electronic message.</w:t>
      </w:r>
    </w:p>
    <w:p w14:paraId="45EFF4D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79" w:name="n145"/>
      <w:bookmarkEnd w:id="79"/>
      <w:r w:rsidRPr="003A1462">
        <w:rPr>
          <w:rFonts w:ascii="Times New Roman" w:eastAsia="Times New Roman" w:hAnsi="Times New Roman" w:cs="Times New Roman"/>
          <w:sz w:val="24"/>
          <w:szCs w:val="24"/>
          <w:lang w:val="en-GB"/>
        </w:rPr>
        <w:t xml:space="preserve">16. In case of a request sent in accordance with </w:t>
      </w:r>
      <w:hyperlink r:id="rId26" w:anchor="n142" w:history="1">
        <w:r w:rsidRPr="003A1462">
          <w:rPr>
            <w:rFonts w:ascii="Times New Roman" w:eastAsia="Times New Roman" w:hAnsi="Times New Roman" w:cs="Times New Roman"/>
            <w:sz w:val="24"/>
            <w:szCs w:val="24"/>
            <w:lang w:val="en-GB"/>
          </w:rPr>
          <w:t>paragraph 13</w:t>
        </w:r>
      </w:hyperlink>
      <w:r w:rsidRPr="003A1462">
        <w:rPr>
          <w:rFonts w:ascii="Times New Roman" w:eastAsia="Times New Roman" w:hAnsi="Times New Roman" w:cs="Times New Roman"/>
          <w:sz w:val="24"/>
          <w:szCs w:val="24"/>
          <w:lang w:val="en-GB"/>
        </w:rPr>
        <w:t xml:space="preserve"> of this section, the term for review of an application for registration of an IPR item in the customs register shall be suspended as of the day the above request was sent to the applicant and is renewed as of the day the SCS SU received a response to the request.</w:t>
      </w:r>
    </w:p>
    <w:p w14:paraId="219094A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80" w:name="n146"/>
      <w:bookmarkEnd w:id="80"/>
      <w:r w:rsidRPr="003A1462">
        <w:rPr>
          <w:rFonts w:ascii="Times New Roman" w:eastAsia="Times New Roman" w:hAnsi="Times New Roman" w:cs="Times New Roman"/>
          <w:sz w:val="24"/>
          <w:szCs w:val="24"/>
          <w:lang w:val="en-GB"/>
        </w:rPr>
        <w:t>17. Based on the results of review of the application for the registration of an IPR item in the customs register, the documents attached to it, as well as the documents and/or information provided by the applicant in response to the request of the SCS SU, the latter shall:</w:t>
      </w:r>
    </w:p>
    <w:p w14:paraId="42A49002"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81" w:name="n147"/>
      <w:bookmarkEnd w:id="81"/>
      <w:r w:rsidRPr="003A1462">
        <w:rPr>
          <w:rFonts w:ascii="Times New Roman" w:eastAsia="Times New Roman" w:hAnsi="Times New Roman" w:cs="Times New Roman"/>
          <w:sz w:val="24"/>
          <w:szCs w:val="24"/>
          <w:lang w:val="en-GB"/>
        </w:rPr>
        <w:t>register the IPR item in the customs register, or</w:t>
      </w:r>
    </w:p>
    <w:p w14:paraId="3E356A6D"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82" w:name="n148"/>
      <w:bookmarkEnd w:id="82"/>
      <w:r w:rsidRPr="003A1462">
        <w:rPr>
          <w:rFonts w:ascii="Times New Roman" w:eastAsia="Times New Roman" w:hAnsi="Times New Roman" w:cs="Times New Roman"/>
          <w:sz w:val="24"/>
          <w:szCs w:val="24"/>
          <w:lang w:val="en-GB"/>
        </w:rPr>
        <w:t>refuse to register an IPR item in the customs register.</w:t>
      </w:r>
    </w:p>
    <w:p w14:paraId="2240BF4D"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83" w:name="n149"/>
      <w:bookmarkEnd w:id="83"/>
      <w:r w:rsidRPr="003A1462">
        <w:rPr>
          <w:rFonts w:ascii="Times New Roman" w:eastAsia="Times New Roman" w:hAnsi="Times New Roman" w:cs="Times New Roman"/>
          <w:sz w:val="24"/>
          <w:szCs w:val="24"/>
          <w:lang w:val="en-GB"/>
        </w:rPr>
        <w:t>18. Base on the results of the review of the application for the registration of an IPR item in the customs register seeking entering two or more IPR items in the customs register, individual IPR item(s) for which an application was submitted may be registered.</w:t>
      </w:r>
    </w:p>
    <w:p w14:paraId="28F7AF7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84" w:name="n150"/>
      <w:bookmarkEnd w:id="84"/>
      <w:r w:rsidRPr="003A1462">
        <w:rPr>
          <w:rFonts w:ascii="Times New Roman" w:eastAsia="Times New Roman" w:hAnsi="Times New Roman" w:cs="Times New Roman"/>
          <w:sz w:val="24"/>
          <w:szCs w:val="24"/>
          <w:lang w:val="en-GB"/>
        </w:rPr>
        <w:t>In that case, the SCS Su shall provide the applicant with the list of IPR items registered in the customs register.</w:t>
      </w:r>
    </w:p>
    <w:p w14:paraId="4112139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85" w:name="n151"/>
      <w:bookmarkEnd w:id="85"/>
      <w:r w:rsidRPr="003A1462">
        <w:rPr>
          <w:rFonts w:ascii="Times New Roman" w:eastAsia="Times New Roman" w:hAnsi="Times New Roman" w:cs="Times New Roman"/>
          <w:sz w:val="24"/>
          <w:szCs w:val="24"/>
          <w:lang w:val="en-GB"/>
        </w:rPr>
        <w:t>19. Registration of an IPR item in the customs register or refusal to register an IPR item in the customs register shall be effected within maximum 30 business days as of the date of:</w:t>
      </w:r>
    </w:p>
    <w:p w14:paraId="6D86284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86" w:name="n152"/>
      <w:bookmarkEnd w:id="86"/>
      <w:r w:rsidRPr="003A1462">
        <w:rPr>
          <w:rFonts w:ascii="Times New Roman" w:eastAsia="Times New Roman" w:hAnsi="Times New Roman" w:cs="Times New Roman"/>
          <w:sz w:val="24"/>
          <w:szCs w:val="24"/>
          <w:lang w:val="en-GB"/>
        </w:rPr>
        <w:t>registration of the above application in accordance with the requirements of the SCS record keeping guidelines — where the application is submitted in a paper form or in the form of a scanned copy by means of electronic communication; or</w:t>
      </w:r>
    </w:p>
    <w:p w14:paraId="4EC4DE6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87" w:name="n153"/>
      <w:bookmarkEnd w:id="87"/>
      <w:r w:rsidRPr="003A1462">
        <w:rPr>
          <w:rFonts w:ascii="Times New Roman" w:eastAsia="Times New Roman" w:hAnsi="Times New Roman" w:cs="Times New Roman"/>
          <w:sz w:val="24"/>
          <w:szCs w:val="24"/>
          <w:lang w:val="en-GB"/>
        </w:rPr>
        <w:lastRenderedPageBreak/>
        <w:t>automatic registration of such an application in the SIC “Customs Register” — where the application is submitted in electronic form using the means of information and telecommunication systems of the State Customs Service in compliance with the requirements of legislation in the areas of information protection, electronic trust services and electronic document flow.</w:t>
      </w:r>
    </w:p>
    <w:p w14:paraId="7194D362"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88" w:name="n154"/>
      <w:bookmarkEnd w:id="88"/>
      <w:r w:rsidRPr="003A1462">
        <w:rPr>
          <w:rFonts w:ascii="Times New Roman" w:eastAsia="Times New Roman" w:hAnsi="Times New Roman" w:cs="Times New Roman"/>
          <w:sz w:val="24"/>
          <w:szCs w:val="24"/>
          <w:lang w:val="en-GB"/>
        </w:rPr>
        <w:t>20. Where the application for the registration of an IPR item in the customs register is submitted in a paper form or in the form of a scanned copy by means of electronic communication, information on the registration of an IPR item in the customs register or on the refusal to register an IPR item in the customs register is indicated in two copies of the said application, of which one shall be sent to the applicant, together with the electronic medium (if provided).</w:t>
      </w:r>
    </w:p>
    <w:p w14:paraId="757E38C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89" w:name="n155"/>
      <w:bookmarkEnd w:id="89"/>
      <w:r w:rsidRPr="003A1462">
        <w:rPr>
          <w:rFonts w:ascii="Times New Roman" w:eastAsia="Times New Roman" w:hAnsi="Times New Roman" w:cs="Times New Roman"/>
          <w:sz w:val="24"/>
          <w:szCs w:val="24"/>
          <w:lang w:val="en-GB"/>
        </w:rPr>
        <w:t>21. In the case of registration of an IPR item in the customs register, the official of the SCS SU shall enter information from the application, electronic (scanned) copies of the documents attached thereto, including information and/or documents provided at the SCS SU’s request, or ensure saving in SIC “Customs Register” such information and documents if submitted by the applicant in an electronic form using the means of information and telecommunication systems of the State Customs Service in compliance with the requirements of legislation in the areas of information protection, electronic trust services and electronic document flow.</w:t>
      </w:r>
    </w:p>
    <w:p w14:paraId="0654428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90" w:name="n156"/>
      <w:bookmarkEnd w:id="90"/>
      <w:r w:rsidRPr="003A1462">
        <w:rPr>
          <w:rFonts w:ascii="Times New Roman" w:eastAsia="Times New Roman" w:hAnsi="Times New Roman" w:cs="Times New Roman"/>
          <w:sz w:val="24"/>
          <w:szCs w:val="24"/>
          <w:lang w:val="en-GB"/>
        </w:rPr>
        <w:t>22. Registration of an IPR item in the customs register shall be deemed completed after the information and electronic (scanned) copies of documents confirming his compliance with the requirements of this Procedure as submitted by the applicant have been entered or saved in the SIC “Customs Register”.</w:t>
      </w:r>
    </w:p>
    <w:p w14:paraId="6988AC4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91" w:name="n157"/>
      <w:bookmarkEnd w:id="91"/>
      <w:r w:rsidRPr="003A1462">
        <w:rPr>
          <w:rFonts w:ascii="Times New Roman" w:eastAsia="Times New Roman" w:hAnsi="Times New Roman" w:cs="Times New Roman"/>
          <w:sz w:val="24"/>
          <w:szCs w:val="24"/>
          <w:lang w:val="en-GB"/>
        </w:rPr>
        <w:t>23. Upon completion of the registration of the IPR item in the customs register, the official of the SCS SU shall make an appropriate note in the SIC “Customs Register” and record the date and serial number of the said registration.</w:t>
      </w:r>
    </w:p>
    <w:p w14:paraId="3B45EFF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92" w:name="n158"/>
      <w:bookmarkEnd w:id="92"/>
      <w:r w:rsidRPr="003A1462">
        <w:rPr>
          <w:rFonts w:ascii="Times New Roman" w:eastAsia="Times New Roman" w:hAnsi="Times New Roman" w:cs="Times New Roman"/>
          <w:sz w:val="24"/>
          <w:szCs w:val="24"/>
          <w:lang w:val="en-GB"/>
        </w:rPr>
        <w:t xml:space="preserve">24. Upon completion of the registration of the IPR item in the customs register, information and electronic (scanned) copies of documents relating to the registered IPR item shall be automatically brought to the attention of customs authorities in accordance with </w:t>
      </w:r>
      <w:hyperlink r:id="rId27" w:anchor="n111" w:history="1">
        <w:r w:rsidRPr="003A1462">
          <w:rPr>
            <w:rFonts w:ascii="Times New Roman" w:eastAsia="Times New Roman" w:hAnsi="Times New Roman" w:cs="Times New Roman"/>
            <w:sz w:val="24"/>
            <w:szCs w:val="24"/>
            <w:lang w:val="en-GB"/>
          </w:rPr>
          <w:t>paragraph 10,</w:t>
        </w:r>
      </w:hyperlink>
      <w:r w:rsidRPr="003A1462">
        <w:rPr>
          <w:rFonts w:ascii="Times New Roman" w:eastAsia="Times New Roman" w:hAnsi="Times New Roman" w:cs="Times New Roman"/>
          <w:sz w:val="24"/>
          <w:szCs w:val="24"/>
          <w:lang w:val="en-GB"/>
        </w:rPr>
        <w:t xml:space="preserve"> section I hereof and be available for use by officials of the customs authorities.</w:t>
      </w:r>
    </w:p>
    <w:p w14:paraId="0513BE3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93" w:name="n159"/>
      <w:bookmarkEnd w:id="93"/>
      <w:r w:rsidRPr="003A1462">
        <w:rPr>
          <w:rFonts w:ascii="Times New Roman" w:eastAsia="Times New Roman" w:hAnsi="Times New Roman" w:cs="Times New Roman"/>
          <w:sz w:val="24"/>
          <w:szCs w:val="24"/>
          <w:lang w:val="en-GB"/>
        </w:rPr>
        <w:t xml:space="preserve">25. Upon completion of the registration of the IPR item in the customs register, making changes and/or adding information and/or documents relating to the registered IPR item shall be effected in accordance with </w:t>
      </w:r>
      <w:hyperlink r:id="rId28" w:anchor="n176" w:history="1">
        <w:r w:rsidRPr="003A1462">
          <w:rPr>
            <w:rFonts w:ascii="Times New Roman" w:eastAsia="Times New Roman" w:hAnsi="Times New Roman" w:cs="Times New Roman"/>
            <w:sz w:val="24"/>
            <w:szCs w:val="24"/>
            <w:lang w:val="en-GB"/>
          </w:rPr>
          <w:t>paragraphs 32</w:t>
        </w:r>
      </w:hyperlink>
      <w:r w:rsidRPr="003A1462">
        <w:rPr>
          <w:rFonts w:ascii="Times New Roman" w:eastAsia="Times New Roman" w:hAnsi="Times New Roman" w:cs="Times New Roman"/>
          <w:sz w:val="24"/>
          <w:szCs w:val="24"/>
          <w:lang w:val="en-GB"/>
        </w:rPr>
        <w:t xml:space="preserve"> and </w:t>
      </w:r>
      <w:hyperlink r:id="rId29" w:anchor="n179" w:history="1">
        <w:r w:rsidRPr="003A1462">
          <w:rPr>
            <w:rFonts w:ascii="Times New Roman" w:eastAsia="Times New Roman" w:hAnsi="Times New Roman" w:cs="Times New Roman"/>
            <w:sz w:val="24"/>
            <w:szCs w:val="24"/>
            <w:lang w:val="en-GB"/>
          </w:rPr>
          <w:t>33</w:t>
        </w:r>
      </w:hyperlink>
      <w:r w:rsidRPr="003A1462">
        <w:rPr>
          <w:rFonts w:ascii="Times New Roman" w:eastAsia="Times New Roman" w:hAnsi="Times New Roman" w:cs="Times New Roman"/>
          <w:sz w:val="24"/>
          <w:szCs w:val="24"/>
          <w:lang w:val="en-GB"/>
        </w:rPr>
        <w:t xml:space="preserve"> of this section.</w:t>
      </w:r>
    </w:p>
    <w:p w14:paraId="6174CB2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94" w:name="n160"/>
      <w:bookmarkEnd w:id="94"/>
      <w:r w:rsidRPr="003A1462">
        <w:rPr>
          <w:rFonts w:ascii="Times New Roman" w:eastAsia="Times New Roman" w:hAnsi="Times New Roman" w:cs="Times New Roman"/>
          <w:sz w:val="24"/>
          <w:szCs w:val="24"/>
          <w:lang w:val="en-GB"/>
        </w:rPr>
        <w:t>26. The period of registration of an IPR item in the customs register shall be set taking into account the period specified in the application for the registration of an IPR item in the customs register, but such a period cannot exceed 1 year as of the date of registration of the IPR item in the customs register.</w:t>
      </w:r>
    </w:p>
    <w:p w14:paraId="58A3419B"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95" w:name="n161"/>
      <w:bookmarkEnd w:id="95"/>
      <w:r w:rsidRPr="003A1462">
        <w:rPr>
          <w:rFonts w:ascii="Times New Roman" w:eastAsia="Times New Roman" w:hAnsi="Times New Roman" w:cs="Times New Roman"/>
          <w:sz w:val="24"/>
          <w:szCs w:val="24"/>
          <w:lang w:val="en-GB"/>
        </w:rPr>
        <w:t>27. The period of registration of an IPR item in the customs register shall be calculated from 00:00 of the day following the day of completion of registration of the IPR item in the customs register.</w:t>
      </w:r>
    </w:p>
    <w:p w14:paraId="0A18C35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96" w:name="n162"/>
      <w:bookmarkEnd w:id="96"/>
      <w:r w:rsidRPr="003A1462">
        <w:rPr>
          <w:rFonts w:ascii="Times New Roman" w:eastAsia="Times New Roman" w:hAnsi="Times New Roman" w:cs="Times New Roman"/>
          <w:sz w:val="24"/>
          <w:szCs w:val="24"/>
          <w:lang w:val="en-GB"/>
        </w:rPr>
        <w:t>28. Where a single application for the registration of an IPR item in the customs register, seeking registration of two or more IPR items in the customs register is submitted, one general registration period for all IPR items shall be set.</w:t>
      </w:r>
    </w:p>
    <w:p w14:paraId="730B510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97" w:name="n163"/>
      <w:bookmarkEnd w:id="97"/>
      <w:r w:rsidRPr="003A1462">
        <w:rPr>
          <w:rFonts w:ascii="Times New Roman" w:eastAsia="Times New Roman" w:hAnsi="Times New Roman" w:cs="Times New Roman"/>
          <w:sz w:val="24"/>
          <w:szCs w:val="24"/>
          <w:lang w:val="en-GB"/>
        </w:rPr>
        <w:t>29. The SCS SU shall, not later than on the next business day after the day of completion of the registration of the IPR item in the customs register, notify the applicant of the registration of the IPR item in the customs register of, indicating the date of registration of the IPR item, its serial number in the customs register and the validity period of the IPR item’s registration, by sending to the applicant:</w:t>
      </w:r>
    </w:p>
    <w:p w14:paraId="1431352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98" w:name="n164"/>
      <w:bookmarkEnd w:id="98"/>
      <w:r w:rsidRPr="003A1462">
        <w:rPr>
          <w:rFonts w:ascii="Times New Roman" w:eastAsia="Times New Roman" w:hAnsi="Times New Roman" w:cs="Times New Roman"/>
          <w:sz w:val="24"/>
          <w:szCs w:val="24"/>
          <w:lang w:val="en-GB"/>
        </w:rPr>
        <w:t>one copy of an application for the registration of an IPR item in the customs register — if submitted in a paper form or in the form of a scanned copy by means of electronic communication; or</w:t>
      </w:r>
    </w:p>
    <w:p w14:paraId="3ED0829D"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99" w:name="n165"/>
      <w:bookmarkEnd w:id="99"/>
      <w:r w:rsidRPr="003A1462">
        <w:rPr>
          <w:rFonts w:ascii="Times New Roman" w:eastAsia="Times New Roman" w:hAnsi="Times New Roman" w:cs="Times New Roman"/>
          <w:sz w:val="24"/>
          <w:szCs w:val="24"/>
          <w:lang w:val="en-GB"/>
        </w:rPr>
        <w:lastRenderedPageBreak/>
        <w:t>an electronic message — if submitted in electronic form using the means of information and telecommunication systems of the State Customs Service in compliance with the requirements of legislation in the areas of information protection, electronic trust services and electronic document flow.</w:t>
      </w:r>
    </w:p>
    <w:p w14:paraId="602FA763"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00" w:name="n166"/>
      <w:bookmarkEnd w:id="100"/>
      <w:r w:rsidRPr="003A1462">
        <w:rPr>
          <w:rFonts w:ascii="Times New Roman" w:eastAsia="Times New Roman" w:hAnsi="Times New Roman" w:cs="Times New Roman"/>
          <w:sz w:val="24"/>
          <w:szCs w:val="24"/>
          <w:lang w:val="en-GB"/>
        </w:rPr>
        <w:t>30. Refusal to register an IPR item in the customs register shall take place in case of:</w:t>
      </w:r>
    </w:p>
    <w:p w14:paraId="1F355F7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01" w:name="n167"/>
      <w:bookmarkEnd w:id="101"/>
      <w:r w:rsidRPr="003A1462">
        <w:rPr>
          <w:rFonts w:ascii="Times New Roman" w:eastAsia="Times New Roman" w:hAnsi="Times New Roman" w:cs="Times New Roman"/>
          <w:sz w:val="24"/>
          <w:szCs w:val="24"/>
          <w:lang w:val="en-GB"/>
        </w:rPr>
        <w:t>1) the applicant’s lack of legal grounds for submitting an application for the registration of an IPR item in the customs register and/or the necessary scope of rights to take action aimed at the protection of property rights to the IPR item;</w:t>
      </w:r>
    </w:p>
    <w:p w14:paraId="5D9B9A7D"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02" w:name="n168"/>
      <w:bookmarkEnd w:id="102"/>
      <w:r w:rsidRPr="003A1462">
        <w:rPr>
          <w:rFonts w:ascii="Times New Roman" w:eastAsia="Times New Roman" w:hAnsi="Times New Roman" w:cs="Times New Roman"/>
          <w:sz w:val="24"/>
          <w:szCs w:val="24"/>
          <w:lang w:val="en-GB"/>
        </w:rPr>
        <w:t>2) failure to comply with the application form for registration of an IPR item in the customs register;</w:t>
      </w:r>
    </w:p>
    <w:p w14:paraId="358293D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03" w:name="n169"/>
      <w:bookmarkEnd w:id="103"/>
      <w:r w:rsidRPr="003A1462">
        <w:rPr>
          <w:rFonts w:ascii="Times New Roman" w:eastAsia="Times New Roman" w:hAnsi="Times New Roman" w:cs="Times New Roman"/>
          <w:sz w:val="24"/>
          <w:szCs w:val="24"/>
          <w:lang w:val="en-GB"/>
        </w:rPr>
        <w:t>3) discovery by the SCS SU of unreliable and/or incomplete information and/or inconsistent information contained in the application for the registration of an IPR item in the customs register, the documents attached to it, including information and/or documents provided by the applicant in response to the request of the SCS SU;</w:t>
      </w:r>
    </w:p>
    <w:p w14:paraId="6D6E5E3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04" w:name="n170"/>
      <w:bookmarkEnd w:id="104"/>
      <w:r w:rsidRPr="003A1462">
        <w:rPr>
          <w:rFonts w:ascii="Times New Roman" w:eastAsia="Times New Roman" w:hAnsi="Times New Roman" w:cs="Times New Roman"/>
          <w:sz w:val="24"/>
          <w:szCs w:val="24"/>
          <w:lang w:val="en-GB"/>
        </w:rPr>
        <w:t xml:space="preserve">4) failure to provide documents and/or information to be submitted in accordance with </w:t>
      </w:r>
      <w:hyperlink r:id="rId30" w:anchor="n115" w:history="1">
        <w:r w:rsidRPr="003A1462">
          <w:rPr>
            <w:rFonts w:ascii="Times New Roman" w:eastAsia="Times New Roman" w:hAnsi="Times New Roman" w:cs="Times New Roman"/>
            <w:sz w:val="24"/>
            <w:szCs w:val="24"/>
            <w:lang w:val="en-GB"/>
          </w:rPr>
          <w:t>paragraph 2</w:t>
        </w:r>
      </w:hyperlink>
      <w:r w:rsidRPr="003A1462">
        <w:rPr>
          <w:rFonts w:ascii="Times New Roman" w:eastAsia="Times New Roman" w:hAnsi="Times New Roman" w:cs="Times New Roman"/>
          <w:sz w:val="24"/>
          <w:szCs w:val="24"/>
          <w:lang w:val="en-GB"/>
        </w:rPr>
        <w:t xml:space="preserve"> of this section, including in response to the SCS SU’ request;</w:t>
      </w:r>
    </w:p>
    <w:p w14:paraId="3E207BC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05" w:name="n171"/>
      <w:bookmarkEnd w:id="105"/>
      <w:r w:rsidRPr="003A1462">
        <w:rPr>
          <w:rFonts w:ascii="Times New Roman" w:eastAsia="Times New Roman" w:hAnsi="Times New Roman" w:cs="Times New Roman"/>
          <w:sz w:val="24"/>
          <w:szCs w:val="24"/>
          <w:lang w:val="en-GB"/>
        </w:rPr>
        <w:t>5) impossibility of finding an IPR item in the goods during customs control and customs clearance of the goods by an official of the customs authority by using the methods suggested by the applicant;</w:t>
      </w:r>
    </w:p>
    <w:p w14:paraId="7F3881F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06" w:name="n172"/>
      <w:bookmarkEnd w:id="106"/>
      <w:r w:rsidRPr="003A1462">
        <w:rPr>
          <w:rFonts w:ascii="Times New Roman" w:eastAsia="Times New Roman" w:hAnsi="Times New Roman" w:cs="Times New Roman"/>
          <w:sz w:val="24"/>
          <w:szCs w:val="24"/>
          <w:lang w:val="en-GB"/>
        </w:rPr>
        <w:t>6) lack of characteristic (typical) signs of original goods that can be identified by customs authorities during customs control and customs clearance of goods;</w:t>
      </w:r>
    </w:p>
    <w:p w14:paraId="35DFAFD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07" w:name="n173"/>
      <w:bookmarkEnd w:id="107"/>
      <w:r w:rsidRPr="003A1462">
        <w:rPr>
          <w:rFonts w:ascii="Times New Roman" w:eastAsia="Times New Roman" w:hAnsi="Times New Roman" w:cs="Times New Roman"/>
          <w:sz w:val="24"/>
          <w:szCs w:val="24"/>
          <w:lang w:val="en-GB"/>
        </w:rPr>
        <w:t>7) inconsistency of the goods containing a trademark, for which an application for the registration of an IPR item in the customs register has been submitted, to the classes of goods according to the International Classification of Goods and Services specified in the title protection for such a trademark — in case of the above application for registration of a trademark in the customs register;</w:t>
      </w:r>
    </w:p>
    <w:p w14:paraId="61687D6D"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08" w:name="n174"/>
      <w:bookmarkEnd w:id="108"/>
      <w:r w:rsidRPr="003A1462">
        <w:rPr>
          <w:rFonts w:ascii="Times New Roman" w:eastAsia="Times New Roman" w:hAnsi="Times New Roman" w:cs="Times New Roman"/>
          <w:sz w:val="24"/>
          <w:szCs w:val="24"/>
          <w:lang w:val="en-GB"/>
        </w:rPr>
        <w:t xml:space="preserve">8) non-reimbursed costs in respect of that IPR item, associated with the storage of goods whose customs has been suspended in accordance with </w:t>
      </w:r>
      <w:hyperlink r:id="rId31" w:anchor="n3379" w:tgtFrame="_blank" w:history="1">
        <w:r w:rsidRPr="003A1462">
          <w:rPr>
            <w:rFonts w:ascii="Times New Roman" w:eastAsia="Times New Roman" w:hAnsi="Times New Roman" w:cs="Times New Roman"/>
            <w:sz w:val="24"/>
            <w:szCs w:val="24"/>
            <w:lang w:val="en-GB"/>
          </w:rPr>
          <w:t>Articles 399</w:t>
        </w:r>
      </w:hyperlink>
      <w:r w:rsidRPr="003A1462">
        <w:rPr>
          <w:rFonts w:ascii="Times New Roman" w:eastAsia="Times New Roman" w:hAnsi="Times New Roman" w:cs="Times New Roman"/>
          <w:sz w:val="24"/>
          <w:szCs w:val="24"/>
          <w:lang w:val="en-GB"/>
        </w:rPr>
        <w:t xml:space="preserve">, </w:t>
      </w:r>
      <w:hyperlink r:id="rId32" w:anchor="n3395" w:tgtFrame="_blank" w:history="1">
        <w:r w:rsidRPr="003A1462">
          <w:rPr>
            <w:rFonts w:ascii="Times New Roman" w:eastAsia="Times New Roman" w:hAnsi="Times New Roman" w:cs="Times New Roman"/>
            <w:sz w:val="24"/>
            <w:szCs w:val="24"/>
            <w:lang w:val="en-GB"/>
          </w:rPr>
          <w:t>400</w:t>
        </w:r>
      </w:hyperlink>
      <w:r w:rsidRPr="003A1462">
        <w:rPr>
          <w:rFonts w:ascii="Times New Roman" w:eastAsia="Times New Roman" w:hAnsi="Times New Roman" w:cs="Times New Roman"/>
          <w:sz w:val="24"/>
          <w:szCs w:val="24"/>
          <w:lang w:val="en-GB"/>
        </w:rPr>
        <w:t xml:space="preserve"> and </w:t>
      </w:r>
      <w:hyperlink r:id="rId33" w:anchor="n5971" w:tgtFrame="_blank" w:history="1">
        <w:r w:rsidRPr="003A1462">
          <w:rPr>
            <w:rFonts w:ascii="Times New Roman" w:eastAsia="Times New Roman" w:hAnsi="Times New Roman" w:cs="Times New Roman"/>
            <w:sz w:val="24"/>
            <w:szCs w:val="24"/>
            <w:lang w:val="en-GB"/>
          </w:rPr>
          <w:t>401</w:t>
        </w:r>
      </w:hyperlink>
      <w:hyperlink r:id="rId34" w:anchor="n5971" w:tgtFrame="_blank" w:history="1">
        <w:r w:rsidRPr="003A1462">
          <w:rPr>
            <w:rFonts w:ascii="Times New Roman" w:eastAsia="Times New Roman" w:hAnsi="Times New Roman" w:cs="Times New Roman"/>
            <w:sz w:val="2"/>
            <w:szCs w:val="2"/>
            <w:lang w:val="en-GB"/>
          </w:rPr>
          <w:t>-</w:t>
        </w:r>
        <w:r w:rsidRPr="003A1462">
          <w:rPr>
            <w:rFonts w:ascii="Times New Roman" w:eastAsia="Times New Roman" w:hAnsi="Times New Roman" w:cs="Times New Roman"/>
            <w:sz w:val="24"/>
            <w:szCs w:val="24"/>
            <w:lang w:val="en-GB"/>
          </w:rPr>
          <w:t>1</w:t>
        </w:r>
      </w:hyperlink>
      <w:r w:rsidRPr="003A1462">
        <w:rPr>
          <w:rFonts w:ascii="Times New Roman" w:eastAsia="Times New Roman" w:hAnsi="Times New Roman" w:cs="Times New Roman"/>
          <w:sz w:val="24"/>
          <w:szCs w:val="24"/>
          <w:lang w:val="en-GB"/>
        </w:rPr>
        <w:t xml:space="preserve"> of the Code.</w:t>
      </w:r>
    </w:p>
    <w:p w14:paraId="00A0A7A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09" w:name="n175"/>
      <w:bookmarkEnd w:id="109"/>
      <w:r w:rsidRPr="003A1462">
        <w:rPr>
          <w:rFonts w:ascii="Times New Roman" w:eastAsia="Times New Roman" w:hAnsi="Times New Roman" w:cs="Times New Roman"/>
          <w:sz w:val="24"/>
          <w:szCs w:val="24"/>
          <w:lang w:val="en-GB"/>
        </w:rPr>
        <w:t>31. The SCS SU shall notify the applicant of the refusal to register an IPR item in the customs register or in case of registration of an individual IPR item / individual IPR items in the customs register (in case of submission of a single application for registration of an IPR item in the customs register seeking registration of two or more IPR items in the customs the register), in writing (on a paper or electronic document), giving a reasoned substantiation of the reasons for such refusal or non-registration of all IPR items submitted in a single application for the registration of an IPR item in the customs register.</w:t>
      </w:r>
    </w:p>
    <w:p w14:paraId="2E4C581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10" w:name="n176"/>
      <w:bookmarkEnd w:id="110"/>
      <w:r w:rsidRPr="003A1462">
        <w:rPr>
          <w:rFonts w:ascii="Times New Roman" w:eastAsia="Times New Roman" w:hAnsi="Times New Roman" w:cs="Times New Roman"/>
          <w:sz w:val="24"/>
          <w:szCs w:val="24"/>
          <w:lang w:val="en-GB"/>
        </w:rPr>
        <w:t>32. Upon registration of the IPR item in the customs register, the applicant shall be obliged to notify the SCS SU on:</w:t>
      </w:r>
    </w:p>
    <w:p w14:paraId="41DCE49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11" w:name="n177"/>
      <w:bookmarkEnd w:id="111"/>
      <w:r w:rsidRPr="003A1462">
        <w:rPr>
          <w:rFonts w:ascii="Times New Roman" w:eastAsia="Times New Roman" w:hAnsi="Times New Roman" w:cs="Times New Roman"/>
          <w:sz w:val="24"/>
          <w:szCs w:val="24"/>
          <w:lang w:val="en-GB"/>
        </w:rPr>
        <w:t>1) any changes in, and/or additions to, the information regarding the registered IP item, as well as in the documents submitted together with the application, and entered in the customs register;</w:t>
      </w:r>
    </w:p>
    <w:p w14:paraId="523B5A73"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12" w:name="n178"/>
      <w:bookmarkEnd w:id="112"/>
      <w:r w:rsidRPr="003A1462">
        <w:rPr>
          <w:rFonts w:ascii="Times New Roman" w:eastAsia="Times New Roman" w:hAnsi="Times New Roman" w:cs="Times New Roman"/>
          <w:sz w:val="24"/>
          <w:szCs w:val="24"/>
          <w:lang w:val="en-GB"/>
        </w:rPr>
        <w:t>2) additions to the information in the customs register as regards the original goods, to be filled in items 10, 11, 12 and 15 of the application for the registration of an IPR item in the customs register, which is absent as regards the registered IPR item in the customs register, including in case when following the suspension of customs clearance of the goods, the right holder reported that he/she considers such goods to be original, and gave his/her consent to the resumption of their customs clearance.</w:t>
      </w:r>
    </w:p>
    <w:p w14:paraId="4A09D63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13" w:name="n179"/>
      <w:bookmarkEnd w:id="113"/>
      <w:r w:rsidRPr="003A1462">
        <w:rPr>
          <w:rFonts w:ascii="Times New Roman" w:eastAsia="Times New Roman" w:hAnsi="Times New Roman" w:cs="Times New Roman"/>
          <w:sz w:val="24"/>
          <w:szCs w:val="24"/>
          <w:lang w:val="en-GB"/>
        </w:rPr>
        <w:t xml:space="preserve">33. Notification of changes and/or additions as provided for by sub-paragraphs </w:t>
      </w:r>
      <w:hyperlink r:id="rId35" w:anchor="n177" w:history="1">
        <w:r w:rsidRPr="003A1462">
          <w:rPr>
            <w:rFonts w:ascii="Times New Roman" w:eastAsia="Times New Roman" w:hAnsi="Times New Roman" w:cs="Times New Roman"/>
            <w:sz w:val="24"/>
            <w:szCs w:val="24"/>
            <w:lang w:val="en-GB"/>
          </w:rPr>
          <w:t>1</w:t>
        </w:r>
      </w:hyperlink>
      <w:r w:rsidRPr="003A1462">
        <w:rPr>
          <w:rFonts w:ascii="Times New Roman" w:eastAsia="Times New Roman" w:hAnsi="Times New Roman" w:cs="Times New Roman"/>
          <w:sz w:val="24"/>
          <w:szCs w:val="24"/>
          <w:lang w:val="en-GB"/>
        </w:rPr>
        <w:t xml:space="preserve">, </w:t>
      </w:r>
      <w:hyperlink r:id="rId36" w:anchor="n178" w:history="1">
        <w:r w:rsidRPr="003A1462">
          <w:rPr>
            <w:rFonts w:ascii="Times New Roman" w:eastAsia="Times New Roman" w:hAnsi="Times New Roman" w:cs="Times New Roman"/>
            <w:sz w:val="24"/>
            <w:szCs w:val="24"/>
            <w:lang w:val="en-GB"/>
          </w:rPr>
          <w:t>2</w:t>
        </w:r>
      </w:hyperlink>
      <w:r w:rsidRPr="003A1462">
        <w:rPr>
          <w:rFonts w:ascii="Times New Roman" w:eastAsia="Times New Roman" w:hAnsi="Times New Roman" w:cs="Times New Roman"/>
          <w:sz w:val="24"/>
          <w:szCs w:val="24"/>
          <w:lang w:val="en-GB"/>
        </w:rPr>
        <w:t xml:space="preserve"> of paragraph 32 of this section shall be sent by the applicant without delay, but not later than within 10 </w:t>
      </w:r>
      <w:r w:rsidRPr="003A1462">
        <w:rPr>
          <w:rFonts w:ascii="Times New Roman" w:eastAsia="Times New Roman" w:hAnsi="Times New Roman" w:cs="Times New Roman"/>
          <w:sz w:val="24"/>
          <w:szCs w:val="24"/>
          <w:lang w:val="en-GB"/>
        </w:rPr>
        <w:lastRenderedPageBreak/>
        <w:t>business days as of the day when such changes and/or additions took place, or as of the day of giving consent to resumption of customs clearance of original goods.</w:t>
      </w:r>
    </w:p>
    <w:p w14:paraId="766C50D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14" w:name="n180"/>
      <w:bookmarkEnd w:id="114"/>
      <w:r w:rsidRPr="003A1462">
        <w:rPr>
          <w:rFonts w:ascii="Times New Roman" w:eastAsia="Times New Roman" w:hAnsi="Times New Roman" w:cs="Times New Roman"/>
          <w:sz w:val="24"/>
          <w:szCs w:val="24"/>
          <w:lang w:val="en-GB"/>
        </w:rPr>
        <w:t>Such notices shall be drawn up in any form and be submitted, together with the relevant copies of documents (where necessary), to the SCS SU in a paper form or in the form of a scanned copy,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3466969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15" w:name="n181"/>
      <w:bookmarkEnd w:id="115"/>
      <w:r w:rsidRPr="003A1462">
        <w:rPr>
          <w:rFonts w:ascii="Times New Roman" w:eastAsia="Times New Roman" w:hAnsi="Times New Roman" w:cs="Times New Roman"/>
          <w:sz w:val="24"/>
          <w:szCs w:val="24"/>
          <w:lang w:val="en-GB"/>
        </w:rPr>
        <w:t xml:space="preserve">34. Upon receipt of information an documents in accordance with </w:t>
      </w:r>
      <w:hyperlink r:id="rId37" w:anchor="n176" w:history="1">
        <w:r w:rsidRPr="003A1462">
          <w:rPr>
            <w:rFonts w:ascii="Times New Roman" w:eastAsia="Times New Roman" w:hAnsi="Times New Roman" w:cs="Times New Roman"/>
            <w:sz w:val="24"/>
            <w:szCs w:val="24"/>
            <w:lang w:val="en-GB"/>
          </w:rPr>
          <w:t>paragraphs 32</w:t>
        </w:r>
      </w:hyperlink>
      <w:r w:rsidRPr="003A1462">
        <w:rPr>
          <w:rFonts w:ascii="Times New Roman" w:eastAsia="Times New Roman" w:hAnsi="Times New Roman" w:cs="Times New Roman"/>
          <w:sz w:val="24"/>
          <w:szCs w:val="24"/>
          <w:lang w:val="en-GB"/>
        </w:rPr>
        <w:t xml:space="preserve">, </w:t>
      </w:r>
      <w:hyperlink r:id="rId38" w:anchor="n179" w:history="1">
        <w:r w:rsidRPr="003A1462">
          <w:rPr>
            <w:rFonts w:ascii="Times New Roman" w:eastAsia="Times New Roman" w:hAnsi="Times New Roman" w:cs="Times New Roman"/>
            <w:sz w:val="24"/>
            <w:szCs w:val="24"/>
            <w:lang w:val="en-GB"/>
          </w:rPr>
          <w:t>33</w:t>
        </w:r>
      </w:hyperlink>
      <w:r w:rsidRPr="003A1462">
        <w:rPr>
          <w:rFonts w:ascii="Times New Roman" w:eastAsia="Times New Roman" w:hAnsi="Times New Roman" w:cs="Times New Roman"/>
          <w:sz w:val="24"/>
          <w:szCs w:val="24"/>
          <w:lang w:val="en-GB"/>
        </w:rPr>
        <w:t xml:space="preserve"> of this section, the SCS SU shall, without delay but not later than on the next business day, enter the above information and/or documents in the customs register.</w:t>
      </w:r>
    </w:p>
    <w:p w14:paraId="5EACA93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16" w:name="n182"/>
      <w:bookmarkEnd w:id="116"/>
      <w:r w:rsidRPr="003A1462">
        <w:rPr>
          <w:rFonts w:ascii="Times New Roman" w:eastAsia="Times New Roman" w:hAnsi="Times New Roman" w:cs="Times New Roman"/>
          <w:sz w:val="24"/>
          <w:szCs w:val="24"/>
          <w:lang w:val="en-GB"/>
        </w:rPr>
        <w:t>35. Refusal to amend and/or supplement information on the registered IPR item shall be given in case of:</w:t>
      </w:r>
    </w:p>
    <w:p w14:paraId="20E4E5A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17" w:name="n183"/>
      <w:bookmarkEnd w:id="117"/>
      <w:r w:rsidRPr="003A1462">
        <w:rPr>
          <w:rFonts w:ascii="Times New Roman" w:eastAsia="Times New Roman" w:hAnsi="Times New Roman" w:cs="Times New Roman"/>
          <w:sz w:val="24"/>
          <w:szCs w:val="24"/>
          <w:lang w:val="en-GB"/>
        </w:rPr>
        <w:t>1) the applicant’s lack of legal grounds for submitting amendments and/or supplements to the information on the registered IPR item, and/or the necessary scope of rights to take action aimed at the protection of property rights to the IPR item;</w:t>
      </w:r>
    </w:p>
    <w:p w14:paraId="084AC10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18" w:name="n184"/>
      <w:bookmarkEnd w:id="118"/>
      <w:r w:rsidRPr="003A1462">
        <w:rPr>
          <w:rFonts w:ascii="Times New Roman" w:eastAsia="Times New Roman" w:hAnsi="Times New Roman" w:cs="Times New Roman"/>
          <w:sz w:val="24"/>
          <w:szCs w:val="24"/>
          <w:lang w:val="en-GB"/>
        </w:rPr>
        <w:t>2) discovery by the SCS SU of unreliable and/or incomplete information and/or inconsistent information contained in the amendments and/or supplements to the information on the registered IPR item;</w:t>
      </w:r>
    </w:p>
    <w:p w14:paraId="36DC44C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19" w:name="n185"/>
      <w:bookmarkEnd w:id="119"/>
      <w:r w:rsidRPr="003A1462">
        <w:rPr>
          <w:rFonts w:ascii="Times New Roman" w:eastAsia="Times New Roman" w:hAnsi="Times New Roman" w:cs="Times New Roman"/>
          <w:sz w:val="24"/>
          <w:szCs w:val="24"/>
          <w:lang w:val="en-GB"/>
        </w:rPr>
        <w:t>3) impossibility of finding an IPR item in the goods during customs control and customs clearance of the goods by an official of the customs authority by using the methods suggested by the applicant;</w:t>
      </w:r>
    </w:p>
    <w:p w14:paraId="3B48075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20" w:name="n186"/>
      <w:bookmarkEnd w:id="120"/>
      <w:r w:rsidRPr="003A1462">
        <w:rPr>
          <w:rFonts w:ascii="Times New Roman" w:eastAsia="Times New Roman" w:hAnsi="Times New Roman" w:cs="Times New Roman"/>
          <w:sz w:val="24"/>
          <w:szCs w:val="24"/>
          <w:lang w:val="en-GB"/>
        </w:rPr>
        <w:t>4) lack of characteristic (typical) signs of original goods that can be identified by customs authorities during customs control and customs clearance of goods;</w:t>
      </w:r>
    </w:p>
    <w:p w14:paraId="554FA95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21" w:name="n187"/>
      <w:bookmarkEnd w:id="121"/>
      <w:r w:rsidRPr="003A1462">
        <w:rPr>
          <w:rFonts w:ascii="Times New Roman" w:eastAsia="Times New Roman" w:hAnsi="Times New Roman" w:cs="Times New Roman"/>
          <w:sz w:val="24"/>
          <w:szCs w:val="24"/>
          <w:lang w:val="en-GB"/>
        </w:rPr>
        <w:t>5) inconsistency of the goods containing a trademark, for which amendments and/or supplements to information on the registered IPR item have been submitted, to the classes of goods according to the International Classification of Goods and Services specified in the title protection for such a trademark — in case of submission of amendments and/or supplements to information regarding registered trademark.</w:t>
      </w:r>
    </w:p>
    <w:p w14:paraId="6C215D8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22" w:name="n188"/>
      <w:bookmarkEnd w:id="122"/>
      <w:r w:rsidRPr="003A1462">
        <w:rPr>
          <w:rFonts w:ascii="Times New Roman" w:eastAsia="Times New Roman" w:hAnsi="Times New Roman" w:cs="Times New Roman"/>
          <w:sz w:val="24"/>
          <w:szCs w:val="24"/>
          <w:lang w:val="en-GB"/>
        </w:rPr>
        <w:t>36. The SCS SU shall notify the applicant on its refusal to enter amendments and/or supplements to the information on the registered IPR item, giving a reasoned substantiation of the reasons for such refusal, by the letter in a paper form or in the form of a scanned copy,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570DF0D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23" w:name="n189"/>
      <w:bookmarkEnd w:id="123"/>
      <w:r w:rsidRPr="003A1462">
        <w:rPr>
          <w:rFonts w:ascii="Times New Roman" w:eastAsia="Times New Roman" w:hAnsi="Times New Roman" w:cs="Times New Roman"/>
          <w:sz w:val="24"/>
          <w:szCs w:val="24"/>
          <w:lang w:val="en-GB"/>
        </w:rPr>
        <w:t>37. The period of an IPR item’s registration in the customs register may be extended based on the application for an extension of the period of registration of an IPR item in the customs register.</w:t>
      </w:r>
    </w:p>
    <w:p w14:paraId="4CDD380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24" w:name="n190"/>
      <w:bookmarkEnd w:id="124"/>
      <w:r w:rsidRPr="003A1462">
        <w:rPr>
          <w:rFonts w:ascii="Times New Roman" w:eastAsia="Times New Roman" w:hAnsi="Times New Roman" w:cs="Times New Roman"/>
          <w:sz w:val="24"/>
          <w:szCs w:val="24"/>
          <w:lang w:val="en-GB"/>
        </w:rPr>
        <w:t xml:space="preserve">The above application shall be submitted by the applicant and must be registered under the procedure as provided under </w:t>
      </w:r>
      <w:hyperlink r:id="rId39" w:anchor="n124" w:history="1">
        <w:r w:rsidRPr="003A1462">
          <w:rPr>
            <w:rFonts w:ascii="Times New Roman" w:eastAsia="Times New Roman" w:hAnsi="Times New Roman" w:cs="Times New Roman"/>
            <w:sz w:val="24"/>
            <w:szCs w:val="24"/>
            <w:lang w:val="en-GB"/>
          </w:rPr>
          <w:t>paragraph 4</w:t>
        </w:r>
      </w:hyperlink>
      <w:r w:rsidRPr="003A1462">
        <w:rPr>
          <w:rFonts w:ascii="Times New Roman" w:eastAsia="Times New Roman" w:hAnsi="Times New Roman" w:cs="Times New Roman"/>
          <w:sz w:val="24"/>
          <w:szCs w:val="24"/>
          <w:lang w:val="en-GB"/>
        </w:rPr>
        <w:t xml:space="preserve"> or </w:t>
      </w:r>
      <w:hyperlink r:id="rId40" w:anchor="n127" w:history="1">
        <w:r w:rsidRPr="003A1462">
          <w:rPr>
            <w:rFonts w:ascii="Times New Roman" w:eastAsia="Times New Roman" w:hAnsi="Times New Roman" w:cs="Times New Roman"/>
            <w:sz w:val="24"/>
            <w:szCs w:val="24"/>
            <w:lang w:val="en-GB"/>
          </w:rPr>
          <w:t>paragraph 6</w:t>
        </w:r>
      </w:hyperlink>
      <w:r w:rsidRPr="003A1462">
        <w:rPr>
          <w:rFonts w:ascii="Times New Roman" w:eastAsia="Times New Roman" w:hAnsi="Times New Roman" w:cs="Times New Roman"/>
          <w:sz w:val="24"/>
          <w:szCs w:val="24"/>
          <w:lang w:val="en-GB"/>
        </w:rPr>
        <w:t xml:space="preserve"> of this section, not later than within 30 business days as of expiry of the registration period of the said IPR item in the customs register.</w:t>
      </w:r>
    </w:p>
    <w:p w14:paraId="5DBC43A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25" w:name="n191"/>
      <w:bookmarkEnd w:id="125"/>
      <w:r w:rsidRPr="003A1462">
        <w:rPr>
          <w:rFonts w:ascii="Times New Roman" w:eastAsia="Times New Roman" w:hAnsi="Times New Roman" w:cs="Times New Roman"/>
          <w:sz w:val="24"/>
          <w:szCs w:val="24"/>
          <w:lang w:val="en-GB"/>
        </w:rPr>
        <w:t>38. Where an application for the extension of the period of registration of an IPR item in the customs register is registered later than 30 business days prior to the expiration of the registration period of the said IPR item in the customs register, the SCS SU shall refuse to review it, of which it shall notify the applicant in writing (paper or electronic document) not later than within 10 business days as of the date of receipt of such application.</w:t>
      </w:r>
    </w:p>
    <w:p w14:paraId="1A7C645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26" w:name="n192"/>
      <w:bookmarkEnd w:id="126"/>
      <w:r w:rsidRPr="003A1462">
        <w:rPr>
          <w:rFonts w:ascii="Times New Roman" w:eastAsia="Times New Roman" w:hAnsi="Times New Roman" w:cs="Times New Roman"/>
          <w:sz w:val="24"/>
          <w:szCs w:val="24"/>
          <w:lang w:val="en-GB"/>
        </w:rPr>
        <w:t>39. The period of registration of an IPR item in the customs register shall be extended for the term as indicated in the application for the extension of the period of registration of the IPR item in the customs register, but for no more than 1 year, and shall be calculated from 00:00 of the day following the day of expiration of the registration of the IPR item in the customs register.</w:t>
      </w:r>
    </w:p>
    <w:p w14:paraId="31213A9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27" w:name="n193"/>
      <w:bookmarkEnd w:id="127"/>
      <w:r w:rsidRPr="003A1462">
        <w:rPr>
          <w:rFonts w:ascii="Times New Roman" w:eastAsia="Times New Roman" w:hAnsi="Times New Roman" w:cs="Times New Roman"/>
          <w:sz w:val="24"/>
          <w:szCs w:val="24"/>
          <w:lang w:val="en-GB"/>
        </w:rPr>
        <w:lastRenderedPageBreak/>
        <w:t>40. Based on the results of the review of the application for the extension of the period of registration of an IPR item in the customs register, within maximum 30 business days as of the application registration date:</w:t>
      </w:r>
    </w:p>
    <w:p w14:paraId="62D0768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28" w:name="n194"/>
      <w:bookmarkEnd w:id="128"/>
      <w:r w:rsidRPr="003A1462">
        <w:rPr>
          <w:rFonts w:ascii="Times New Roman" w:eastAsia="Times New Roman" w:hAnsi="Times New Roman" w:cs="Times New Roman"/>
          <w:sz w:val="24"/>
          <w:szCs w:val="24"/>
          <w:lang w:val="en-GB"/>
        </w:rPr>
        <w:t>the period of registration of an IPR item in the customs register shall be extended, or</w:t>
      </w:r>
    </w:p>
    <w:p w14:paraId="72613A6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29" w:name="n195"/>
      <w:bookmarkEnd w:id="129"/>
      <w:r w:rsidRPr="003A1462">
        <w:rPr>
          <w:rFonts w:ascii="Times New Roman" w:eastAsia="Times New Roman" w:hAnsi="Times New Roman" w:cs="Times New Roman"/>
          <w:sz w:val="24"/>
          <w:szCs w:val="24"/>
          <w:lang w:val="en-GB"/>
        </w:rPr>
        <w:t>refusal to extend the period of registration of an IPR item in the customs register shall be issued.</w:t>
      </w:r>
    </w:p>
    <w:p w14:paraId="170A047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30" w:name="n196"/>
      <w:bookmarkEnd w:id="130"/>
      <w:r w:rsidRPr="003A1462">
        <w:rPr>
          <w:rFonts w:ascii="Times New Roman" w:eastAsia="Times New Roman" w:hAnsi="Times New Roman" w:cs="Times New Roman"/>
          <w:sz w:val="24"/>
          <w:szCs w:val="24"/>
          <w:lang w:val="en-GB"/>
        </w:rPr>
        <w:t>41. Refusal to extend the period of registration of an IPR item in the customs register shall be issued in case of:</w:t>
      </w:r>
    </w:p>
    <w:p w14:paraId="765B1A7B"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31" w:name="n197"/>
      <w:bookmarkEnd w:id="131"/>
      <w:r w:rsidRPr="003A1462">
        <w:rPr>
          <w:rFonts w:ascii="Times New Roman" w:eastAsia="Times New Roman" w:hAnsi="Times New Roman" w:cs="Times New Roman"/>
          <w:sz w:val="24"/>
          <w:szCs w:val="24"/>
          <w:lang w:val="en-GB"/>
        </w:rPr>
        <w:t>the applicant’s lack of legal grounds for submitting an application for the for an extension of the period of an IPR item’s registration in the customs register and/or the necessary scope of rights to take action aimed at the protection of property rights to the IPR item;</w:t>
      </w:r>
    </w:p>
    <w:p w14:paraId="2013D02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32" w:name="n198"/>
      <w:bookmarkEnd w:id="132"/>
      <w:r w:rsidRPr="003A1462">
        <w:rPr>
          <w:rFonts w:ascii="Times New Roman" w:eastAsia="Times New Roman" w:hAnsi="Times New Roman" w:cs="Times New Roman"/>
          <w:sz w:val="24"/>
          <w:szCs w:val="24"/>
          <w:lang w:val="en-GB"/>
        </w:rPr>
        <w:t xml:space="preserve">non-reimbursed costs in respect of that IPR item, associated with the storage of goods whose customs has been suspended in accordance with </w:t>
      </w:r>
      <w:hyperlink r:id="rId41" w:anchor="n3379" w:tgtFrame="_blank" w:history="1">
        <w:r w:rsidRPr="003A1462">
          <w:rPr>
            <w:rFonts w:ascii="Times New Roman" w:eastAsia="Times New Roman" w:hAnsi="Times New Roman" w:cs="Times New Roman"/>
            <w:sz w:val="24"/>
            <w:szCs w:val="24"/>
            <w:lang w:val="en-GB"/>
          </w:rPr>
          <w:t>Articles 399</w:t>
        </w:r>
      </w:hyperlink>
      <w:r w:rsidRPr="003A1462">
        <w:rPr>
          <w:rFonts w:ascii="Times New Roman" w:eastAsia="Times New Roman" w:hAnsi="Times New Roman" w:cs="Times New Roman"/>
          <w:sz w:val="24"/>
          <w:szCs w:val="24"/>
          <w:lang w:val="en-GB"/>
        </w:rPr>
        <w:t xml:space="preserve">, </w:t>
      </w:r>
      <w:hyperlink r:id="rId42" w:anchor="n3395" w:tgtFrame="_blank" w:history="1">
        <w:r w:rsidRPr="003A1462">
          <w:rPr>
            <w:rFonts w:ascii="Times New Roman" w:eastAsia="Times New Roman" w:hAnsi="Times New Roman" w:cs="Times New Roman"/>
            <w:sz w:val="24"/>
            <w:szCs w:val="24"/>
            <w:lang w:val="en-GB"/>
          </w:rPr>
          <w:t>400</w:t>
        </w:r>
      </w:hyperlink>
      <w:r w:rsidRPr="003A1462">
        <w:rPr>
          <w:rFonts w:ascii="Times New Roman" w:eastAsia="Times New Roman" w:hAnsi="Times New Roman" w:cs="Times New Roman"/>
          <w:sz w:val="24"/>
          <w:szCs w:val="24"/>
          <w:lang w:val="en-GB"/>
        </w:rPr>
        <w:t xml:space="preserve"> and </w:t>
      </w:r>
      <w:hyperlink r:id="rId43" w:anchor="n5971" w:tgtFrame="_blank" w:history="1">
        <w:r w:rsidRPr="003A1462">
          <w:rPr>
            <w:rFonts w:ascii="Times New Roman" w:eastAsia="Times New Roman" w:hAnsi="Times New Roman" w:cs="Times New Roman"/>
            <w:sz w:val="24"/>
            <w:szCs w:val="24"/>
            <w:lang w:val="en-GB"/>
          </w:rPr>
          <w:t>401</w:t>
        </w:r>
      </w:hyperlink>
      <w:hyperlink r:id="rId44" w:anchor="n5971" w:tgtFrame="_blank" w:history="1">
        <w:r w:rsidRPr="003A1462">
          <w:rPr>
            <w:rFonts w:ascii="Times New Roman" w:eastAsia="Times New Roman" w:hAnsi="Times New Roman" w:cs="Times New Roman"/>
            <w:sz w:val="2"/>
            <w:szCs w:val="2"/>
            <w:lang w:val="en-GB"/>
          </w:rPr>
          <w:t>-</w:t>
        </w:r>
        <w:r w:rsidRPr="003A1462">
          <w:rPr>
            <w:rFonts w:ascii="Times New Roman" w:eastAsia="Times New Roman" w:hAnsi="Times New Roman" w:cs="Times New Roman"/>
            <w:sz w:val="24"/>
            <w:szCs w:val="24"/>
            <w:lang w:val="en-GB"/>
          </w:rPr>
          <w:t>1</w:t>
        </w:r>
      </w:hyperlink>
      <w:r w:rsidRPr="003A1462">
        <w:rPr>
          <w:rFonts w:ascii="Times New Roman" w:eastAsia="Times New Roman" w:hAnsi="Times New Roman" w:cs="Times New Roman"/>
          <w:sz w:val="24"/>
          <w:szCs w:val="24"/>
          <w:lang w:val="en-GB"/>
        </w:rPr>
        <w:t xml:space="preserve"> of the Code.</w:t>
      </w:r>
    </w:p>
    <w:p w14:paraId="332632F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33" w:name="n199"/>
      <w:bookmarkEnd w:id="133"/>
      <w:r w:rsidRPr="003A1462">
        <w:rPr>
          <w:rFonts w:ascii="Times New Roman" w:eastAsia="Times New Roman" w:hAnsi="Times New Roman" w:cs="Times New Roman"/>
          <w:sz w:val="24"/>
          <w:szCs w:val="24"/>
          <w:lang w:val="en-GB"/>
        </w:rPr>
        <w:t xml:space="preserve">42. Where during review of the application for the extension of the period of registration of an IPR item in the customs register, the SCS SU finds the grounds for the exclusion of the IPR item from the customs register as provided for in </w:t>
      </w:r>
      <w:hyperlink r:id="rId45" w:anchor="n201" w:history="1">
        <w:r w:rsidRPr="003A1462">
          <w:rPr>
            <w:rFonts w:ascii="Times New Roman" w:eastAsia="Times New Roman" w:hAnsi="Times New Roman" w:cs="Times New Roman"/>
            <w:sz w:val="24"/>
            <w:szCs w:val="24"/>
            <w:lang w:val="en-GB"/>
          </w:rPr>
          <w:t>paragraph 44</w:t>
        </w:r>
      </w:hyperlink>
      <w:r w:rsidRPr="003A1462">
        <w:rPr>
          <w:rFonts w:ascii="Times New Roman" w:eastAsia="Times New Roman" w:hAnsi="Times New Roman" w:cs="Times New Roman"/>
          <w:sz w:val="24"/>
          <w:szCs w:val="24"/>
          <w:lang w:val="en-GB"/>
        </w:rPr>
        <w:t xml:space="preserve"> of this section, the above IPR item shall be excluded from the customs register.</w:t>
      </w:r>
    </w:p>
    <w:p w14:paraId="5B7E787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34" w:name="n200"/>
      <w:bookmarkEnd w:id="134"/>
      <w:r w:rsidRPr="003A1462">
        <w:rPr>
          <w:rFonts w:ascii="Times New Roman" w:eastAsia="Times New Roman" w:hAnsi="Times New Roman" w:cs="Times New Roman"/>
          <w:sz w:val="24"/>
          <w:szCs w:val="24"/>
          <w:lang w:val="en-GB"/>
        </w:rPr>
        <w:t>43. The SCS SU shall, not later than on the next business day, notify the applicant of the extension of the period of registration of an IPR item in the customs register by a letter in a paper form or in the form of a scanned copy,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1DE11AD2"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35" w:name="n201"/>
      <w:bookmarkEnd w:id="135"/>
      <w:r w:rsidRPr="003A1462">
        <w:rPr>
          <w:rFonts w:ascii="Times New Roman" w:eastAsia="Times New Roman" w:hAnsi="Times New Roman" w:cs="Times New Roman"/>
          <w:sz w:val="24"/>
          <w:szCs w:val="24"/>
          <w:lang w:val="en-GB"/>
        </w:rPr>
        <w:t>44. An IPR item shall be excluded from the customs register:</w:t>
      </w:r>
    </w:p>
    <w:p w14:paraId="5FCEA1B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36" w:name="n202"/>
      <w:bookmarkEnd w:id="136"/>
      <w:r w:rsidRPr="003A1462">
        <w:rPr>
          <w:rFonts w:ascii="Times New Roman" w:eastAsia="Times New Roman" w:hAnsi="Times New Roman" w:cs="Times New Roman"/>
          <w:sz w:val="24"/>
          <w:szCs w:val="24"/>
          <w:lang w:val="en-GB"/>
        </w:rPr>
        <w:t>based on the applicant’s application;</w:t>
      </w:r>
    </w:p>
    <w:p w14:paraId="151F930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37" w:name="n203"/>
      <w:bookmarkEnd w:id="137"/>
      <w:r w:rsidRPr="003A1462">
        <w:rPr>
          <w:rFonts w:ascii="Times New Roman" w:eastAsia="Times New Roman" w:hAnsi="Times New Roman" w:cs="Times New Roman"/>
          <w:sz w:val="24"/>
          <w:szCs w:val="24"/>
          <w:lang w:val="en-GB"/>
        </w:rPr>
        <w:t>based on the court judgement;</w:t>
      </w:r>
    </w:p>
    <w:p w14:paraId="77580BF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38" w:name="n204"/>
      <w:bookmarkEnd w:id="138"/>
      <w:r w:rsidRPr="003A1462">
        <w:rPr>
          <w:rFonts w:ascii="Times New Roman" w:eastAsia="Times New Roman" w:hAnsi="Times New Roman" w:cs="Times New Roman"/>
          <w:sz w:val="24"/>
          <w:szCs w:val="24"/>
          <w:lang w:val="en-GB"/>
        </w:rPr>
        <w:t>in case of expiration or early termination of the period of legal protection of an IPR item registered in the customs register;</w:t>
      </w:r>
    </w:p>
    <w:p w14:paraId="07D00B2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39" w:name="n205"/>
      <w:bookmarkEnd w:id="139"/>
      <w:r w:rsidRPr="003A1462">
        <w:rPr>
          <w:rFonts w:ascii="Times New Roman" w:eastAsia="Times New Roman" w:hAnsi="Times New Roman" w:cs="Times New Roman"/>
          <w:sz w:val="24"/>
          <w:szCs w:val="24"/>
          <w:lang w:val="en-GB"/>
        </w:rPr>
        <w:t>in case of full or partial transfer of rights to an IPR item registered in the customs register, which affects the legal grounds for an IPR item’s registration in the customs register, including availability of the necessary scope of rights to take action aimed at the protection of property rights to the IPR item;</w:t>
      </w:r>
    </w:p>
    <w:p w14:paraId="53498E5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40" w:name="n206"/>
      <w:bookmarkEnd w:id="140"/>
      <w:r w:rsidRPr="003A1462">
        <w:rPr>
          <w:rFonts w:ascii="Times New Roman" w:eastAsia="Times New Roman" w:hAnsi="Times New Roman" w:cs="Times New Roman"/>
          <w:sz w:val="24"/>
          <w:szCs w:val="24"/>
          <w:lang w:val="en-GB"/>
        </w:rPr>
        <w:t>in case of expiry of the period of registration of an IPR item in the customs register;</w:t>
      </w:r>
    </w:p>
    <w:p w14:paraId="47E6AD5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41" w:name="n207"/>
      <w:bookmarkEnd w:id="141"/>
      <w:r w:rsidRPr="003A1462">
        <w:rPr>
          <w:rFonts w:ascii="Times New Roman" w:eastAsia="Times New Roman" w:hAnsi="Times New Roman" w:cs="Times New Roman"/>
          <w:sz w:val="24"/>
          <w:szCs w:val="24"/>
          <w:lang w:val="en-GB"/>
        </w:rPr>
        <w:t>in case of discovery of unreliable and/or incomplete information and/or inconsistent information entered in the customs register based on the information and/or documents provided by the applicant in his/her application for the registration of an IPR item in the customs register, in the documents attached to it, including information and/or documents provided at the request of the SCS SU, and also provided by amending and/or supplementing information on the registered IPR item and/or the application for extension of the period of registration of an IPR item in the customs register;</w:t>
      </w:r>
    </w:p>
    <w:p w14:paraId="7795E27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42" w:name="n208"/>
      <w:bookmarkEnd w:id="142"/>
      <w:r w:rsidRPr="003A1462">
        <w:rPr>
          <w:rFonts w:ascii="Times New Roman" w:eastAsia="Times New Roman" w:hAnsi="Times New Roman" w:cs="Times New Roman"/>
          <w:sz w:val="24"/>
          <w:szCs w:val="24"/>
          <w:lang w:val="en-GB"/>
        </w:rPr>
        <w:t xml:space="preserve">in case of systemic (three or more times during the year) failure to provide documents and/or information in accordance with </w:t>
      </w:r>
      <w:hyperlink r:id="rId46" w:anchor="n176" w:history="1">
        <w:r w:rsidRPr="003A1462">
          <w:rPr>
            <w:rFonts w:ascii="Times New Roman" w:eastAsia="Times New Roman" w:hAnsi="Times New Roman" w:cs="Times New Roman"/>
            <w:sz w:val="24"/>
            <w:szCs w:val="24"/>
            <w:lang w:val="en-GB"/>
          </w:rPr>
          <w:t>paragraph 32</w:t>
        </w:r>
      </w:hyperlink>
      <w:r w:rsidRPr="003A1462">
        <w:rPr>
          <w:rFonts w:ascii="Times New Roman" w:eastAsia="Times New Roman" w:hAnsi="Times New Roman" w:cs="Times New Roman"/>
          <w:sz w:val="24"/>
          <w:szCs w:val="24"/>
          <w:lang w:val="en-GB"/>
        </w:rPr>
        <w:t xml:space="preserve"> of this section to the SCS SU;</w:t>
      </w:r>
    </w:p>
    <w:p w14:paraId="4C1DB79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43" w:name="n209"/>
      <w:bookmarkEnd w:id="143"/>
      <w:r w:rsidRPr="003A1462">
        <w:rPr>
          <w:rFonts w:ascii="Times New Roman" w:eastAsia="Times New Roman" w:hAnsi="Times New Roman" w:cs="Times New Roman"/>
          <w:sz w:val="24"/>
          <w:szCs w:val="24"/>
          <w:lang w:val="en-GB"/>
        </w:rPr>
        <w:t xml:space="preserve">in case of non-reimbursed costs in respect of that IPR item, associated with the storage of goods whose customs has been suspended in accordance with </w:t>
      </w:r>
      <w:hyperlink r:id="rId47" w:anchor="n3379" w:tgtFrame="_blank" w:history="1">
        <w:r w:rsidRPr="003A1462">
          <w:rPr>
            <w:rFonts w:ascii="Times New Roman" w:eastAsia="Times New Roman" w:hAnsi="Times New Roman" w:cs="Times New Roman"/>
            <w:sz w:val="24"/>
            <w:szCs w:val="24"/>
            <w:lang w:val="en-GB"/>
          </w:rPr>
          <w:t>Articles 399</w:t>
        </w:r>
      </w:hyperlink>
      <w:r w:rsidRPr="003A1462">
        <w:rPr>
          <w:rFonts w:ascii="Times New Roman" w:eastAsia="Times New Roman" w:hAnsi="Times New Roman" w:cs="Times New Roman"/>
          <w:sz w:val="24"/>
          <w:szCs w:val="24"/>
          <w:lang w:val="en-GB"/>
        </w:rPr>
        <w:t xml:space="preserve">, </w:t>
      </w:r>
      <w:hyperlink r:id="rId48" w:anchor="n3395" w:tgtFrame="_blank" w:history="1">
        <w:r w:rsidRPr="003A1462">
          <w:rPr>
            <w:rFonts w:ascii="Times New Roman" w:eastAsia="Times New Roman" w:hAnsi="Times New Roman" w:cs="Times New Roman"/>
            <w:sz w:val="24"/>
            <w:szCs w:val="24"/>
            <w:lang w:val="en-GB"/>
          </w:rPr>
          <w:t>400</w:t>
        </w:r>
      </w:hyperlink>
      <w:r w:rsidRPr="003A1462">
        <w:rPr>
          <w:rFonts w:ascii="Times New Roman" w:eastAsia="Times New Roman" w:hAnsi="Times New Roman" w:cs="Times New Roman"/>
          <w:sz w:val="24"/>
          <w:szCs w:val="24"/>
          <w:lang w:val="en-GB"/>
        </w:rPr>
        <w:t xml:space="preserve"> and </w:t>
      </w:r>
      <w:hyperlink r:id="rId49" w:anchor="n5971" w:tgtFrame="_blank" w:history="1">
        <w:r w:rsidRPr="003A1462">
          <w:rPr>
            <w:rFonts w:ascii="Times New Roman" w:eastAsia="Times New Roman" w:hAnsi="Times New Roman" w:cs="Times New Roman"/>
            <w:sz w:val="24"/>
            <w:szCs w:val="24"/>
            <w:lang w:val="en-GB"/>
          </w:rPr>
          <w:t>401</w:t>
        </w:r>
      </w:hyperlink>
      <w:hyperlink r:id="rId50" w:anchor="n5971" w:tgtFrame="_blank" w:history="1">
        <w:r w:rsidRPr="003A1462">
          <w:rPr>
            <w:rFonts w:ascii="Times New Roman" w:eastAsia="Times New Roman" w:hAnsi="Times New Roman" w:cs="Times New Roman"/>
            <w:sz w:val="2"/>
            <w:szCs w:val="2"/>
            <w:lang w:val="en-GB"/>
          </w:rPr>
          <w:t>-1</w:t>
        </w:r>
      </w:hyperlink>
      <w:r w:rsidRPr="003A1462">
        <w:rPr>
          <w:rFonts w:ascii="Times New Roman" w:eastAsia="Times New Roman" w:hAnsi="Times New Roman" w:cs="Times New Roman"/>
          <w:sz w:val="24"/>
          <w:szCs w:val="24"/>
          <w:lang w:val="en-GB"/>
        </w:rPr>
        <w:t xml:space="preserve"> of the Code;</w:t>
      </w:r>
    </w:p>
    <w:p w14:paraId="2B19C77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44" w:name="n210"/>
      <w:bookmarkEnd w:id="144"/>
      <w:r w:rsidRPr="003A1462">
        <w:rPr>
          <w:rFonts w:ascii="Times New Roman" w:eastAsia="Times New Roman" w:hAnsi="Times New Roman" w:cs="Times New Roman"/>
          <w:sz w:val="24"/>
          <w:szCs w:val="24"/>
          <w:lang w:val="en-GB"/>
        </w:rPr>
        <w:lastRenderedPageBreak/>
        <w:t xml:space="preserve">in case of systemic (three or more times during the year) failure to provide responses to the notices of the customs authorities sent in accordance with </w:t>
      </w:r>
      <w:hyperlink r:id="rId51" w:anchor="n3382" w:tgtFrame="_blank" w:history="1">
        <w:r w:rsidRPr="003A1462">
          <w:rPr>
            <w:rFonts w:ascii="Times New Roman" w:eastAsia="Times New Roman" w:hAnsi="Times New Roman" w:cs="Times New Roman"/>
            <w:sz w:val="24"/>
            <w:szCs w:val="24"/>
            <w:lang w:val="en-GB"/>
          </w:rPr>
          <w:t>paragraph 3</w:t>
        </w:r>
      </w:hyperlink>
      <w:r w:rsidRPr="003A1462">
        <w:rPr>
          <w:rFonts w:ascii="Times New Roman" w:eastAsia="Times New Roman" w:hAnsi="Times New Roman" w:cs="Times New Roman"/>
          <w:sz w:val="24"/>
          <w:szCs w:val="24"/>
          <w:lang w:val="en-GB"/>
        </w:rPr>
        <w:t xml:space="preserve"> of Article 399 and/or paragraph 7 of </w:t>
      </w:r>
      <w:hyperlink r:id="rId52" w:anchor="n5971" w:tgtFrame="_blank" w:history="1">
        <w:r w:rsidRPr="003A1462">
          <w:rPr>
            <w:rFonts w:ascii="Times New Roman" w:eastAsia="Times New Roman" w:hAnsi="Times New Roman" w:cs="Times New Roman"/>
            <w:sz w:val="24"/>
            <w:szCs w:val="24"/>
            <w:lang w:val="en-GB"/>
          </w:rPr>
          <w:t>Article 401</w:t>
        </w:r>
      </w:hyperlink>
      <w:hyperlink r:id="rId53" w:anchor="n5971" w:tgtFrame="_blank" w:history="1">
        <w:r w:rsidRPr="003A1462">
          <w:rPr>
            <w:rFonts w:ascii="Times New Roman" w:eastAsia="Times New Roman" w:hAnsi="Times New Roman" w:cs="Times New Roman"/>
            <w:sz w:val="2"/>
            <w:szCs w:val="2"/>
            <w:lang w:val="en-GB"/>
          </w:rPr>
          <w:t>-</w:t>
        </w:r>
        <w:r w:rsidRPr="003A1462">
          <w:rPr>
            <w:rFonts w:ascii="Times New Roman" w:eastAsia="Times New Roman" w:hAnsi="Times New Roman" w:cs="Times New Roman"/>
            <w:sz w:val="24"/>
            <w:szCs w:val="24"/>
            <w:lang w:val="en-GB"/>
          </w:rPr>
          <w:t>1</w:t>
        </w:r>
      </w:hyperlink>
      <w:r w:rsidRPr="003A1462">
        <w:rPr>
          <w:rFonts w:ascii="Times New Roman" w:eastAsia="Times New Roman" w:hAnsi="Times New Roman" w:cs="Times New Roman"/>
          <w:sz w:val="24"/>
          <w:szCs w:val="24"/>
          <w:lang w:val="en-GB"/>
        </w:rPr>
        <w:t xml:space="preserve"> of the Code;</w:t>
      </w:r>
    </w:p>
    <w:p w14:paraId="1707153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45" w:name="n211"/>
      <w:bookmarkEnd w:id="145"/>
      <w:r w:rsidRPr="003A1462">
        <w:rPr>
          <w:rFonts w:ascii="Times New Roman" w:eastAsia="Times New Roman" w:hAnsi="Times New Roman" w:cs="Times New Roman"/>
          <w:sz w:val="24"/>
          <w:szCs w:val="24"/>
          <w:lang w:val="en-GB"/>
        </w:rPr>
        <w:t>in case of the use by the right holder of the information received from the customs authorities for purposes not related to the application of facilitation measures.</w:t>
      </w:r>
    </w:p>
    <w:p w14:paraId="05C60D7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46" w:name="n212"/>
      <w:bookmarkEnd w:id="146"/>
      <w:r w:rsidRPr="003A1462">
        <w:rPr>
          <w:rFonts w:ascii="Times New Roman" w:eastAsia="Times New Roman" w:hAnsi="Times New Roman" w:cs="Times New Roman"/>
          <w:sz w:val="24"/>
          <w:szCs w:val="24"/>
          <w:lang w:val="en-GB"/>
        </w:rPr>
        <w:t>45. The SCS SU shall notify the applicant of the refusal to register an IPR item in the customs register or exclusion of the IPR item from the customs register in writing (on a paper or electronic document), giving a reasoned substantiation of the reasons for such refusal or exclusion.</w:t>
      </w:r>
    </w:p>
    <w:p w14:paraId="1A004FD3" w14:textId="77777777" w:rsidR="008B5B8E" w:rsidRPr="003A1462" w:rsidRDefault="008B5B8E" w:rsidP="00395B65">
      <w:pPr>
        <w:spacing w:before="120" w:after="0" w:line="240" w:lineRule="auto"/>
        <w:jc w:val="center"/>
        <w:rPr>
          <w:rFonts w:ascii="Times New Roman" w:eastAsia="Times New Roman" w:hAnsi="Times New Roman" w:cs="Times New Roman"/>
          <w:sz w:val="24"/>
          <w:szCs w:val="24"/>
          <w:lang w:val="en-GB"/>
        </w:rPr>
      </w:pPr>
      <w:bookmarkStart w:id="147" w:name="n213"/>
      <w:bookmarkEnd w:id="147"/>
      <w:r w:rsidRPr="003A1462">
        <w:rPr>
          <w:rFonts w:ascii="Times New Roman" w:eastAsia="Times New Roman" w:hAnsi="Times New Roman" w:cs="Times New Roman"/>
          <w:sz w:val="24"/>
          <w:szCs w:val="24"/>
          <w:lang w:val="en-GB"/>
        </w:rPr>
        <w:t>III. The Procedure for filling in the fields of an application for the registration of an IPR item in the customs register or an application for an extension of the period of an IPR item’s registration in the customs register</w:t>
      </w:r>
    </w:p>
    <w:p w14:paraId="19031C3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48" w:name="n214"/>
      <w:bookmarkEnd w:id="148"/>
      <w:r w:rsidRPr="003A1462">
        <w:rPr>
          <w:rFonts w:ascii="Times New Roman" w:eastAsia="Times New Roman" w:hAnsi="Times New Roman" w:cs="Times New Roman"/>
          <w:sz w:val="24"/>
          <w:szCs w:val="24"/>
          <w:lang w:val="en-GB"/>
        </w:rPr>
        <w:t>1. The application for the registration of an IPR item in the customs register and the application for an extension of the period of registration of an IPR item in the customs register (hereinafter referred to as “the applications”) shall be filled out in Ukrainian.</w:t>
      </w:r>
    </w:p>
    <w:p w14:paraId="275DECD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49" w:name="n215"/>
      <w:bookmarkEnd w:id="149"/>
      <w:r w:rsidRPr="003A1462">
        <w:rPr>
          <w:rFonts w:ascii="Times New Roman" w:eastAsia="Times New Roman" w:hAnsi="Times New Roman" w:cs="Times New Roman"/>
          <w:sz w:val="24"/>
          <w:szCs w:val="24"/>
          <w:lang w:val="en-GB"/>
        </w:rPr>
        <w:t>If any original writing of the name of an IPR item is in a language using the Latin alphabet, such name shall be indicated in Latin letters.</w:t>
      </w:r>
    </w:p>
    <w:p w14:paraId="5953571B"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50" w:name="n216"/>
      <w:bookmarkEnd w:id="150"/>
      <w:r w:rsidRPr="003A1462">
        <w:rPr>
          <w:rFonts w:ascii="Times New Roman" w:eastAsia="Times New Roman" w:hAnsi="Times New Roman" w:cs="Times New Roman"/>
          <w:sz w:val="24"/>
          <w:szCs w:val="24"/>
          <w:lang w:val="en-GB"/>
        </w:rPr>
        <w:t>2. No corrections, erasures or crossing outs shall be allowed in the applications.</w:t>
      </w:r>
    </w:p>
    <w:p w14:paraId="6D419BB2"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51" w:name="n217"/>
      <w:bookmarkEnd w:id="151"/>
      <w:r w:rsidRPr="003A1462">
        <w:rPr>
          <w:rFonts w:ascii="Times New Roman" w:eastAsia="Times New Roman" w:hAnsi="Times New Roman" w:cs="Times New Roman"/>
          <w:sz w:val="24"/>
          <w:szCs w:val="24"/>
          <w:lang w:val="en-GB"/>
        </w:rPr>
        <w:t>3. If the field of the application is marked with a “(*)”, the items of that field, which are also marked with a “*” mark, shall be filled in by the applicant on the mandatory basis.</w:t>
      </w:r>
    </w:p>
    <w:p w14:paraId="08FEE34B"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52" w:name="n218"/>
      <w:bookmarkEnd w:id="152"/>
      <w:r w:rsidRPr="003A1462">
        <w:rPr>
          <w:rFonts w:ascii="Times New Roman" w:eastAsia="Times New Roman" w:hAnsi="Times New Roman" w:cs="Times New Roman"/>
          <w:sz w:val="24"/>
          <w:szCs w:val="24"/>
          <w:lang w:val="en-GB"/>
        </w:rPr>
        <w:t>If the field of the application is not marked with “(*)”, the decision to fill it in shall be made by the applicant. In case of such decision, all items of that field marked with “(*)” shall be filled in by the applicant on the mandatory basis.</w:t>
      </w:r>
    </w:p>
    <w:p w14:paraId="35626FD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53" w:name="n219"/>
      <w:bookmarkEnd w:id="153"/>
      <w:r w:rsidRPr="003A1462">
        <w:rPr>
          <w:rFonts w:ascii="Times New Roman" w:eastAsia="Times New Roman" w:hAnsi="Times New Roman" w:cs="Times New Roman"/>
          <w:sz w:val="24"/>
          <w:szCs w:val="24"/>
          <w:lang w:val="en-GB"/>
        </w:rPr>
        <w:t>4. If the field contains several items marked with a (+) sign, at least one of these items must be filled in.</w:t>
      </w:r>
    </w:p>
    <w:p w14:paraId="1C6867E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54" w:name="n220"/>
      <w:bookmarkEnd w:id="154"/>
      <w:r w:rsidRPr="003A1462">
        <w:rPr>
          <w:rFonts w:ascii="Times New Roman" w:eastAsia="Times New Roman" w:hAnsi="Times New Roman" w:cs="Times New Roman"/>
          <w:sz w:val="24"/>
          <w:szCs w:val="24"/>
          <w:lang w:val="en-GB"/>
        </w:rPr>
        <w:t>5. Fields and items marked “for official use” shall not be filled in by the applicant.</w:t>
      </w:r>
    </w:p>
    <w:p w14:paraId="6C673E5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55" w:name="n221"/>
      <w:bookmarkEnd w:id="155"/>
      <w:r w:rsidRPr="003A1462">
        <w:rPr>
          <w:rFonts w:ascii="Times New Roman" w:eastAsia="Times New Roman" w:hAnsi="Times New Roman" w:cs="Times New Roman"/>
          <w:sz w:val="24"/>
          <w:szCs w:val="24"/>
          <w:lang w:val="en-GB"/>
        </w:rPr>
        <w:t>6. In case of submitting an application in a paper form, the applicant shall, after the name of the application, by ticking an "x" in the corresponding cell of the field, note that this copy is a copy for the customs authority or a copy for the right holder.</w:t>
      </w:r>
    </w:p>
    <w:p w14:paraId="4FCEA01D"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56" w:name="n222"/>
      <w:bookmarkEnd w:id="156"/>
      <w:r w:rsidRPr="003A1462">
        <w:rPr>
          <w:rFonts w:ascii="Times New Roman" w:eastAsia="Times New Roman" w:hAnsi="Times New Roman" w:cs="Times New Roman"/>
          <w:sz w:val="24"/>
          <w:szCs w:val="24"/>
          <w:lang w:val="en-GB"/>
        </w:rPr>
        <w:t>7. If there is not enough space to enter the information in the field of the application, such information shall be indicated in the appendix to the corresponding field.</w:t>
      </w:r>
    </w:p>
    <w:p w14:paraId="44E1479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57" w:name="n223"/>
      <w:bookmarkEnd w:id="157"/>
      <w:r w:rsidRPr="003A1462">
        <w:rPr>
          <w:rFonts w:ascii="Times New Roman" w:eastAsia="Times New Roman" w:hAnsi="Times New Roman" w:cs="Times New Roman"/>
          <w:sz w:val="24"/>
          <w:szCs w:val="24"/>
          <w:lang w:val="en-GB"/>
        </w:rPr>
        <w:t>In annex, such information is noted according to the structure of the items of the corresponding field.</w:t>
      </w:r>
    </w:p>
    <w:p w14:paraId="1184112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58" w:name="n224"/>
      <w:bookmarkEnd w:id="158"/>
      <w:r w:rsidRPr="003A1462">
        <w:rPr>
          <w:rFonts w:ascii="Times New Roman" w:eastAsia="Times New Roman" w:hAnsi="Times New Roman" w:cs="Times New Roman"/>
          <w:sz w:val="24"/>
          <w:szCs w:val="24"/>
          <w:lang w:val="en-GB"/>
        </w:rPr>
        <w:t>8. The field "for official use", which is not numbered, shall be filled in by an official of the SCS SU by indicating the date of registration and the registration number of the corresponding application submitted in a paper form or in the form of a scanned copy by means of electronic communication.</w:t>
      </w:r>
    </w:p>
    <w:p w14:paraId="129389F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59" w:name="n225"/>
      <w:bookmarkEnd w:id="159"/>
      <w:r w:rsidRPr="003A1462">
        <w:rPr>
          <w:rFonts w:ascii="Times New Roman" w:eastAsia="Times New Roman" w:hAnsi="Times New Roman" w:cs="Times New Roman"/>
          <w:sz w:val="24"/>
          <w:szCs w:val="24"/>
          <w:lang w:val="en-GB"/>
        </w:rPr>
        <w:t>9. Fields and items of the application form for registration of an IPR item in the customs register shall be filled in in compliance with the following requirements:</w:t>
      </w:r>
    </w:p>
    <w:p w14:paraId="4121BA4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60" w:name="n226"/>
      <w:bookmarkEnd w:id="160"/>
      <w:r w:rsidRPr="003A1462">
        <w:rPr>
          <w:rFonts w:ascii="Times New Roman" w:eastAsia="Times New Roman" w:hAnsi="Times New Roman" w:cs="Times New Roman"/>
          <w:sz w:val="24"/>
          <w:szCs w:val="24"/>
          <w:lang w:val="en-GB"/>
        </w:rPr>
        <w:t>1) data on the applicant shall be entered in field 1:</w:t>
      </w:r>
    </w:p>
    <w:p w14:paraId="45F409F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61" w:name="n227"/>
      <w:bookmarkEnd w:id="161"/>
      <w:r w:rsidRPr="003A1462">
        <w:rPr>
          <w:rFonts w:ascii="Times New Roman" w:eastAsia="Times New Roman" w:hAnsi="Times New Roman" w:cs="Times New Roman"/>
          <w:sz w:val="24"/>
          <w:szCs w:val="24"/>
          <w:lang w:val="en-GB"/>
        </w:rPr>
        <w:t>full name of a legal entity of first and last name of a natural person / individual entrepreneur;</w:t>
      </w:r>
    </w:p>
    <w:p w14:paraId="3E2E155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62" w:name="n228"/>
      <w:bookmarkEnd w:id="162"/>
      <w:r w:rsidRPr="003A1462">
        <w:rPr>
          <w:rFonts w:ascii="Times New Roman" w:eastAsia="Times New Roman" w:hAnsi="Times New Roman" w:cs="Times New Roman"/>
          <w:sz w:val="24"/>
          <w:szCs w:val="24"/>
          <w:lang w:val="en-GB"/>
        </w:rPr>
        <w:t>location of a legal entity or residential address of a natural person / individual entrepreneur (country, postal code, address);</w:t>
      </w:r>
    </w:p>
    <w:p w14:paraId="08F5FD62"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63" w:name="n229"/>
      <w:bookmarkEnd w:id="163"/>
      <w:r w:rsidRPr="003A1462">
        <w:rPr>
          <w:rFonts w:ascii="Times New Roman" w:eastAsia="Times New Roman" w:hAnsi="Times New Roman" w:cs="Times New Roman"/>
          <w:sz w:val="24"/>
          <w:szCs w:val="24"/>
          <w:lang w:val="en-GB"/>
        </w:rPr>
        <w:t>USREOU code / taxpayer registration card number or series (if any) and number of passport (for individuals who due to their religious convictions refuse to accept a taxpayer registration card number in accordance with law, and for non-residents);</w:t>
      </w:r>
    </w:p>
    <w:p w14:paraId="60064A5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64" w:name="n230"/>
      <w:bookmarkEnd w:id="164"/>
      <w:r w:rsidRPr="003A1462">
        <w:rPr>
          <w:rFonts w:ascii="Times New Roman" w:eastAsia="Times New Roman" w:hAnsi="Times New Roman" w:cs="Times New Roman"/>
          <w:sz w:val="24"/>
          <w:szCs w:val="24"/>
          <w:lang w:val="en-GB"/>
        </w:rPr>
        <w:t>contact telephone, fax, e-mail, website.</w:t>
      </w:r>
    </w:p>
    <w:p w14:paraId="6C5F4FE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65" w:name="n231"/>
      <w:bookmarkEnd w:id="165"/>
      <w:r w:rsidRPr="003A1462">
        <w:rPr>
          <w:rFonts w:ascii="Times New Roman" w:eastAsia="Times New Roman" w:hAnsi="Times New Roman" w:cs="Times New Roman"/>
          <w:sz w:val="24"/>
          <w:szCs w:val="24"/>
          <w:lang w:val="en-GB"/>
        </w:rPr>
        <w:lastRenderedPageBreak/>
        <w:t>Where the application for registration of an IP item in the customs register is submitted through a representative authorised by the right holder, field 1 shall contain information about the right holder, and field 3 shall contain information about his/her representative;</w:t>
      </w:r>
    </w:p>
    <w:p w14:paraId="1F89891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66" w:name="n232"/>
      <w:bookmarkEnd w:id="166"/>
      <w:r w:rsidRPr="003A1462">
        <w:rPr>
          <w:rFonts w:ascii="Times New Roman" w:eastAsia="Times New Roman" w:hAnsi="Times New Roman" w:cs="Times New Roman"/>
          <w:sz w:val="24"/>
          <w:szCs w:val="24"/>
          <w:lang w:val="en-GB"/>
        </w:rPr>
        <w:t xml:space="preserve">2) in field 2, by ticking an “x” mark in the corresponding cell, the purpose of the application shall be indicated, in particular, for the registration of an IPR item in the customs register (in accordance with </w:t>
      </w:r>
      <w:hyperlink r:id="rId54" w:anchor="n3371" w:tgtFrame="_blank" w:history="1">
        <w:r w:rsidRPr="003A1462">
          <w:rPr>
            <w:rFonts w:ascii="Times New Roman" w:eastAsia="Times New Roman" w:hAnsi="Times New Roman" w:cs="Times New Roman"/>
            <w:sz w:val="24"/>
            <w:szCs w:val="24"/>
            <w:lang w:val="en-GB"/>
          </w:rPr>
          <w:t>Article 398</w:t>
        </w:r>
      </w:hyperlink>
      <w:r w:rsidRPr="003A1462">
        <w:rPr>
          <w:rFonts w:ascii="Times New Roman" w:eastAsia="Times New Roman" w:hAnsi="Times New Roman" w:cs="Times New Roman"/>
          <w:sz w:val="24"/>
          <w:szCs w:val="24"/>
          <w:lang w:val="en-GB"/>
        </w:rPr>
        <w:t xml:space="preserve"> of the Code) or for the extension of the suspension of customs clearance of goods (according to </w:t>
      </w:r>
      <w:hyperlink r:id="rId55" w:anchor="n3395" w:tgtFrame="_blank" w:history="1">
        <w:r w:rsidRPr="003A1462">
          <w:rPr>
            <w:rFonts w:ascii="Times New Roman" w:eastAsia="Times New Roman" w:hAnsi="Times New Roman" w:cs="Times New Roman"/>
            <w:sz w:val="24"/>
            <w:szCs w:val="24"/>
            <w:lang w:val="en-GB"/>
          </w:rPr>
          <w:t>Article 400</w:t>
        </w:r>
      </w:hyperlink>
      <w:r w:rsidRPr="003A1462">
        <w:rPr>
          <w:rFonts w:ascii="Times New Roman" w:eastAsia="Times New Roman" w:hAnsi="Times New Roman" w:cs="Times New Roman"/>
          <w:sz w:val="24"/>
          <w:szCs w:val="24"/>
          <w:lang w:val="en-GB"/>
        </w:rPr>
        <w:t xml:space="preserve"> of the Code);</w:t>
      </w:r>
    </w:p>
    <w:p w14:paraId="7A5D237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67" w:name="n233"/>
      <w:bookmarkEnd w:id="167"/>
      <w:r w:rsidRPr="003A1462">
        <w:rPr>
          <w:rFonts w:ascii="Times New Roman" w:eastAsia="Times New Roman" w:hAnsi="Times New Roman" w:cs="Times New Roman"/>
          <w:sz w:val="24"/>
          <w:szCs w:val="24"/>
          <w:lang w:val="en-GB"/>
        </w:rPr>
        <w:t>3) field 3 shall be filled in where the right holder submits an application through his/her authorised representative.</w:t>
      </w:r>
    </w:p>
    <w:p w14:paraId="6226DD4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68" w:name="n234"/>
      <w:bookmarkEnd w:id="168"/>
      <w:r w:rsidRPr="003A1462">
        <w:rPr>
          <w:rFonts w:ascii="Times New Roman" w:eastAsia="Times New Roman" w:hAnsi="Times New Roman" w:cs="Times New Roman"/>
          <w:sz w:val="24"/>
          <w:szCs w:val="24"/>
          <w:lang w:val="en-GB"/>
        </w:rPr>
        <w:t>Enter the following information on the representative in this field:</w:t>
      </w:r>
    </w:p>
    <w:p w14:paraId="0803E49B"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69" w:name="n235"/>
      <w:bookmarkEnd w:id="169"/>
      <w:r w:rsidRPr="003A1462">
        <w:rPr>
          <w:rFonts w:ascii="Times New Roman" w:eastAsia="Times New Roman" w:hAnsi="Times New Roman" w:cs="Times New Roman"/>
          <w:sz w:val="24"/>
          <w:szCs w:val="24"/>
          <w:lang w:val="en-GB"/>
        </w:rPr>
        <w:t>first and last name;</w:t>
      </w:r>
    </w:p>
    <w:p w14:paraId="1865D2C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70" w:name="n236"/>
      <w:bookmarkEnd w:id="170"/>
      <w:r w:rsidRPr="003A1462">
        <w:rPr>
          <w:rFonts w:ascii="Times New Roman" w:eastAsia="Times New Roman" w:hAnsi="Times New Roman" w:cs="Times New Roman"/>
          <w:sz w:val="24"/>
          <w:szCs w:val="24"/>
          <w:lang w:val="en-GB"/>
        </w:rPr>
        <w:t>taxpayer registration card number or series (if any) and number of passport (for individuals who due to their religious convictions refuse to accept a taxpayer registration card number in accordance with law, and for non-residents);</w:t>
      </w:r>
    </w:p>
    <w:p w14:paraId="1554905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71" w:name="n237"/>
      <w:bookmarkEnd w:id="171"/>
      <w:r w:rsidRPr="003A1462">
        <w:rPr>
          <w:rFonts w:ascii="Times New Roman" w:eastAsia="Times New Roman" w:hAnsi="Times New Roman" w:cs="Times New Roman"/>
          <w:sz w:val="24"/>
          <w:szCs w:val="24"/>
          <w:lang w:val="en-GB"/>
        </w:rPr>
        <w:t>address for correspondence (country, postal code, address);</w:t>
      </w:r>
    </w:p>
    <w:p w14:paraId="6831FDD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72" w:name="n238"/>
      <w:bookmarkEnd w:id="172"/>
      <w:r w:rsidRPr="003A1462">
        <w:rPr>
          <w:rFonts w:ascii="Times New Roman" w:eastAsia="Times New Roman" w:hAnsi="Times New Roman" w:cs="Times New Roman"/>
          <w:sz w:val="24"/>
          <w:szCs w:val="24"/>
          <w:lang w:val="en-GB"/>
        </w:rPr>
        <w:t>contact telephone, fax, e-mail;</w:t>
      </w:r>
    </w:p>
    <w:p w14:paraId="60E52A8D"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73" w:name="n239"/>
      <w:bookmarkEnd w:id="173"/>
      <w:r w:rsidRPr="003A1462">
        <w:rPr>
          <w:rFonts w:ascii="Times New Roman" w:eastAsia="Times New Roman" w:hAnsi="Times New Roman" w:cs="Times New Roman"/>
          <w:sz w:val="24"/>
          <w:szCs w:val="24"/>
          <w:lang w:val="en-GB"/>
        </w:rPr>
        <w:t>4) in field 4, the type (types) of the IPR item(s) for which the application is being submitted, shall be indicated by ticking an “X” in the corresponding cell;</w:t>
      </w:r>
    </w:p>
    <w:p w14:paraId="529E5B8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74" w:name="n240"/>
      <w:bookmarkEnd w:id="174"/>
      <w:r w:rsidRPr="003A1462">
        <w:rPr>
          <w:rFonts w:ascii="Times New Roman" w:eastAsia="Times New Roman" w:hAnsi="Times New Roman" w:cs="Times New Roman"/>
          <w:sz w:val="24"/>
          <w:szCs w:val="24"/>
          <w:lang w:val="en-GB"/>
        </w:rPr>
        <w:t>5) in field 5, information on the natural person authorised to interact with the customs authorities on issues related to the facilitation of the protection of the right holder’s property rights to the IPR item, for which the application is submitted, shall be indicated.</w:t>
      </w:r>
    </w:p>
    <w:p w14:paraId="202B4BD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75" w:name="n241"/>
      <w:bookmarkEnd w:id="175"/>
      <w:r w:rsidRPr="003A1462">
        <w:rPr>
          <w:rFonts w:ascii="Times New Roman" w:eastAsia="Times New Roman" w:hAnsi="Times New Roman" w:cs="Times New Roman"/>
          <w:sz w:val="24"/>
          <w:szCs w:val="24"/>
          <w:lang w:val="en-GB"/>
        </w:rPr>
        <w:t>Enter the following information in this field:</w:t>
      </w:r>
    </w:p>
    <w:p w14:paraId="3809A7F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76" w:name="n242"/>
      <w:bookmarkEnd w:id="176"/>
      <w:r w:rsidRPr="003A1462">
        <w:rPr>
          <w:rFonts w:ascii="Times New Roman" w:eastAsia="Times New Roman" w:hAnsi="Times New Roman" w:cs="Times New Roman"/>
          <w:sz w:val="24"/>
          <w:szCs w:val="24"/>
          <w:lang w:val="en-GB"/>
        </w:rPr>
        <w:t>first and last name;</w:t>
      </w:r>
    </w:p>
    <w:p w14:paraId="657C6F7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77" w:name="n243"/>
      <w:bookmarkEnd w:id="177"/>
      <w:r w:rsidRPr="003A1462">
        <w:rPr>
          <w:rFonts w:ascii="Times New Roman" w:eastAsia="Times New Roman" w:hAnsi="Times New Roman" w:cs="Times New Roman"/>
          <w:sz w:val="24"/>
          <w:szCs w:val="24"/>
          <w:lang w:val="en-GB"/>
        </w:rPr>
        <w:t>address for correspondence (country, postal code, address);</w:t>
      </w:r>
    </w:p>
    <w:p w14:paraId="71CBFFF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78" w:name="n244"/>
      <w:bookmarkEnd w:id="178"/>
      <w:r w:rsidRPr="003A1462">
        <w:rPr>
          <w:rFonts w:ascii="Times New Roman" w:eastAsia="Times New Roman" w:hAnsi="Times New Roman" w:cs="Times New Roman"/>
          <w:sz w:val="24"/>
          <w:szCs w:val="24"/>
          <w:lang w:val="en-GB"/>
        </w:rPr>
        <w:t>contact telephone, fax, e-mail.</w:t>
      </w:r>
    </w:p>
    <w:p w14:paraId="3A269BBD"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79" w:name="n245"/>
      <w:bookmarkEnd w:id="179"/>
      <w:r w:rsidRPr="003A1462">
        <w:rPr>
          <w:rFonts w:ascii="Times New Roman" w:eastAsia="Times New Roman" w:hAnsi="Times New Roman" w:cs="Times New Roman"/>
          <w:sz w:val="24"/>
          <w:szCs w:val="24"/>
          <w:lang w:val="en-GB"/>
        </w:rPr>
        <w:t>Where it is necessary to indicate more than one person authorised to interact with the customs authorities on issues related to the facilitation of the protection of the right holder’s property rights to the IPR item, an annex containing information on the above persons shall be attached to the application;</w:t>
      </w:r>
    </w:p>
    <w:p w14:paraId="76317DB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80" w:name="n246"/>
      <w:bookmarkEnd w:id="180"/>
      <w:r w:rsidRPr="003A1462">
        <w:rPr>
          <w:rFonts w:ascii="Times New Roman" w:eastAsia="Times New Roman" w:hAnsi="Times New Roman" w:cs="Times New Roman"/>
          <w:sz w:val="24"/>
          <w:szCs w:val="24"/>
          <w:lang w:val="en-GB"/>
        </w:rPr>
        <w:t>6) in field 6, information on the natural person authorised to interact with the customs authorities on issues related to the facilitation of the protection of the right holder’s property rights to the IPR item, for which the application is submitted, shall be indicated.</w:t>
      </w:r>
    </w:p>
    <w:p w14:paraId="63B1EB4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81" w:name="n247"/>
      <w:bookmarkEnd w:id="181"/>
      <w:r w:rsidRPr="003A1462">
        <w:rPr>
          <w:rFonts w:ascii="Times New Roman" w:eastAsia="Times New Roman" w:hAnsi="Times New Roman" w:cs="Times New Roman"/>
          <w:sz w:val="24"/>
          <w:szCs w:val="24"/>
          <w:lang w:val="en-GB"/>
        </w:rPr>
        <w:t>This field shall be filled in where the person authorised to identify goods is other that the person authorised by the right holder to interact with the customs authorities on issues related to the facilitation of the protection of the right holder’s property rights to the IPR item, for which the application is submitted.</w:t>
      </w:r>
    </w:p>
    <w:p w14:paraId="3B9C6D1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82" w:name="n248"/>
      <w:bookmarkEnd w:id="182"/>
      <w:r w:rsidRPr="003A1462">
        <w:rPr>
          <w:rFonts w:ascii="Times New Roman" w:eastAsia="Times New Roman" w:hAnsi="Times New Roman" w:cs="Times New Roman"/>
          <w:sz w:val="24"/>
          <w:szCs w:val="24"/>
          <w:lang w:val="en-GB"/>
        </w:rPr>
        <w:t>If the field is not filled in, it is assumed that the person authorised to identify goods is the person specified in field 5.</w:t>
      </w:r>
    </w:p>
    <w:p w14:paraId="7B120B2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83" w:name="n249"/>
      <w:bookmarkEnd w:id="183"/>
      <w:r w:rsidRPr="003A1462">
        <w:rPr>
          <w:rFonts w:ascii="Times New Roman" w:eastAsia="Times New Roman" w:hAnsi="Times New Roman" w:cs="Times New Roman"/>
          <w:sz w:val="24"/>
          <w:szCs w:val="24"/>
          <w:lang w:val="en-GB"/>
        </w:rPr>
        <w:t>Enter the following information in this field:</w:t>
      </w:r>
    </w:p>
    <w:p w14:paraId="7E43DF4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84" w:name="n250"/>
      <w:bookmarkEnd w:id="184"/>
      <w:r w:rsidRPr="003A1462">
        <w:rPr>
          <w:rFonts w:ascii="Times New Roman" w:eastAsia="Times New Roman" w:hAnsi="Times New Roman" w:cs="Times New Roman"/>
          <w:sz w:val="24"/>
          <w:szCs w:val="24"/>
          <w:lang w:val="en-GB"/>
        </w:rPr>
        <w:t>first and last name;</w:t>
      </w:r>
    </w:p>
    <w:p w14:paraId="0CD921C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85" w:name="n251"/>
      <w:bookmarkEnd w:id="185"/>
      <w:r w:rsidRPr="003A1462">
        <w:rPr>
          <w:rFonts w:ascii="Times New Roman" w:eastAsia="Times New Roman" w:hAnsi="Times New Roman" w:cs="Times New Roman"/>
          <w:sz w:val="24"/>
          <w:szCs w:val="24"/>
          <w:lang w:val="en-GB"/>
        </w:rPr>
        <w:t>address for correspondence (country, postal code, address);</w:t>
      </w:r>
    </w:p>
    <w:p w14:paraId="00F17C5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86" w:name="n252"/>
      <w:bookmarkEnd w:id="186"/>
      <w:r w:rsidRPr="003A1462">
        <w:rPr>
          <w:rFonts w:ascii="Times New Roman" w:eastAsia="Times New Roman" w:hAnsi="Times New Roman" w:cs="Times New Roman"/>
          <w:sz w:val="24"/>
          <w:szCs w:val="24"/>
          <w:lang w:val="en-GB"/>
        </w:rPr>
        <w:t>contact telephone, fax, e-mail.</w:t>
      </w:r>
    </w:p>
    <w:p w14:paraId="4B3B5C5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87" w:name="n253"/>
      <w:bookmarkEnd w:id="187"/>
      <w:r w:rsidRPr="003A1462">
        <w:rPr>
          <w:rFonts w:ascii="Times New Roman" w:eastAsia="Times New Roman" w:hAnsi="Times New Roman" w:cs="Times New Roman"/>
          <w:sz w:val="24"/>
          <w:szCs w:val="24"/>
          <w:lang w:val="en-GB"/>
        </w:rPr>
        <w:t>Where it is necessary to indicate more than one person authorised to identify goods, an annex containing information on the above persons shall be attached to the application;</w:t>
      </w:r>
    </w:p>
    <w:p w14:paraId="3F5317F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88" w:name="n254"/>
      <w:bookmarkEnd w:id="188"/>
      <w:r w:rsidRPr="003A1462">
        <w:rPr>
          <w:rFonts w:ascii="Times New Roman" w:eastAsia="Times New Roman" w:hAnsi="Times New Roman" w:cs="Times New Roman"/>
          <w:sz w:val="24"/>
          <w:szCs w:val="24"/>
          <w:lang w:val="en-GB"/>
        </w:rPr>
        <w:lastRenderedPageBreak/>
        <w:t>7) in field 7, information on the IPR item(s), for which the application is submitted, shall be indicated, where:</w:t>
      </w:r>
    </w:p>
    <w:p w14:paraId="71CACB7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89" w:name="n255"/>
      <w:bookmarkEnd w:id="189"/>
      <w:r w:rsidRPr="003A1462">
        <w:rPr>
          <w:rFonts w:ascii="Times New Roman" w:eastAsia="Times New Roman" w:hAnsi="Times New Roman" w:cs="Times New Roman"/>
          <w:sz w:val="24"/>
          <w:szCs w:val="24"/>
          <w:lang w:val="en-GB"/>
        </w:rPr>
        <w:t>“No.” — the number of the IPR item, for which the application is submitted, shall be entered;</w:t>
      </w:r>
    </w:p>
    <w:p w14:paraId="0BECC703"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90" w:name="n256"/>
      <w:bookmarkEnd w:id="190"/>
      <w:r w:rsidRPr="003A1462">
        <w:rPr>
          <w:rFonts w:ascii="Times New Roman" w:eastAsia="Times New Roman" w:hAnsi="Times New Roman" w:cs="Times New Roman"/>
          <w:sz w:val="24"/>
          <w:szCs w:val="24"/>
          <w:lang w:val="en-GB"/>
        </w:rPr>
        <w:t>“IPR item” — type of an IPR item (by specifying in brackets the corresponding acronym of the IPR item from field 4 of the application), its name (according to the title protection);</w:t>
      </w:r>
    </w:p>
    <w:p w14:paraId="159B80DB"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91" w:name="n257"/>
      <w:bookmarkEnd w:id="191"/>
      <w:r w:rsidRPr="003A1462">
        <w:rPr>
          <w:rFonts w:ascii="Times New Roman" w:eastAsia="Times New Roman" w:hAnsi="Times New Roman" w:cs="Times New Roman"/>
          <w:sz w:val="24"/>
          <w:szCs w:val="24"/>
          <w:lang w:val="en-GB"/>
        </w:rPr>
        <w:t>“Registration number” — name and registration number of the title protection;</w:t>
      </w:r>
    </w:p>
    <w:p w14:paraId="09AAFEF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92" w:name="n258"/>
      <w:bookmarkEnd w:id="192"/>
      <w:r w:rsidRPr="003A1462">
        <w:rPr>
          <w:rFonts w:ascii="Times New Roman" w:eastAsia="Times New Roman" w:hAnsi="Times New Roman" w:cs="Times New Roman"/>
          <w:sz w:val="24"/>
          <w:szCs w:val="24"/>
          <w:lang w:val="en-GB"/>
        </w:rPr>
        <w:t>"Registration date” — the date of registration of the IPR item according to the submitted title protection;</w:t>
      </w:r>
    </w:p>
    <w:p w14:paraId="0004266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93" w:name="n259"/>
      <w:bookmarkEnd w:id="193"/>
      <w:r w:rsidRPr="003A1462">
        <w:rPr>
          <w:rFonts w:ascii="Times New Roman" w:eastAsia="Times New Roman" w:hAnsi="Times New Roman" w:cs="Times New Roman"/>
          <w:sz w:val="24"/>
          <w:szCs w:val="24"/>
          <w:lang w:val="en-GB"/>
        </w:rPr>
        <w:t>“Registration expiry date” — the date of expiry of the registration of the IPR item according to the submitted title protection;</w:t>
      </w:r>
    </w:p>
    <w:p w14:paraId="3A42A4C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94" w:name="n260"/>
      <w:bookmarkEnd w:id="194"/>
      <w:r w:rsidRPr="003A1462">
        <w:rPr>
          <w:rFonts w:ascii="Times New Roman" w:eastAsia="Times New Roman" w:hAnsi="Times New Roman" w:cs="Times New Roman"/>
          <w:sz w:val="24"/>
          <w:szCs w:val="24"/>
          <w:lang w:val="en-GB"/>
        </w:rPr>
        <w:t>"Goods containing an IPR item” — indicate the type(s) of goods (e.g. clothes, shoes, toys, mobile phones, car spare parts, medicines, etc.) that contain the IPR item for which the application is submitted, and regarding which the applicant has reason to believe that during their movement across the customs border of Ukraine, his/her IPR are infringed or may be infringed.</w:t>
      </w:r>
    </w:p>
    <w:p w14:paraId="29B8FC5B"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95" w:name="n261"/>
      <w:bookmarkEnd w:id="195"/>
      <w:r w:rsidRPr="003A1462">
        <w:rPr>
          <w:rFonts w:ascii="Times New Roman" w:eastAsia="Times New Roman" w:hAnsi="Times New Roman" w:cs="Times New Roman"/>
          <w:sz w:val="24"/>
          <w:szCs w:val="24"/>
          <w:lang w:val="en-GB"/>
        </w:rPr>
        <w:t>If it is necessary to use additional lines to indicate the relevant information, an appendix shall be used.</w:t>
      </w:r>
    </w:p>
    <w:p w14:paraId="38B5F30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96" w:name="n262"/>
      <w:bookmarkEnd w:id="196"/>
      <w:r w:rsidRPr="003A1462">
        <w:rPr>
          <w:rFonts w:ascii="Times New Roman" w:eastAsia="Times New Roman" w:hAnsi="Times New Roman" w:cs="Times New Roman"/>
          <w:sz w:val="24"/>
          <w:szCs w:val="24"/>
          <w:lang w:val="en-GB"/>
        </w:rPr>
        <w:t>In field 7, the period for which the applicant wishes to register the IPR item in the customs register shall be indicated by ticking an “x” in the corresponding cell (6 months or 1 year) or by specifying a different period in the corresponding item of the field;</w:t>
      </w:r>
    </w:p>
    <w:p w14:paraId="3738D6F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97" w:name="n263"/>
      <w:bookmarkEnd w:id="197"/>
      <w:r w:rsidRPr="003A1462">
        <w:rPr>
          <w:rFonts w:ascii="Times New Roman" w:eastAsia="Times New Roman" w:hAnsi="Times New Roman" w:cs="Times New Roman"/>
          <w:sz w:val="24"/>
          <w:szCs w:val="24"/>
          <w:lang w:val="en-GB"/>
        </w:rPr>
        <w:t>8) field 8 shall be filled in where the applicant seeks non-application of facilitation measures or other actions as provided for by law in relation to a certain minimum number or value of goods.</w:t>
      </w:r>
    </w:p>
    <w:p w14:paraId="1A9C8F6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98" w:name="n264"/>
      <w:bookmarkEnd w:id="198"/>
      <w:r w:rsidRPr="003A1462">
        <w:rPr>
          <w:rFonts w:ascii="Times New Roman" w:eastAsia="Times New Roman" w:hAnsi="Times New Roman" w:cs="Times New Roman"/>
          <w:sz w:val="24"/>
          <w:szCs w:val="24"/>
          <w:lang w:val="en-GB"/>
        </w:rPr>
        <w:t>In that case, in this field, the applicant shall indicate the minimum number of goods in pieces or in another units of measurement (e.g. 1 piece, 2 pairs, 3 litres, etc.) or the minimum invoice value (in EUR) of the said goods to which facilitation measures or other actions as provided for by law will not apply;</w:t>
      </w:r>
    </w:p>
    <w:p w14:paraId="03359CE3"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199" w:name="n265"/>
      <w:bookmarkEnd w:id="199"/>
      <w:r w:rsidRPr="003A1462">
        <w:rPr>
          <w:rFonts w:ascii="Times New Roman" w:eastAsia="Times New Roman" w:hAnsi="Times New Roman" w:cs="Times New Roman"/>
          <w:sz w:val="24"/>
          <w:szCs w:val="24"/>
          <w:lang w:val="en-GB"/>
        </w:rPr>
        <w:t xml:space="preserve">9) Field 9 shall be filled in where the applicant seeks application of measures aimed at suspension of customs clearance and abolition of small batches of goods moved (forwarded) across the customs border of Ukraine by international mail and expedited shipments in accordance with </w:t>
      </w:r>
      <w:hyperlink r:id="rId56" w:anchor="n5981" w:tgtFrame="_blank" w:history="1">
        <w:r w:rsidRPr="003A1462">
          <w:rPr>
            <w:rFonts w:ascii="Times New Roman" w:eastAsia="Times New Roman" w:hAnsi="Times New Roman" w:cs="Times New Roman"/>
            <w:sz w:val="24"/>
            <w:szCs w:val="24"/>
            <w:lang w:val="en-GB"/>
          </w:rPr>
          <w:t>Article 401</w:t>
        </w:r>
      </w:hyperlink>
      <w:hyperlink r:id="rId57" w:anchor="n5981" w:tgtFrame="_blank" w:history="1">
        <w:r w:rsidRPr="003A1462">
          <w:rPr>
            <w:rFonts w:ascii="Times New Roman" w:eastAsia="Times New Roman" w:hAnsi="Times New Roman" w:cs="Times New Roman"/>
            <w:sz w:val="2"/>
            <w:szCs w:val="2"/>
            <w:lang w:val="en-GB"/>
          </w:rPr>
          <w:t>-</w:t>
        </w:r>
        <w:r w:rsidRPr="003A1462">
          <w:rPr>
            <w:rFonts w:ascii="Times New Roman" w:eastAsia="Times New Roman" w:hAnsi="Times New Roman" w:cs="Times New Roman"/>
            <w:sz w:val="24"/>
            <w:szCs w:val="24"/>
            <w:lang w:val="en-GB"/>
          </w:rPr>
          <w:t>1</w:t>
        </w:r>
      </w:hyperlink>
      <w:r w:rsidRPr="003A1462">
        <w:rPr>
          <w:rFonts w:ascii="Times New Roman" w:eastAsia="Times New Roman" w:hAnsi="Times New Roman" w:cs="Times New Roman"/>
          <w:sz w:val="24"/>
          <w:szCs w:val="24"/>
          <w:lang w:val="en-GB"/>
        </w:rPr>
        <w:t xml:space="preserve"> of the Code, and gives his/her consent thereto.</w:t>
      </w:r>
    </w:p>
    <w:p w14:paraId="3AD074B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00" w:name="n266"/>
      <w:bookmarkEnd w:id="200"/>
      <w:r w:rsidRPr="003A1462">
        <w:rPr>
          <w:rFonts w:ascii="Times New Roman" w:eastAsia="Times New Roman" w:hAnsi="Times New Roman" w:cs="Times New Roman"/>
          <w:sz w:val="24"/>
          <w:szCs w:val="24"/>
          <w:lang w:val="en-GB"/>
        </w:rPr>
        <w:t xml:space="preserve">The applicant shall indicate the above consent and familiarisation with the requirements and obligations as provided for in </w:t>
      </w:r>
      <w:hyperlink r:id="rId58" w:anchor="n5971" w:tgtFrame="_blank" w:history="1">
        <w:r w:rsidRPr="003A1462">
          <w:rPr>
            <w:rFonts w:ascii="Times New Roman" w:eastAsia="Times New Roman" w:hAnsi="Times New Roman" w:cs="Times New Roman"/>
            <w:sz w:val="24"/>
            <w:szCs w:val="24"/>
            <w:lang w:val="en-GB"/>
          </w:rPr>
          <w:t>Article 401</w:t>
        </w:r>
      </w:hyperlink>
      <w:hyperlink r:id="rId59" w:anchor="n5971" w:tgtFrame="_blank" w:history="1">
        <w:r w:rsidRPr="003A1462">
          <w:rPr>
            <w:rFonts w:ascii="Times New Roman" w:eastAsia="Times New Roman" w:hAnsi="Times New Roman" w:cs="Times New Roman"/>
            <w:sz w:val="2"/>
            <w:szCs w:val="2"/>
            <w:lang w:val="en-GB"/>
          </w:rPr>
          <w:t>-</w:t>
        </w:r>
        <w:r w:rsidRPr="003A1462">
          <w:rPr>
            <w:rFonts w:ascii="Times New Roman" w:eastAsia="Times New Roman" w:hAnsi="Times New Roman" w:cs="Times New Roman"/>
            <w:sz w:val="24"/>
            <w:szCs w:val="24"/>
            <w:lang w:val="en-GB"/>
          </w:rPr>
          <w:t>1</w:t>
        </w:r>
      </w:hyperlink>
      <w:r w:rsidRPr="003A1462">
        <w:rPr>
          <w:rFonts w:ascii="Times New Roman" w:eastAsia="Times New Roman" w:hAnsi="Times New Roman" w:cs="Times New Roman"/>
          <w:sz w:val="24"/>
          <w:szCs w:val="24"/>
          <w:lang w:val="en-GB"/>
        </w:rPr>
        <w:t xml:space="preserve"> of the Code by ticking an “x” in the corresponding cells of field 9;</w:t>
      </w:r>
    </w:p>
    <w:p w14:paraId="6A1AC94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01" w:name="n267"/>
      <w:bookmarkEnd w:id="201"/>
      <w:r w:rsidRPr="003A1462">
        <w:rPr>
          <w:rFonts w:ascii="Times New Roman" w:eastAsia="Times New Roman" w:hAnsi="Times New Roman" w:cs="Times New Roman"/>
          <w:sz w:val="24"/>
          <w:szCs w:val="24"/>
          <w:lang w:val="en-GB"/>
        </w:rPr>
        <w:t>10) in fields 10–16 information on the original goods containing the IPR item, for which the application is submitted, shall be indicated.</w:t>
      </w:r>
    </w:p>
    <w:p w14:paraId="20A7B09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02" w:name="n268"/>
      <w:bookmarkEnd w:id="202"/>
      <w:r w:rsidRPr="003A1462">
        <w:rPr>
          <w:rFonts w:ascii="Times New Roman" w:eastAsia="Times New Roman" w:hAnsi="Times New Roman" w:cs="Times New Roman"/>
          <w:sz w:val="24"/>
          <w:szCs w:val="24"/>
          <w:lang w:val="en-GB"/>
        </w:rPr>
        <w:t>The above information can be marked by the applicant as information with limited access by ticking an “x” in the “restricted access” cell in fields 10–16.</w:t>
      </w:r>
    </w:p>
    <w:p w14:paraId="5C2F1D0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03" w:name="n269"/>
      <w:bookmarkEnd w:id="203"/>
      <w:r w:rsidRPr="003A1462">
        <w:rPr>
          <w:rFonts w:ascii="Times New Roman" w:eastAsia="Times New Roman" w:hAnsi="Times New Roman" w:cs="Times New Roman"/>
          <w:sz w:val="24"/>
          <w:szCs w:val="24"/>
          <w:lang w:val="en-GB"/>
        </w:rPr>
        <w:t>If it is necessary to use additional lines to indicate the relevant information in fields 10–16, appendices with the appropriate numbering to be attached to the application shall be used.</w:t>
      </w:r>
    </w:p>
    <w:p w14:paraId="16794C8B"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04" w:name="n270"/>
      <w:bookmarkEnd w:id="204"/>
      <w:r w:rsidRPr="003A1462">
        <w:rPr>
          <w:rFonts w:ascii="Times New Roman" w:eastAsia="Times New Roman" w:hAnsi="Times New Roman" w:cs="Times New Roman"/>
          <w:sz w:val="24"/>
          <w:szCs w:val="24"/>
          <w:lang w:val="en-GB"/>
        </w:rPr>
        <w:t>The following shall be indicated on field 10:</w:t>
      </w:r>
    </w:p>
    <w:p w14:paraId="467A306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05" w:name="n271"/>
      <w:bookmarkEnd w:id="205"/>
      <w:r w:rsidRPr="003A1462">
        <w:rPr>
          <w:rFonts w:ascii="Times New Roman" w:eastAsia="Times New Roman" w:hAnsi="Times New Roman" w:cs="Times New Roman"/>
          <w:sz w:val="24"/>
          <w:szCs w:val="24"/>
          <w:lang w:val="en-GB"/>
        </w:rPr>
        <w:t>the IPR item’s number;</w:t>
      </w:r>
    </w:p>
    <w:p w14:paraId="58A003A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06" w:name="n272"/>
      <w:bookmarkEnd w:id="206"/>
      <w:r w:rsidRPr="003A1462">
        <w:rPr>
          <w:rFonts w:ascii="Times New Roman" w:eastAsia="Times New Roman" w:hAnsi="Times New Roman" w:cs="Times New Roman"/>
          <w:sz w:val="24"/>
          <w:szCs w:val="24"/>
          <w:lang w:val="en-GB"/>
        </w:rPr>
        <w:t>description of original goods containing an IPR item;</w:t>
      </w:r>
    </w:p>
    <w:p w14:paraId="0DB94A3B"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07" w:name="n273"/>
      <w:bookmarkEnd w:id="207"/>
      <w:r w:rsidRPr="003A1462">
        <w:rPr>
          <w:rFonts w:ascii="Times New Roman" w:eastAsia="Times New Roman" w:hAnsi="Times New Roman" w:cs="Times New Roman"/>
          <w:sz w:val="24"/>
          <w:szCs w:val="24"/>
          <w:lang w:val="en-GB"/>
        </w:rPr>
        <w:t>their articles (where available, optionally);</w:t>
      </w:r>
    </w:p>
    <w:p w14:paraId="1861792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08" w:name="n274"/>
      <w:bookmarkEnd w:id="208"/>
      <w:r w:rsidRPr="003A1462">
        <w:rPr>
          <w:rFonts w:ascii="Times New Roman" w:eastAsia="Times New Roman" w:hAnsi="Times New Roman" w:cs="Times New Roman"/>
          <w:sz w:val="24"/>
          <w:szCs w:val="24"/>
          <w:lang w:val="en-GB"/>
        </w:rPr>
        <w:t>model (where available, optionally);</w:t>
      </w:r>
    </w:p>
    <w:p w14:paraId="6E70833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09" w:name="n275"/>
      <w:bookmarkEnd w:id="209"/>
      <w:r w:rsidRPr="003A1462">
        <w:rPr>
          <w:rFonts w:ascii="Times New Roman" w:eastAsia="Times New Roman" w:hAnsi="Times New Roman" w:cs="Times New Roman"/>
          <w:sz w:val="24"/>
          <w:szCs w:val="24"/>
          <w:lang w:val="en-GB"/>
        </w:rPr>
        <w:t xml:space="preserve">product code under </w:t>
      </w:r>
      <w:hyperlink r:id="rId60" w:anchor="n3" w:tgtFrame="_blank" w:history="1">
        <w:r w:rsidRPr="003A1462">
          <w:rPr>
            <w:rFonts w:ascii="Times New Roman" w:eastAsia="Times New Roman" w:hAnsi="Times New Roman" w:cs="Times New Roman"/>
            <w:sz w:val="24"/>
            <w:szCs w:val="24"/>
            <w:lang w:val="en-GB"/>
          </w:rPr>
          <w:t>UKT ZED</w:t>
        </w:r>
      </w:hyperlink>
      <w:r w:rsidRPr="003A1462">
        <w:rPr>
          <w:rFonts w:ascii="Times New Roman" w:eastAsia="Times New Roman" w:hAnsi="Times New Roman" w:cs="Times New Roman"/>
          <w:sz w:val="24"/>
          <w:szCs w:val="24"/>
          <w:lang w:val="en-GB"/>
        </w:rPr>
        <w:t xml:space="preserve"> (product subcategory (ten characters)):</w:t>
      </w:r>
    </w:p>
    <w:p w14:paraId="6D6780F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10" w:name="n276"/>
      <w:bookmarkEnd w:id="210"/>
      <w:r w:rsidRPr="003A1462">
        <w:rPr>
          <w:rFonts w:ascii="Times New Roman" w:eastAsia="Times New Roman" w:hAnsi="Times New Roman" w:cs="Times New Roman"/>
          <w:sz w:val="24"/>
          <w:szCs w:val="24"/>
          <w:lang w:val="en-GB"/>
        </w:rPr>
        <w:lastRenderedPageBreak/>
        <w:t>The above information, together with a photographic image, shall be provided by the applicant for each individual type of goods;</w:t>
      </w:r>
    </w:p>
    <w:p w14:paraId="36CC753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11" w:name="n277"/>
      <w:bookmarkEnd w:id="211"/>
      <w:r w:rsidRPr="003A1462">
        <w:rPr>
          <w:rFonts w:ascii="Times New Roman" w:eastAsia="Times New Roman" w:hAnsi="Times New Roman" w:cs="Times New Roman"/>
          <w:sz w:val="24"/>
          <w:szCs w:val="24"/>
          <w:lang w:val="en-GB"/>
        </w:rPr>
        <w:t>11) in field 11, a description of the characteristic (typical) signs placed directly on the original goods, including markings, labels, protective elements, holograms, stickers, barcodes; at the same time, the locations of such characteristic (typical) signs on the goods are indicated and their photographic images are provided;</w:t>
      </w:r>
    </w:p>
    <w:p w14:paraId="5CB9192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12" w:name="n278"/>
      <w:bookmarkEnd w:id="212"/>
      <w:r w:rsidRPr="003A1462">
        <w:rPr>
          <w:rFonts w:ascii="Times New Roman" w:eastAsia="Times New Roman" w:hAnsi="Times New Roman" w:cs="Times New Roman"/>
          <w:sz w:val="24"/>
          <w:szCs w:val="24"/>
          <w:lang w:val="en-GB"/>
        </w:rPr>
        <w:t>12) in field 12, information on the manufacturer(s) of the original goods shall be indicated: the name of the manufacturer, its location (country, address);</w:t>
      </w:r>
    </w:p>
    <w:p w14:paraId="44065E5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13" w:name="n279"/>
      <w:bookmarkEnd w:id="213"/>
      <w:r w:rsidRPr="003A1462">
        <w:rPr>
          <w:rFonts w:ascii="Times New Roman" w:eastAsia="Times New Roman" w:hAnsi="Times New Roman" w:cs="Times New Roman"/>
          <w:sz w:val="24"/>
          <w:szCs w:val="24"/>
          <w:lang w:val="en-GB"/>
        </w:rPr>
        <w:t>13) in field 13, information on participants of foreign economic activity conducting transactions with original goods: importers (consignees), exporters (consignors), carriers, etc., shall be indicated.</w:t>
      </w:r>
    </w:p>
    <w:p w14:paraId="435DBE1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14" w:name="n280"/>
      <w:bookmarkEnd w:id="214"/>
      <w:r w:rsidRPr="003A1462">
        <w:rPr>
          <w:rFonts w:ascii="Times New Roman" w:eastAsia="Times New Roman" w:hAnsi="Times New Roman" w:cs="Times New Roman"/>
          <w:sz w:val="24"/>
          <w:szCs w:val="24"/>
          <w:lang w:val="en-GB"/>
        </w:rPr>
        <w:t>Information on each participant of foreign economic activity shall be indicated separately:</w:t>
      </w:r>
    </w:p>
    <w:p w14:paraId="7E516E2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15" w:name="n281"/>
      <w:bookmarkEnd w:id="215"/>
      <w:r w:rsidRPr="003A1462">
        <w:rPr>
          <w:rFonts w:ascii="Times New Roman" w:eastAsia="Times New Roman" w:hAnsi="Times New Roman" w:cs="Times New Roman"/>
          <w:sz w:val="24"/>
          <w:szCs w:val="24"/>
          <w:lang w:val="en-GB"/>
        </w:rPr>
        <w:t>role (e.g. importer, exporter, etc.)</w:t>
      </w:r>
    </w:p>
    <w:p w14:paraId="14FD036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16" w:name="n282"/>
      <w:bookmarkEnd w:id="216"/>
      <w:r w:rsidRPr="003A1462">
        <w:rPr>
          <w:rFonts w:ascii="Times New Roman" w:eastAsia="Times New Roman" w:hAnsi="Times New Roman" w:cs="Times New Roman"/>
          <w:sz w:val="24"/>
          <w:szCs w:val="24"/>
          <w:lang w:val="en-GB"/>
        </w:rPr>
        <w:t>full name of a legal entity of first and last name of a natural person / individual entrepreneur; location of a legal entity or residential address of a natural person / individual entrepreneur (country, postal code, address);</w:t>
      </w:r>
    </w:p>
    <w:p w14:paraId="49774EEB"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17" w:name="n283"/>
      <w:bookmarkEnd w:id="217"/>
      <w:r w:rsidRPr="003A1462">
        <w:rPr>
          <w:rFonts w:ascii="Times New Roman" w:eastAsia="Times New Roman" w:hAnsi="Times New Roman" w:cs="Times New Roman"/>
          <w:sz w:val="24"/>
          <w:szCs w:val="24"/>
          <w:lang w:val="en-GB"/>
        </w:rPr>
        <w:t>USREOU code / taxpayer registration card number or series (if any) and number of passport (for individuals who due to their religious convictions refuse to accept a taxpayer registration card number in accordance with law, and for non-residents), or EORI number (for economic operators having an EORI number);</w:t>
      </w:r>
    </w:p>
    <w:p w14:paraId="011B6D6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18" w:name="n284"/>
      <w:bookmarkEnd w:id="218"/>
      <w:r w:rsidRPr="003A1462">
        <w:rPr>
          <w:rFonts w:ascii="Times New Roman" w:eastAsia="Times New Roman" w:hAnsi="Times New Roman" w:cs="Times New Roman"/>
          <w:sz w:val="24"/>
          <w:szCs w:val="24"/>
          <w:lang w:val="en-GB"/>
        </w:rPr>
        <w:t>14) in field 14, information on customs clearance of the goods and their distribution shall be indicated:</w:t>
      </w:r>
    </w:p>
    <w:p w14:paraId="1441E98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19" w:name="n285"/>
      <w:bookmarkEnd w:id="219"/>
      <w:r w:rsidRPr="003A1462">
        <w:rPr>
          <w:rFonts w:ascii="Times New Roman" w:eastAsia="Times New Roman" w:hAnsi="Times New Roman" w:cs="Times New Roman"/>
          <w:sz w:val="24"/>
          <w:szCs w:val="24"/>
          <w:lang w:val="en-GB"/>
        </w:rPr>
        <w:t>checkpoints across the customs border of Ukraine, through which original goods are moved, and customs authorities that exercise customs clearance of such goods;</w:t>
      </w:r>
    </w:p>
    <w:p w14:paraId="3FA9C933"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20" w:name="n286"/>
      <w:bookmarkEnd w:id="220"/>
      <w:r w:rsidRPr="003A1462">
        <w:rPr>
          <w:rFonts w:ascii="Times New Roman" w:eastAsia="Times New Roman" w:hAnsi="Times New Roman" w:cs="Times New Roman"/>
          <w:sz w:val="24"/>
          <w:szCs w:val="24"/>
          <w:lang w:val="en-GB"/>
        </w:rPr>
        <w:t>the countries of departure of the original goods, the mode of their transportation (road, air, sea, rail, etc.), transport routes;</w:t>
      </w:r>
    </w:p>
    <w:p w14:paraId="6F987BF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21" w:name="n287"/>
      <w:bookmarkEnd w:id="221"/>
      <w:r w:rsidRPr="003A1462">
        <w:rPr>
          <w:rFonts w:ascii="Times New Roman" w:eastAsia="Times New Roman" w:hAnsi="Times New Roman" w:cs="Times New Roman"/>
          <w:sz w:val="24"/>
          <w:szCs w:val="24"/>
          <w:lang w:val="en-GB"/>
        </w:rPr>
        <w:t>places of storage of original goods, places of their shipment, unloading, stockpiling, etc.;</w:t>
      </w:r>
    </w:p>
    <w:p w14:paraId="47D95B9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22" w:name="n288"/>
      <w:bookmarkEnd w:id="222"/>
      <w:r w:rsidRPr="003A1462">
        <w:rPr>
          <w:rFonts w:ascii="Times New Roman" w:eastAsia="Times New Roman" w:hAnsi="Times New Roman" w:cs="Times New Roman"/>
          <w:sz w:val="24"/>
          <w:szCs w:val="24"/>
          <w:lang w:val="en-GB"/>
        </w:rPr>
        <w:t>15) in field 15, information on packing of the original goods shall be indicated:</w:t>
      </w:r>
    </w:p>
    <w:p w14:paraId="789BC98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23" w:name="n289"/>
      <w:bookmarkEnd w:id="223"/>
      <w:r w:rsidRPr="003A1462">
        <w:rPr>
          <w:rFonts w:ascii="Times New Roman" w:eastAsia="Times New Roman" w:hAnsi="Times New Roman" w:cs="Times New Roman"/>
          <w:sz w:val="24"/>
          <w:szCs w:val="24"/>
          <w:lang w:val="en-GB"/>
        </w:rPr>
        <w:t>packing name and code (in accordance with the Classifier of Packing Types as approved by the central executive authority formulating and implementing public policy in the sphere of finance);</w:t>
      </w:r>
    </w:p>
    <w:p w14:paraId="0B8F552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24" w:name="n290"/>
      <w:bookmarkEnd w:id="224"/>
      <w:r w:rsidRPr="003A1462">
        <w:rPr>
          <w:rFonts w:ascii="Times New Roman" w:eastAsia="Times New Roman" w:hAnsi="Times New Roman" w:cs="Times New Roman"/>
          <w:sz w:val="24"/>
          <w:szCs w:val="24"/>
          <w:lang w:val="en-GB"/>
        </w:rPr>
        <w:t>characteristic (typical) signs of packing (e.g. markings, labels, protective elements, holograms, stickers, barcodes), with indication of the locations of such characteristic signs on the package;</w:t>
      </w:r>
    </w:p>
    <w:p w14:paraId="14C27EA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25" w:name="n291"/>
      <w:bookmarkEnd w:id="225"/>
      <w:r w:rsidRPr="003A1462">
        <w:rPr>
          <w:rFonts w:ascii="Times New Roman" w:eastAsia="Times New Roman" w:hAnsi="Times New Roman" w:cs="Times New Roman"/>
          <w:sz w:val="24"/>
          <w:szCs w:val="24"/>
          <w:lang w:val="en-GB"/>
        </w:rPr>
        <w:t>specific features of the packing design (colour, shape), including its photographic image (if available);</w:t>
      </w:r>
    </w:p>
    <w:p w14:paraId="0480A89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26" w:name="n292"/>
      <w:bookmarkEnd w:id="226"/>
      <w:r w:rsidRPr="003A1462">
        <w:rPr>
          <w:rFonts w:ascii="Times New Roman" w:eastAsia="Times New Roman" w:hAnsi="Times New Roman" w:cs="Times New Roman"/>
          <w:sz w:val="24"/>
          <w:szCs w:val="24"/>
          <w:lang w:val="en-GB"/>
        </w:rPr>
        <w:t>number of items per packing unit;</w:t>
      </w:r>
    </w:p>
    <w:p w14:paraId="56CFF12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27" w:name="n293"/>
      <w:bookmarkEnd w:id="227"/>
      <w:r w:rsidRPr="003A1462">
        <w:rPr>
          <w:rFonts w:ascii="Times New Roman" w:eastAsia="Times New Roman" w:hAnsi="Times New Roman" w:cs="Times New Roman"/>
          <w:sz w:val="24"/>
          <w:szCs w:val="24"/>
          <w:lang w:val="en-GB"/>
        </w:rPr>
        <w:t>16) in field 16, information on documents that accompany original goods shall be indicated: brochures, manuals, warranty documents, specifications, certificates, etc., as well as their characteristic features (language, font, colour, printing quality, etc.);</w:t>
      </w:r>
    </w:p>
    <w:p w14:paraId="0264737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28" w:name="n294"/>
      <w:bookmarkEnd w:id="228"/>
      <w:r w:rsidRPr="003A1462">
        <w:rPr>
          <w:rFonts w:ascii="Times New Roman" w:eastAsia="Times New Roman" w:hAnsi="Times New Roman" w:cs="Times New Roman"/>
          <w:sz w:val="24"/>
          <w:szCs w:val="24"/>
          <w:lang w:val="en-GB"/>
        </w:rPr>
        <w:t>17) in fields 17-24 information on the goods suspected of infringing IPR, counterfeit goods, pirated goods, etc. shall be indicated.</w:t>
      </w:r>
    </w:p>
    <w:p w14:paraId="62AF4CF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29" w:name="n295"/>
      <w:bookmarkEnd w:id="229"/>
      <w:r w:rsidRPr="003A1462">
        <w:rPr>
          <w:rFonts w:ascii="Times New Roman" w:eastAsia="Times New Roman" w:hAnsi="Times New Roman" w:cs="Times New Roman"/>
          <w:sz w:val="24"/>
          <w:szCs w:val="24"/>
          <w:lang w:val="en-GB"/>
        </w:rPr>
        <w:t>The applicant shall provide information known to him/her on the above goods containing the IPR item for which the application is submitted.</w:t>
      </w:r>
    </w:p>
    <w:p w14:paraId="7A286F4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30" w:name="n296"/>
      <w:bookmarkEnd w:id="230"/>
      <w:r w:rsidRPr="003A1462">
        <w:rPr>
          <w:rFonts w:ascii="Times New Roman" w:eastAsia="Times New Roman" w:hAnsi="Times New Roman" w:cs="Times New Roman"/>
          <w:sz w:val="24"/>
          <w:szCs w:val="24"/>
          <w:lang w:val="en-GB"/>
        </w:rPr>
        <w:t>The above information can be marked by the applicant as information with restricted access by ticking an “x” in the “restricted access” cell in fields 17–24.</w:t>
      </w:r>
    </w:p>
    <w:p w14:paraId="7C42F06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31" w:name="n297"/>
      <w:bookmarkEnd w:id="231"/>
      <w:r w:rsidRPr="003A1462">
        <w:rPr>
          <w:rFonts w:ascii="Times New Roman" w:eastAsia="Times New Roman" w:hAnsi="Times New Roman" w:cs="Times New Roman"/>
          <w:sz w:val="24"/>
          <w:szCs w:val="24"/>
          <w:lang w:val="en-GB"/>
        </w:rPr>
        <w:lastRenderedPageBreak/>
        <w:t>If it is necessary to use additional lines to indicate the relevant information in fields 17–24, the applicant shall indicate that information in the appendices to be attached to the application, by reference to the appropriate items in the relevant field.</w:t>
      </w:r>
    </w:p>
    <w:p w14:paraId="2F0E97C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32" w:name="n298"/>
      <w:bookmarkEnd w:id="232"/>
      <w:r w:rsidRPr="003A1462">
        <w:rPr>
          <w:rFonts w:ascii="Times New Roman" w:eastAsia="Times New Roman" w:hAnsi="Times New Roman" w:cs="Times New Roman"/>
          <w:sz w:val="24"/>
          <w:szCs w:val="24"/>
          <w:lang w:val="en-GB"/>
        </w:rPr>
        <w:t xml:space="preserve">In field 17, the IPR item’s number and description of the goods suspected of infringing IPR, counterfeit, pirated goods and containing the IPR item, for which the application is submitted, their product code according to </w:t>
      </w:r>
      <w:hyperlink r:id="rId61" w:anchor="n3" w:tgtFrame="_blank" w:history="1">
        <w:r w:rsidRPr="003A1462">
          <w:rPr>
            <w:rFonts w:ascii="Times New Roman" w:eastAsia="Times New Roman" w:hAnsi="Times New Roman" w:cs="Times New Roman"/>
            <w:sz w:val="24"/>
            <w:szCs w:val="24"/>
            <w:lang w:val="en-GB"/>
          </w:rPr>
          <w:t>UKT ZED</w:t>
        </w:r>
      </w:hyperlink>
      <w:r w:rsidRPr="003A1462">
        <w:rPr>
          <w:rFonts w:ascii="Times New Roman" w:eastAsia="Times New Roman" w:hAnsi="Times New Roman" w:cs="Times New Roman"/>
          <w:sz w:val="24"/>
          <w:szCs w:val="24"/>
          <w:lang w:val="en-GB"/>
        </w:rPr>
        <w:t xml:space="preserve"> and the value shall be indicated.</w:t>
      </w:r>
    </w:p>
    <w:p w14:paraId="5DE1BC2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33" w:name="n299"/>
      <w:bookmarkEnd w:id="233"/>
      <w:r w:rsidRPr="003A1462">
        <w:rPr>
          <w:rFonts w:ascii="Times New Roman" w:eastAsia="Times New Roman" w:hAnsi="Times New Roman" w:cs="Times New Roman"/>
          <w:sz w:val="24"/>
          <w:szCs w:val="24"/>
          <w:lang w:val="en-GB"/>
        </w:rPr>
        <w:t>The above information, together with a photographic image, shall be provided by the applicant for each individual type of goods;</w:t>
      </w:r>
    </w:p>
    <w:p w14:paraId="37FD197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34" w:name="n300"/>
      <w:bookmarkEnd w:id="234"/>
      <w:r w:rsidRPr="003A1462">
        <w:rPr>
          <w:rFonts w:ascii="Times New Roman" w:eastAsia="Times New Roman" w:hAnsi="Times New Roman" w:cs="Times New Roman"/>
          <w:sz w:val="24"/>
          <w:szCs w:val="24"/>
          <w:lang w:val="en-GB"/>
        </w:rPr>
        <w:t>18) in field 18, a description of the characteristic (typical) signs placed directly on the goods suspected of infringing IPR, counterfeit, pirated goods, including markings, labels, protective elements, holograms, stickers, barcodes; at the same time, the locations of such characteristic (typical) signs on the goods are indicated and their photographic images are provided (if available);</w:t>
      </w:r>
    </w:p>
    <w:p w14:paraId="03C69B2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35" w:name="n301"/>
      <w:bookmarkEnd w:id="235"/>
      <w:r w:rsidRPr="003A1462">
        <w:rPr>
          <w:rFonts w:ascii="Times New Roman" w:eastAsia="Times New Roman" w:hAnsi="Times New Roman" w:cs="Times New Roman"/>
          <w:sz w:val="24"/>
          <w:szCs w:val="24"/>
          <w:lang w:val="en-GB"/>
        </w:rPr>
        <w:t>19) in field 19, information on the manufacturer of goods suspected of infringing IPR, counterfeit, pirated goods shall be indicated: the name of the manufacturer, its location (country, address);</w:t>
      </w:r>
    </w:p>
    <w:p w14:paraId="753B3ED2"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36" w:name="n302"/>
      <w:bookmarkEnd w:id="236"/>
      <w:r w:rsidRPr="003A1462">
        <w:rPr>
          <w:rFonts w:ascii="Times New Roman" w:eastAsia="Times New Roman" w:hAnsi="Times New Roman" w:cs="Times New Roman"/>
          <w:sz w:val="24"/>
          <w:szCs w:val="24"/>
          <w:lang w:val="en-GB"/>
        </w:rPr>
        <w:t>20) in field 20, information on participants of foreign economic activity conducting transactions with goods suspected of infringing IPR, counterfeit, pirated goods: importers (consignees), exporters (consignors), carriers, etc., shall be indicated.</w:t>
      </w:r>
    </w:p>
    <w:p w14:paraId="7CE5F0B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37" w:name="n303"/>
      <w:bookmarkEnd w:id="237"/>
      <w:r w:rsidRPr="003A1462">
        <w:rPr>
          <w:rFonts w:ascii="Times New Roman" w:eastAsia="Times New Roman" w:hAnsi="Times New Roman" w:cs="Times New Roman"/>
          <w:sz w:val="24"/>
          <w:szCs w:val="24"/>
          <w:lang w:val="en-GB"/>
        </w:rPr>
        <w:t>Information on each participant of foreign economic activity shall be indicated separately:</w:t>
      </w:r>
    </w:p>
    <w:p w14:paraId="1C501152"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38" w:name="n304"/>
      <w:bookmarkEnd w:id="238"/>
      <w:r w:rsidRPr="003A1462">
        <w:rPr>
          <w:rFonts w:ascii="Times New Roman" w:eastAsia="Times New Roman" w:hAnsi="Times New Roman" w:cs="Times New Roman"/>
          <w:sz w:val="24"/>
          <w:szCs w:val="24"/>
          <w:lang w:val="en-GB"/>
        </w:rPr>
        <w:t>role (e.g. importer, exporter, etc.)</w:t>
      </w:r>
    </w:p>
    <w:p w14:paraId="46B527D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39" w:name="n305"/>
      <w:bookmarkEnd w:id="239"/>
      <w:r w:rsidRPr="003A1462">
        <w:rPr>
          <w:rFonts w:ascii="Times New Roman" w:eastAsia="Times New Roman" w:hAnsi="Times New Roman" w:cs="Times New Roman"/>
          <w:sz w:val="24"/>
          <w:szCs w:val="24"/>
          <w:lang w:val="en-GB"/>
        </w:rPr>
        <w:t>full name of a legal entity of first and last name of a natural person / individual entrepreneur; location of a legal entity or residential address of a natural person / individual entrepreneur (country, postal code, address);</w:t>
      </w:r>
    </w:p>
    <w:p w14:paraId="2EC7488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40" w:name="n306"/>
      <w:bookmarkEnd w:id="240"/>
      <w:r w:rsidRPr="003A1462">
        <w:rPr>
          <w:rFonts w:ascii="Times New Roman" w:eastAsia="Times New Roman" w:hAnsi="Times New Roman" w:cs="Times New Roman"/>
          <w:sz w:val="24"/>
          <w:szCs w:val="24"/>
          <w:lang w:val="en-GB"/>
        </w:rPr>
        <w:t>USREOU code / taxpayer registration card number or series (if any) and number of passport (for individuals who due to their religious convictions refuse to accept a taxpayer registration card number in accordance with law, and for non-residents), or EORI number (for economic operators having an EORI number);</w:t>
      </w:r>
    </w:p>
    <w:p w14:paraId="2E35B3C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41" w:name="n307"/>
      <w:bookmarkEnd w:id="241"/>
      <w:r w:rsidRPr="003A1462">
        <w:rPr>
          <w:rFonts w:ascii="Times New Roman" w:eastAsia="Times New Roman" w:hAnsi="Times New Roman" w:cs="Times New Roman"/>
          <w:sz w:val="24"/>
          <w:szCs w:val="24"/>
          <w:lang w:val="en-GB"/>
        </w:rPr>
        <w:t>21) in field 21, information on customs clearance of the goods suspected of infringing IPR, counterfeit goods, pirated goods, and on their distribution shall be indicated.</w:t>
      </w:r>
    </w:p>
    <w:p w14:paraId="5D3E287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42" w:name="n308"/>
      <w:bookmarkEnd w:id="242"/>
      <w:r w:rsidRPr="003A1462">
        <w:rPr>
          <w:rFonts w:ascii="Times New Roman" w:eastAsia="Times New Roman" w:hAnsi="Times New Roman" w:cs="Times New Roman"/>
          <w:sz w:val="24"/>
          <w:szCs w:val="24"/>
          <w:lang w:val="en-GB"/>
        </w:rPr>
        <w:t>checkpoints across the customs border of Ukraine, through which goods suspected of infringing IPR, counterfeit and pirated goods are moved, and customs authorities that exercise customs clearance of such goods;</w:t>
      </w:r>
    </w:p>
    <w:p w14:paraId="34A2406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43" w:name="n309"/>
      <w:bookmarkEnd w:id="243"/>
      <w:r w:rsidRPr="003A1462">
        <w:rPr>
          <w:rFonts w:ascii="Times New Roman" w:eastAsia="Times New Roman" w:hAnsi="Times New Roman" w:cs="Times New Roman"/>
          <w:sz w:val="24"/>
          <w:szCs w:val="24"/>
          <w:lang w:val="en-GB"/>
        </w:rPr>
        <w:t>the countries of departure of the goods suspected of infringing IPR, counterfeit and pirated goods, the mode of their transportation (road, air, sea, rail, etc.), transport routes;</w:t>
      </w:r>
    </w:p>
    <w:p w14:paraId="4F8DA8F3"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44" w:name="n310"/>
      <w:bookmarkEnd w:id="244"/>
      <w:r w:rsidRPr="003A1462">
        <w:rPr>
          <w:rFonts w:ascii="Times New Roman" w:eastAsia="Times New Roman" w:hAnsi="Times New Roman" w:cs="Times New Roman"/>
          <w:sz w:val="24"/>
          <w:szCs w:val="24"/>
          <w:lang w:val="en-GB"/>
        </w:rPr>
        <w:t>places of storage of goods suspected of infringing IPR, counterfeit and pirated goods, places of their shipment, unloading, stockpiling, etc.;</w:t>
      </w:r>
    </w:p>
    <w:p w14:paraId="089763F3"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45" w:name="n311"/>
      <w:bookmarkEnd w:id="245"/>
      <w:r w:rsidRPr="003A1462">
        <w:rPr>
          <w:rFonts w:ascii="Times New Roman" w:eastAsia="Times New Roman" w:hAnsi="Times New Roman" w:cs="Times New Roman"/>
          <w:sz w:val="24"/>
          <w:szCs w:val="24"/>
          <w:lang w:val="en-GB"/>
        </w:rPr>
        <w:t>22) in field 22, information on the packing of goods suspected of infringing IPR, counterfeit, pirated goods shall be indicated:</w:t>
      </w:r>
    </w:p>
    <w:p w14:paraId="32E20372"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46" w:name="n312"/>
      <w:bookmarkEnd w:id="246"/>
      <w:r w:rsidRPr="003A1462">
        <w:rPr>
          <w:rFonts w:ascii="Times New Roman" w:eastAsia="Times New Roman" w:hAnsi="Times New Roman" w:cs="Times New Roman"/>
          <w:sz w:val="24"/>
          <w:szCs w:val="24"/>
          <w:lang w:val="en-GB"/>
        </w:rPr>
        <w:t>packing name and code (in accordance with the Classifier of Packing Types as approved by the central executive authority formulating and implementing public policy in the sphere of finance);</w:t>
      </w:r>
    </w:p>
    <w:p w14:paraId="23AAFFA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47" w:name="n313"/>
      <w:bookmarkEnd w:id="247"/>
      <w:r w:rsidRPr="003A1462">
        <w:rPr>
          <w:rFonts w:ascii="Times New Roman" w:eastAsia="Times New Roman" w:hAnsi="Times New Roman" w:cs="Times New Roman"/>
          <w:sz w:val="24"/>
          <w:szCs w:val="24"/>
          <w:lang w:val="en-GB"/>
        </w:rPr>
        <w:t>characteristic (typical) signs of packing (e.g. markings, labels, protective elements, holograms, stickers, barcodes), with indication of the locations of such characteristic (typical) signs on the package;</w:t>
      </w:r>
    </w:p>
    <w:p w14:paraId="721EC8A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48" w:name="n314"/>
      <w:bookmarkEnd w:id="248"/>
      <w:r w:rsidRPr="003A1462">
        <w:rPr>
          <w:rFonts w:ascii="Times New Roman" w:eastAsia="Times New Roman" w:hAnsi="Times New Roman" w:cs="Times New Roman"/>
          <w:sz w:val="24"/>
          <w:szCs w:val="24"/>
          <w:lang w:val="en-GB"/>
        </w:rPr>
        <w:t>specific features of the packing design (colour, shape), including its photographic image (if available);</w:t>
      </w:r>
    </w:p>
    <w:p w14:paraId="22050C8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49" w:name="n315"/>
      <w:bookmarkEnd w:id="249"/>
      <w:r w:rsidRPr="003A1462">
        <w:rPr>
          <w:rFonts w:ascii="Times New Roman" w:eastAsia="Times New Roman" w:hAnsi="Times New Roman" w:cs="Times New Roman"/>
          <w:sz w:val="24"/>
          <w:szCs w:val="24"/>
          <w:lang w:val="en-GB"/>
        </w:rPr>
        <w:t>number of items per packing unit;</w:t>
      </w:r>
    </w:p>
    <w:p w14:paraId="36BE911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50" w:name="n316"/>
      <w:bookmarkEnd w:id="250"/>
      <w:r w:rsidRPr="003A1462">
        <w:rPr>
          <w:rFonts w:ascii="Times New Roman" w:eastAsia="Times New Roman" w:hAnsi="Times New Roman" w:cs="Times New Roman"/>
          <w:sz w:val="24"/>
          <w:szCs w:val="24"/>
          <w:lang w:val="en-GB"/>
        </w:rPr>
        <w:lastRenderedPageBreak/>
        <w:t>23) in field 23, information on documents that may accompany goods suspected of infringing IPR, counterfeit, pirated goods shall be indicated: brochures, manuals, warranty documents, specifications, certificates, etc., as well as their characteristic features (language, font, colour, printing quality, etc.);</w:t>
      </w:r>
    </w:p>
    <w:p w14:paraId="47D1682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51" w:name="n317"/>
      <w:bookmarkEnd w:id="251"/>
      <w:r w:rsidRPr="003A1462">
        <w:rPr>
          <w:rFonts w:ascii="Times New Roman" w:eastAsia="Times New Roman" w:hAnsi="Times New Roman" w:cs="Times New Roman"/>
          <w:sz w:val="24"/>
          <w:szCs w:val="24"/>
          <w:lang w:val="en-GB"/>
        </w:rPr>
        <w:t>24) in column 24, the applicant may provide any additional information about goods suspected of infringing IPR, counterfeit, pirated goods, including more detailed information about the shipments of such goods, their sale in Ukraine and the persons involved in their movement across the customs border of Ukraine, etc.;</w:t>
      </w:r>
    </w:p>
    <w:p w14:paraId="4795E54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52" w:name="n318"/>
      <w:bookmarkEnd w:id="252"/>
      <w:r w:rsidRPr="003A1462">
        <w:rPr>
          <w:rFonts w:ascii="Times New Roman" w:eastAsia="Times New Roman" w:hAnsi="Times New Roman" w:cs="Times New Roman"/>
          <w:sz w:val="24"/>
          <w:szCs w:val="24"/>
          <w:lang w:val="en-GB"/>
        </w:rPr>
        <w:t>25) field 25 contains the obligation that the applicant undertakes by affixing his/her own signature in field 26 in the case of submitting an application in a paper form or in the form of a scanned copy by means of electronic communication, or by attaching a qualified electronic signature — in case of submitting an application in electronic form using information and telecommunication systems of the State Customs Service, in compliance with the requirements of legislation on information protection, electronic trust services and electronic document flow.</w:t>
      </w:r>
    </w:p>
    <w:p w14:paraId="5C8AB73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53" w:name="n319"/>
      <w:bookmarkEnd w:id="253"/>
      <w:r w:rsidRPr="003A1462">
        <w:rPr>
          <w:rFonts w:ascii="Times New Roman" w:eastAsia="Times New Roman" w:hAnsi="Times New Roman" w:cs="Times New Roman"/>
          <w:sz w:val="24"/>
          <w:szCs w:val="24"/>
          <w:lang w:val="en-GB"/>
        </w:rPr>
        <w:t>It is not allowed to make changes, additions or clauses in field 25;</w:t>
      </w:r>
    </w:p>
    <w:p w14:paraId="50A325E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54" w:name="n320"/>
      <w:bookmarkEnd w:id="254"/>
      <w:r w:rsidRPr="003A1462">
        <w:rPr>
          <w:rFonts w:ascii="Times New Roman" w:eastAsia="Times New Roman" w:hAnsi="Times New Roman" w:cs="Times New Roman"/>
          <w:sz w:val="24"/>
          <w:szCs w:val="24"/>
          <w:lang w:val="en-GB"/>
        </w:rPr>
        <w:t>26) in field 26, the applicant shall indicate the date, his/her first and last name and affix his/her own signature (handwritten signature in case of submitting an application in a paper form or in the form of a scanned copy by means of electronic communication, or shall attach a qualified electronic signature — in case of submitting an application in electronic form using information and telecommunication systems of the State Customs Service, in compliance with the requirements of legislation on information protection, electronic trust services and electronic document flow.</w:t>
      </w:r>
    </w:p>
    <w:p w14:paraId="1DF0D00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55" w:name="n321"/>
      <w:bookmarkEnd w:id="255"/>
      <w:r w:rsidRPr="003A1462">
        <w:rPr>
          <w:rFonts w:ascii="Times New Roman" w:eastAsia="Times New Roman" w:hAnsi="Times New Roman" w:cs="Times New Roman"/>
          <w:sz w:val="24"/>
          <w:szCs w:val="24"/>
          <w:lang w:val="en-GB"/>
        </w:rPr>
        <w:t>27) in field 27, the following information shall be indicated:</w:t>
      </w:r>
    </w:p>
    <w:p w14:paraId="3A6870B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56" w:name="n322"/>
      <w:bookmarkEnd w:id="256"/>
      <w:r w:rsidRPr="003A1462">
        <w:rPr>
          <w:rFonts w:ascii="Times New Roman" w:eastAsia="Times New Roman" w:hAnsi="Times New Roman" w:cs="Times New Roman"/>
          <w:sz w:val="24"/>
          <w:szCs w:val="24"/>
          <w:lang w:val="en-GB"/>
        </w:rPr>
        <w:t>on the registration of the IPR item(s) in the customs register by ticking an “x” in the corresponding cell of the field, specifying the date, affixing signature, first and last name of the official, and the registration expiry date of the IPR item(s); or</w:t>
      </w:r>
    </w:p>
    <w:p w14:paraId="53B9A2E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57" w:name="n323"/>
      <w:bookmarkEnd w:id="257"/>
      <w:r w:rsidRPr="003A1462">
        <w:rPr>
          <w:rFonts w:ascii="Times New Roman" w:eastAsia="Times New Roman" w:hAnsi="Times New Roman" w:cs="Times New Roman"/>
          <w:sz w:val="24"/>
          <w:szCs w:val="24"/>
          <w:lang w:val="en-GB"/>
        </w:rPr>
        <w:t>on the refusal to register the IPR item(s) in the customs register by ticking an “x” in the corresponding cell of the field, specifying the date, affixing signature, first and last name of the official; or</w:t>
      </w:r>
    </w:p>
    <w:p w14:paraId="13AA6FA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58" w:name="n324"/>
      <w:bookmarkEnd w:id="258"/>
      <w:r w:rsidRPr="003A1462">
        <w:rPr>
          <w:rFonts w:ascii="Times New Roman" w:eastAsia="Times New Roman" w:hAnsi="Times New Roman" w:cs="Times New Roman"/>
          <w:sz w:val="24"/>
          <w:szCs w:val="24"/>
          <w:lang w:val="en-GB"/>
        </w:rPr>
        <w:t xml:space="preserve">on acceptance or non-acceptance of the application for facilitation of the protection of an IPR item in accordance with </w:t>
      </w:r>
      <w:hyperlink r:id="rId62" w:anchor="n3395" w:tgtFrame="_blank" w:history="1">
        <w:r w:rsidRPr="003A1462">
          <w:rPr>
            <w:rFonts w:ascii="Times New Roman" w:eastAsia="Times New Roman" w:hAnsi="Times New Roman" w:cs="Times New Roman"/>
            <w:sz w:val="24"/>
            <w:szCs w:val="24"/>
            <w:lang w:val="en-GB"/>
          </w:rPr>
          <w:t>Article 400</w:t>
        </w:r>
      </w:hyperlink>
      <w:r w:rsidRPr="003A1462">
        <w:rPr>
          <w:rFonts w:ascii="Times New Roman" w:eastAsia="Times New Roman" w:hAnsi="Times New Roman" w:cs="Times New Roman"/>
          <w:sz w:val="24"/>
          <w:szCs w:val="24"/>
          <w:lang w:val="en-GB"/>
        </w:rPr>
        <w:t xml:space="preserve"> of the Customs Code of Ukraine by ticking an “x” in the corresponding cell of the field, specifying the date, affixing signature, first and last name of the official.</w:t>
      </w:r>
    </w:p>
    <w:p w14:paraId="0C89177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59" w:name="n325"/>
      <w:bookmarkEnd w:id="259"/>
      <w:r w:rsidRPr="003A1462">
        <w:rPr>
          <w:rFonts w:ascii="Times New Roman" w:eastAsia="Times New Roman" w:hAnsi="Times New Roman" w:cs="Times New Roman"/>
          <w:sz w:val="24"/>
          <w:szCs w:val="24"/>
          <w:lang w:val="en-GB"/>
        </w:rPr>
        <w:t>10. Fields and items of the application for extension of the period of registration of an IPR item in the customs register shall be filled in in compliance with the following requirements:</w:t>
      </w:r>
    </w:p>
    <w:p w14:paraId="02559E2D"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60" w:name="n326"/>
      <w:bookmarkEnd w:id="260"/>
      <w:r w:rsidRPr="003A1462">
        <w:rPr>
          <w:rFonts w:ascii="Times New Roman" w:eastAsia="Times New Roman" w:hAnsi="Times New Roman" w:cs="Times New Roman"/>
          <w:sz w:val="24"/>
          <w:szCs w:val="24"/>
          <w:lang w:val="en-GB"/>
        </w:rPr>
        <w:t>1) data on the applicant shall be entered in field 1:</w:t>
      </w:r>
    </w:p>
    <w:p w14:paraId="29A1E07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61" w:name="n327"/>
      <w:bookmarkEnd w:id="261"/>
      <w:r w:rsidRPr="003A1462">
        <w:rPr>
          <w:rFonts w:ascii="Times New Roman" w:eastAsia="Times New Roman" w:hAnsi="Times New Roman" w:cs="Times New Roman"/>
          <w:sz w:val="24"/>
          <w:szCs w:val="24"/>
          <w:lang w:val="en-GB"/>
        </w:rPr>
        <w:t>full name of a legal entity of first and last name of a natural person / individual entrepreneur;</w:t>
      </w:r>
    </w:p>
    <w:p w14:paraId="422C1C7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62" w:name="n328"/>
      <w:bookmarkEnd w:id="262"/>
      <w:r w:rsidRPr="003A1462">
        <w:rPr>
          <w:rFonts w:ascii="Times New Roman" w:eastAsia="Times New Roman" w:hAnsi="Times New Roman" w:cs="Times New Roman"/>
          <w:sz w:val="24"/>
          <w:szCs w:val="24"/>
          <w:lang w:val="en-GB"/>
        </w:rPr>
        <w:t>location of a legal entity or residential address of a natural person / individual entrepreneur (country, postal code, address);</w:t>
      </w:r>
    </w:p>
    <w:p w14:paraId="314C70F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63" w:name="n329"/>
      <w:bookmarkEnd w:id="263"/>
      <w:r w:rsidRPr="003A1462">
        <w:rPr>
          <w:rFonts w:ascii="Times New Roman" w:eastAsia="Times New Roman" w:hAnsi="Times New Roman" w:cs="Times New Roman"/>
          <w:sz w:val="24"/>
          <w:szCs w:val="24"/>
          <w:lang w:val="en-GB"/>
        </w:rPr>
        <w:t>USREOU code / taxpayer registration card number or series (if any) and number of passport (for individuals who due to their religious convictions refuse to accept a taxpayer registration card number in accordance with law, and for non-residents);</w:t>
      </w:r>
    </w:p>
    <w:p w14:paraId="5C96CA5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64" w:name="n330"/>
      <w:bookmarkEnd w:id="264"/>
      <w:r w:rsidRPr="003A1462">
        <w:rPr>
          <w:rFonts w:ascii="Times New Roman" w:eastAsia="Times New Roman" w:hAnsi="Times New Roman" w:cs="Times New Roman"/>
          <w:sz w:val="24"/>
          <w:szCs w:val="24"/>
          <w:lang w:val="en-GB"/>
        </w:rPr>
        <w:t>contact telephone, fax, e-mail, website.</w:t>
      </w:r>
    </w:p>
    <w:p w14:paraId="1FDD22D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65" w:name="n331"/>
      <w:bookmarkEnd w:id="265"/>
      <w:r w:rsidRPr="003A1462">
        <w:rPr>
          <w:rFonts w:ascii="Times New Roman" w:eastAsia="Times New Roman" w:hAnsi="Times New Roman" w:cs="Times New Roman"/>
          <w:sz w:val="24"/>
          <w:szCs w:val="24"/>
          <w:lang w:val="en-GB"/>
        </w:rPr>
        <w:t>Where the application for extension of the period of registration of an IPR item in the customs register is submitted through a representative authorised by the right holder, field 1 shall contain information about the right holder, and field 2 shall contain information about his/her representative;</w:t>
      </w:r>
    </w:p>
    <w:p w14:paraId="018DF3D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66" w:name="n332"/>
      <w:bookmarkEnd w:id="266"/>
      <w:r w:rsidRPr="003A1462">
        <w:rPr>
          <w:rFonts w:ascii="Times New Roman" w:eastAsia="Times New Roman" w:hAnsi="Times New Roman" w:cs="Times New Roman"/>
          <w:sz w:val="24"/>
          <w:szCs w:val="24"/>
          <w:lang w:val="en-GB"/>
        </w:rPr>
        <w:lastRenderedPageBreak/>
        <w:t>2) field 2 shall be filled in where the right holder submits an application through his/her authorised representative.</w:t>
      </w:r>
    </w:p>
    <w:p w14:paraId="3DD023E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67" w:name="n333"/>
      <w:bookmarkEnd w:id="267"/>
      <w:r w:rsidRPr="003A1462">
        <w:rPr>
          <w:rFonts w:ascii="Times New Roman" w:eastAsia="Times New Roman" w:hAnsi="Times New Roman" w:cs="Times New Roman"/>
          <w:sz w:val="24"/>
          <w:szCs w:val="24"/>
          <w:lang w:val="en-GB"/>
        </w:rPr>
        <w:t>Enter the following information on the representative in this field:</w:t>
      </w:r>
    </w:p>
    <w:p w14:paraId="74FDE926"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68" w:name="n334"/>
      <w:bookmarkEnd w:id="268"/>
      <w:r w:rsidRPr="003A1462">
        <w:rPr>
          <w:rFonts w:ascii="Times New Roman" w:eastAsia="Times New Roman" w:hAnsi="Times New Roman" w:cs="Times New Roman"/>
          <w:sz w:val="24"/>
          <w:szCs w:val="24"/>
          <w:lang w:val="en-GB"/>
        </w:rPr>
        <w:t>first and last name;</w:t>
      </w:r>
    </w:p>
    <w:p w14:paraId="4BE63DC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69" w:name="n335"/>
      <w:bookmarkEnd w:id="269"/>
      <w:r w:rsidRPr="003A1462">
        <w:rPr>
          <w:rFonts w:ascii="Times New Roman" w:eastAsia="Times New Roman" w:hAnsi="Times New Roman" w:cs="Times New Roman"/>
          <w:sz w:val="24"/>
          <w:szCs w:val="24"/>
          <w:lang w:val="en-GB"/>
        </w:rPr>
        <w:t>taxpayer registration card number or series (if any) and number of passport (for individuals who due to their religious convictions refuse to accept a taxpayer registration card number in accordance with law, and for non-residents);</w:t>
      </w:r>
    </w:p>
    <w:p w14:paraId="5ADC0521"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70" w:name="n336"/>
      <w:bookmarkEnd w:id="270"/>
      <w:r w:rsidRPr="003A1462">
        <w:rPr>
          <w:rFonts w:ascii="Times New Roman" w:eastAsia="Times New Roman" w:hAnsi="Times New Roman" w:cs="Times New Roman"/>
          <w:sz w:val="24"/>
          <w:szCs w:val="24"/>
          <w:lang w:val="en-GB"/>
        </w:rPr>
        <w:t>address for correspondence (country, postal code, address);</w:t>
      </w:r>
    </w:p>
    <w:p w14:paraId="45BDB20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71" w:name="n337"/>
      <w:bookmarkEnd w:id="271"/>
      <w:r w:rsidRPr="003A1462">
        <w:rPr>
          <w:rFonts w:ascii="Times New Roman" w:eastAsia="Times New Roman" w:hAnsi="Times New Roman" w:cs="Times New Roman"/>
          <w:sz w:val="24"/>
          <w:szCs w:val="24"/>
          <w:lang w:val="en-GB"/>
        </w:rPr>
        <w:t>contact telephone, fax, e-mail;</w:t>
      </w:r>
    </w:p>
    <w:p w14:paraId="1963BE1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72" w:name="n338"/>
      <w:bookmarkEnd w:id="272"/>
      <w:r w:rsidRPr="003A1462">
        <w:rPr>
          <w:rFonts w:ascii="Times New Roman" w:eastAsia="Times New Roman" w:hAnsi="Times New Roman" w:cs="Times New Roman"/>
          <w:sz w:val="24"/>
          <w:szCs w:val="24"/>
          <w:lang w:val="en-GB"/>
        </w:rPr>
        <w:t>3) in field 3, the period for which the applicant wishes to extend registration of the IPR item in the customs register shall be indicated by ticking an “x” in the corresponding cell (6 months or 1 year) or by specifying a different period in the corresponding item of the field;</w:t>
      </w:r>
    </w:p>
    <w:p w14:paraId="22804263"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73" w:name="n339"/>
      <w:bookmarkEnd w:id="273"/>
      <w:r w:rsidRPr="003A1462">
        <w:rPr>
          <w:rFonts w:ascii="Times New Roman" w:eastAsia="Times New Roman" w:hAnsi="Times New Roman" w:cs="Times New Roman"/>
          <w:sz w:val="24"/>
          <w:szCs w:val="24"/>
          <w:lang w:val="en-GB"/>
        </w:rPr>
        <w:t>Also, in this field, by ticking an “x” in the corresponding cell, the applicant shall:</w:t>
      </w:r>
    </w:p>
    <w:p w14:paraId="2D7F9520"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74" w:name="n340"/>
      <w:bookmarkEnd w:id="274"/>
      <w:r w:rsidRPr="003A1462">
        <w:rPr>
          <w:rFonts w:ascii="Times New Roman" w:eastAsia="Times New Roman" w:hAnsi="Times New Roman" w:cs="Times New Roman"/>
          <w:sz w:val="24"/>
          <w:szCs w:val="24"/>
          <w:lang w:val="en-GB"/>
        </w:rPr>
        <w:t>indicate the absence of any changes in, and/or additions to, the information regarding the registered IPR item(s) in the customs register; or</w:t>
      </w:r>
    </w:p>
    <w:p w14:paraId="1288B93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75" w:name="n341"/>
      <w:bookmarkEnd w:id="275"/>
      <w:r w:rsidRPr="003A1462">
        <w:rPr>
          <w:rFonts w:ascii="Times New Roman" w:eastAsia="Times New Roman" w:hAnsi="Times New Roman" w:cs="Times New Roman"/>
          <w:sz w:val="24"/>
          <w:szCs w:val="24"/>
          <w:lang w:val="en-GB"/>
        </w:rPr>
        <w:t>or inform about the existence of changes in, and/or additions to, such information and shall provide it in the annex;</w:t>
      </w:r>
    </w:p>
    <w:p w14:paraId="2235CBCC"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76" w:name="n342"/>
      <w:bookmarkEnd w:id="276"/>
      <w:r w:rsidRPr="003A1462">
        <w:rPr>
          <w:rFonts w:ascii="Times New Roman" w:eastAsia="Times New Roman" w:hAnsi="Times New Roman" w:cs="Times New Roman"/>
          <w:sz w:val="24"/>
          <w:szCs w:val="24"/>
          <w:lang w:val="en-GB"/>
        </w:rPr>
        <w:t>4) in field 4, the applicant shall indicate the date, first and last name and affixes his/her signature (handwritten signature in the case of submitting an application in a paper form or in the form of a scanned copy by means of electronic communication or shall attach a qualified electronic signature in the case of submitting an application in electronic form using the information and telecommunication systems of the State Customs Service in compliance with the requirements of legislation in the areas of information protection, electronic trust services and electronic document flow);</w:t>
      </w:r>
    </w:p>
    <w:p w14:paraId="04D804AA"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77" w:name="n343"/>
      <w:bookmarkEnd w:id="277"/>
      <w:r w:rsidRPr="003A1462">
        <w:rPr>
          <w:rFonts w:ascii="Times New Roman" w:eastAsia="Times New Roman" w:hAnsi="Times New Roman" w:cs="Times New Roman"/>
          <w:sz w:val="24"/>
          <w:szCs w:val="24"/>
          <w:lang w:val="en-GB"/>
        </w:rPr>
        <w:t>5) in field 5, the following information shall be indicated:</w:t>
      </w:r>
    </w:p>
    <w:p w14:paraId="6E37A00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78" w:name="n344"/>
      <w:bookmarkEnd w:id="278"/>
      <w:r w:rsidRPr="003A1462">
        <w:rPr>
          <w:rFonts w:ascii="Times New Roman" w:eastAsia="Times New Roman" w:hAnsi="Times New Roman" w:cs="Times New Roman"/>
          <w:sz w:val="24"/>
          <w:szCs w:val="24"/>
          <w:lang w:val="en-GB"/>
        </w:rPr>
        <w:t>on the extension of registration of the IPR item(s) in the customs register or on the extension of registration of individual IPR items, specifying the date, placing signature, first and last name of the official, and the registration expiry date of the IPR item(s); or</w:t>
      </w:r>
    </w:p>
    <w:p w14:paraId="67034E89"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79" w:name="n345"/>
      <w:bookmarkEnd w:id="279"/>
      <w:r w:rsidRPr="003A1462">
        <w:rPr>
          <w:rFonts w:ascii="Times New Roman" w:eastAsia="Times New Roman" w:hAnsi="Times New Roman" w:cs="Times New Roman"/>
          <w:sz w:val="24"/>
          <w:szCs w:val="24"/>
          <w:lang w:val="en-GB"/>
        </w:rPr>
        <w:t>on the refusal to extend registration of the IPR item(s) in the customs register by ticking an “x” in the corresponding cell of the field, specifying the date, placing signature, first and last name of the official.</w:t>
      </w:r>
    </w:p>
    <w:p w14:paraId="04E8D2E3" w14:textId="77777777" w:rsidR="008B5B8E" w:rsidRPr="003A1462" w:rsidRDefault="008B5B8E" w:rsidP="00395B65">
      <w:pPr>
        <w:spacing w:before="120" w:after="0" w:line="240" w:lineRule="auto"/>
        <w:jc w:val="center"/>
        <w:rPr>
          <w:rFonts w:ascii="Times New Roman" w:eastAsia="Times New Roman" w:hAnsi="Times New Roman" w:cs="Times New Roman"/>
          <w:sz w:val="24"/>
          <w:szCs w:val="24"/>
          <w:lang w:val="en-GB"/>
        </w:rPr>
      </w:pPr>
      <w:bookmarkStart w:id="280" w:name="n346"/>
      <w:bookmarkEnd w:id="280"/>
      <w:r w:rsidRPr="003A1462">
        <w:rPr>
          <w:rFonts w:ascii="Times New Roman" w:eastAsia="Times New Roman" w:hAnsi="Times New Roman" w:cs="Times New Roman"/>
          <w:sz w:val="24"/>
          <w:szCs w:val="24"/>
          <w:lang w:val="en-GB"/>
        </w:rPr>
        <w:t>IV. Publishing information from the customs register</w:t>
      </w:r>
    </w:p>
    <w:p w14:paraId="72EEFE4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81" w:name="n347"/>
      <w:bookmarkEnd w:id="281"/>
      <w:r w:rsidRPr="003A1462">
        <w:rPr>
          <w:rFonts w:ascii="Times New Roman" w:eastAsia="Times New Roman" w:hAnsi="Times New Roman" w:cs="Times New Roman"/>
          <w:sz w:val="24"/>
          <w:szCs w:val="24"/>
          <w:lang w:val="en-GB"/>
        </w:rPr>
        <w:t>1. The SCS shall ensure publishing information on the IPR items registered in the customs register and weekly updates of the above information on its official website.</w:t>
      </w:r>
    </w:p>
    <w:p w14:paraId="559D728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82" w:name="n348"/>
      <w:bookmarkEnd w:id="282"/>
      <w:r w:rsidRPr="003A1462">
        <w:rPr>
          <w:rFonts w:ascii="Times New Roman" w:eastAsia="Times New Roman" w:hAnsi="Times New Roman" w:cs="Times New Roman"/>
          <w:sz w:val="24"/>
          <w:szCs w:val="24"/>
          <w:lang w:val="en-GB"/>
        </w:rPr>
        <w:t>2. The following information shall be subject to publishing:</w:t>
      </w:r>
    </w:p>
    <w:p w14:paraId="1440BB88"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83" w:name="n349"/>
      <w:bookmarkEnd w:id="283"/>
      <w:r w:rsidRPr="003A1462">
        <w:rPr>
          <w:rFonts w:ascii="Times New Roman" w:eastAsia="Times New Roman" w:hAnsi="Times New Roman" w:cs="Times New Roman"/>
          <w:sz w:val="24"/>
          <w:szCs w:val="24"/>
          <w:lang w:val="en-GB"/>
        </w:rPr>
        <w:t>1) name of an IPR item according to the protection title;</w:t>
      </w:r>
    </w:p>
    <w:p w14:paraId="1267133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84" w:name="n350"/>
      <w:bookmarkEnd w:id="284"/>
      <w:r w:rsidRPr="003A1462">
        <w:rPr>
          <w:rFonts w:ascii="Times New Roman" w:eastAsia="Times New Roman" w:hAnsi="Times New Roman" w:cs="Times New Roman"/>
          <w:sz w:val="24"/>
          <w:szCs w:val="24"/>
          <w:lang w:val="en-GB"/>
        </w:rPr>
        <w:t>2) number in the customs register;</w:t>
      </w:r>
    </w:p>
    <w:p w14:paraId="175A0C44"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85" w:name="n351"/>
      <w:bookmarkEnd w:id="285"/>
      <w:r w:rsidRPr="003A1462">
        <w:rPr>
          <w:rFonts w:ascii="Times New Roman" w:eastAsia="Times New Roman" w:hAnsi="Times New Roman" w:cs="Times New Roman"/>
          <w:sz w:val="24"/>
          <w:szCs w:val="24"/>
          <w:lang w:val="en-GB"/>
        </w:rPr>
        <w:t>3) date of registration of the IPR item in the customs register,</w:t>
      </w:r>
    </w:p>
    <w:p w14:paraId="74953EE7"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86" w:name="n352"/>
      <w:bookmarkEnd w:id="286"/>
      <w:r w:rsidRPr="003A1462">
        <w:rPr>
          <w:rFonts w:ascii="Times New Roman" w:eastAsia="Times New Roman" w:hAnsi="Times New Roman" w:cs="Times New Roman"/>
          <w:sz w:val="24"/>
          <w:szCs w:val="24"/>
          <w:lang w:val="en-GB"/>
        </w:rPr>
        <w:t>4) registration expiry date for an IPR item in the customs register;</w:t>
      </w:r>
    </w:p>
    <w:p w14:paraId="1C9B1895"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87" w:name="n353"/>
      <w:bookmarkEnd w:id="287"/>
      <w:r w:rsidRPr="003A1462">
        <w:rPr>
          <w:rFonts w:ascii="Times New Roman" w:eastAsia="Times New Roman" w:hAnsi="Times New Roman" w:cs="Times New Roman"/>
          <w:sz w:val="24"/>
          <w:szCs w:val="24"/>
          <w:lang w:val="en-GB"/>
        </w:rPr>
        <w:t>5) name and details of the protection title;</w:t>
      </w:r>
    </w:p>
    <w:p w14:paraId="050ADEEE"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88" w:name="n354"/>
      <w:bookmarkEnd w:id="288"/>
      <w:r w:rsidRPr="003A1462">
        <w:rPr>
          <w:rFonts w:ascii="Times New Roman" w:eastAsia="Times New Roman" w:hAnsi="Times New Roman" w:cs="Times New Roman"/>
          <w:sz w:val="24"/>
          <w:szCs w:val="24"/>
          <w:lang w:val="en-GB"/>
        </w:rPr>
        <w:t>6) right holder’s title or first and last name;</w:t>
      </w:r>
    </w:p>
    <w:p w14:paraId="0D16F8ED"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89" w:name="n355"/>
      <w:bookmarkEnd w:id="289"/>
      <w:r w:rsidRPr="003A1462">
        <w:rPr>
          <w:rFonts w:ascii="Times New Roman" w:eastAsia="Times New Roman" w:hAnsi="Times New Roman" w:cs="Times New Roman"/>
          <w:sz w:val="24"/>
          <w:szCs w:val="24"/>
          <w:lang w:val="en-GB"/>
        </w:rPr>
        <w:t>7) type(s) of goods containing an IPR item;</w:t>
      </w:r>
    </w:p>
    <w:p w14:paraId="455852DF" w14:textId="77777777" w:rsidR="008B5B8E" w:rsidRPr="003A1462" w:rsidRDefault="008B5B8E" w:rsidP="007A230F">
      <w:pPr>
        <w:spacing w:before="120" w:after="0" w:line="240" w:lineRule="auto"/>
        <w:ind w:firstLine="567"/>
        <w:jc w:val="both"/>
        <w:rPr>
          <w:rFonts w:ascii="Times New Roman" w:eastAsia="Times New Roman" w:hAnsi="Times New Roman" w:cs="Times New Roman"/>
          <w:sz w:val="24"/>
          <w:szCs w:val="24"/>
          <w:lang w:val="en-GB"/>
        </w:rPr>
      </w:pPr>
      <w:bookmarkStart w:id="290" w:name="n356"/>
      <w:bookmarkEnd w:id="290"/>
      <w:r w:rsidRPr="003A1462">
        <w:rPr>
          <w:rFonts w:ascii="Times New Roman" w:eastAsia="Times New Roman" w:hAnsi="Times New Roman" w:cs="Times New Roman"/>
          <w:sz w:val="24"/>
          <w:szCs w:val="24"/>
          <w:lang w:val="en-GB"/>
        </w:rPr>
        <w:lastRenderedPageBreak/>
        <w:t>8) first and last name of the person authorised by the right holder to interact with the customs authorities on issues related to the facilitation of the protection of the right holder’s property rights to the IPR item, his/her contact telephone and email.</w:t>
      </w:r>
    </w:p>
    <w:p w14:paraId="68700662" w14:textId="77777777" w:rsidR="001E14E6" w:rsidRPr="003A1462" w:rsidRDefault="001E14E6" w:rsidP="007A230F">
      <w:pPr>
        <w:spacing w:before="120" w:after="0" w:line="240" w:lineRule="auto"/>
        <w:rPr>
          <w:rFonts w:ascii="Times New Roman" w:eastAsia="Times New Roman" w:hAnsi="Times New Roman" w:cs="Times New Roman"/>
          <w:sz w:val="24"/>
          <w:szCs w:val="24"/>
          <w:lang w:val="en-GB"/>
        </w:rPr>
      </w:pPr>
      <w:bookmarkStart w:id="291" w:name="n72"/>
      <w:bookmarkEnd w:id="291"/>
    </w:p>
    <w:p w14:paraId="2CB1C17C" w14:textId="77777777" w:rsidR="007A230F" w:rsidRPr="003A1462" w:rsidRDefault="007A230F" w:rsidP="007A230F">
      <w:pPr>
        <w:spacing w:before="120" w:after="0" w:line="240" w:lineRule="auto"/>
        <w:rPr>
          <w:rFonts w:ascii="Times New Roman" w:eastAsia="Times New Roman" w:hAnsi="Times New Roman" w:cs="Times New Roman"/>
          <w:sz w:val="24"/>
          <w:szCs w:val="24"/>
          <w:lang w:val="en-GB"/>
        </w:rPr>
      </w:pPr>
      <w:r w:rsidRPr="003A1462">
        <w:rPr>
          <w:rFonts w:ascii="Times New Roman" w:eastAsia="Times New Roman" w:hAnsi="Times New Roman" w:cs="Times New Roman"/>
          <w:sz w:val="24"/>
          <w:szCs w:val="24"/>
          <w:lang w:val="en-GB"/>
        </w:rPr>
        <w:t xml:space="preserve">Director of the Tax, </w:t>
      </w:r>
      <w:r w:rsidRPr="003A1462">
        <w:rPr>
          <w:rFonts w:ascii="Times New Roman" w:eastAsia="Times New Roman" w:hAnsi="Times New Roman" w:cs="Times New Roman"/>
          <w:sz w:val="24"/>
          <w:szCs w:val="24"/>
          <w:lang w:val="en-GB"/>
        </w:rPr>
        <w:br/>
        <w:t xml:space="preserve">Customs Policy </w:t>
      </w:r>
      <w:r w:rsidRPr="003A1462">
        <w:rPr>
          <w:rFonts w:ascii="Times New Roman" w:eastAsia="Times New Roman" w:hAnsi="Times New Roman" w:cs="Times New Roman"/>
          <w:sz w:val="24"/>
          <w:szCs w:val="24"/>
          <w:lang w:val="en-GB"/>
        </w:rPr>
        <w:br/>
        <w:t xml:space="preserve">and Accounting Methodology </w:t>
      </w:r>
      <w:r w:rsidRPr="003A1462">
        <w:rPr>
          <w:rFonts w:ascii="Times New Roman" w:eastAsia="Times New Roman" w:hAnsi="Times New Roman" w:cs="Times New Roman"/>
          <w:sz w:val="24"/>
          <w:szCs w:val="24"/>
          <w:lang w:val="en-GB"/>
        </w:rPr>
        <w:br/>
        <w:t>Department</w:t>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r>
      <w:r w:rsidRPr="003A1462">
        <w:rPr>
          <w:rFonts w:ascii="Times New Roman" w:eastAsia="Times New Roman" w:hAnsi="Times New Roman" w:cs="Times New Roman"/>
          <w:sz w:val="24"/>
          <w:szCs w:val="24"/>
          <w:lang w:val="en-GB"/>
        </w:rPr>
        <w:tab/>
        <w:t>M.O. Chmeruk</w:t>
      </w:r>
    </w:p>
    <w:p w14:paraId="3A586A65" w14:textId="3EE1E7DD" w:rsidR="00AA236D" w:rsidRDefault="00AA236D">
      <w:pPr>
        <w:rPr>
          <w:rFonts w:ascii="Times New Roman" w:eastAsia="Times New Roman" w:hAnsi="Times New Roman" w:cs="Times New Roman"/>
          <w:sz w:val="24"/>
          <w:szCs w:val="24"/>
          <w:lang w:val="en-GB" w:eastAsia="ru-RU"/>
        </w:rPr>
      </w:pPr>
      <w:bookmarkStart w:id="292" w:name="n78"/>
      <w:bookmarkEnd w:id="292"/>
      <w:r>
        <w:rPr>
          <w:lang w:val="en-GB"/>
        </w:rPr>
        <w:br w:type="page"/>
      </w:r>
    </w:p>
    <w:p w14:paraId="6CF66EF1" w14:textId="77777777" w:rsidR="001E14E6" w:rsidRPr="003A1462" w:rsidRDefault="001E14E6" w:rsidP="001E14E6">
      <w:pPr>
        <w:pStyle w:val="a4"/>
        <w:ind w:left="5040"/>
        <w:rPr>
          <w:lang w:val="en-GB"/>
        </w:rPr>
      </w:pPr>
      <w:r w:rsidRPr="003A1462">
        <w:rPr>
          <w:lang w:val="en-GB"/>
        </w:rPr>
        <w:lastRenderedPageBreak/>
        <w:t>Annex 1</w:t>
      </w:r>
      <w:r w:rsidRPr="003A1462">
        <w:rPr>
          <w:lang w:val="en-GB"/>
        </w:rPr>
        <w:br/>
        <w:t>to the Procedure for registration of intellectual property items protected by law in the customs register</w:t>
      </w:r>
      <w:r w:rsidRPr="003A1462">
        <w:rPr>
          <w:lang w:val="en-GB"/>
        </w:rPr>
        <w:br/>
        <w:t>(the third indent, paragraph 2, section I)</w:t>
      </w:r>
    </w:p>
    <w:p w14:paraId="450B13FA" w14:textId="77777777" w:rsidR="001E14E6" w:rsidRPr="003A1462" w:rsidRDefault="001E14E6" w:rsidP="001E14E6">
      <w:pPr>
        <w:pStyle w:val="a4"/>
        <w:spacing w:before="0" w:beforeAutospacing="0" w:after="120" w:afterAutospacing="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
        <w:gridCol w:w="1849"/>
        <w:gridCol w:w="1850"/>
        <w:gridCol w:w="1464"/>
        <w:gridCol w:w="1270"/>
        <w:gridCol w:w="207"/>
        <w:gridCol w:w="2624"/>
      </w:tblGrid>
      <w:tr w:rsidR="000729EC" w:rsidRPr="003A1462" w14:paraId="05F489D4" w14:textId="77777777" w:rsidTr="00F07116">
        <w:tc>
          <w:tcPr>
            <w:tcW w:w="5000" w:type="pct"/>
            <w:gridSpan w:val="7"/>
            <w:shd w:val="clear" w:color="auto" w:fill="auto"/>
          </w:tcPr>
          <w:p w14:paraId="550A448C" w14:textId="77777777" w:rsidR="001E14E6" w:rsidRPr="003A1462" w:rsidRDefault="001E14E6" w:rsidP="00B457F8">
            <w:pPr>
              <w:pStyle w:val="a4"/>
              <w:jc w:val="center"/>
              <w:rPr>
                <w:lang w:val="en-GB"/>
              </w:rPr>
            </w:pPr>
            <w:r w:rsidRPr="003A1462">
              <w:rPr>
                <w:b/>
                <w:bCs/>
                <w:lang w:val="en-GB"/>
              </w:rPr>
              <w:t xml:space="preserve">APPLICATION </w:t>
            </w:r>
            <w:r w:rsidRPr="003A1462">
              <w:rPr>
                <w:lang w:val="en-GB"/>
              </w:rPr>
              <w:br/>
            </w:r>
            <w:r w:rsidRPr="003A1462">
              <w:rPr>
                <w:b/>
                <w:bCs/>
                <w:lang w:val="en-GB"/>
              </w:rPr>
              <w:t>for facilitation of the protection of intellectual property item belonging to the right holder</w:t>
            </w:r>
          </w:p>
        </w:tc>
      </w:tr>
      <w:tr w:rsidR="000729EC" w:rsidRPr="003A1462" w14:paraId="1E4B0E69" w14:textId="77777777" w:rsidTr="00F07116">
        <w:tc>
          <w:tcPr>
            <w:tcW w:w="5000" w:type="pct"/>
            <w:gridSpan w:val="7"/>
            <w:shd w:val="clear" w:color="auto" w:fill="auto"/>
          </w:tcPr>
          <w:p w14:paraId="11582AC3"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71803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8.75pt">
                  <v:imagedata r:id="rId63" r:href="rId64"/>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copy for customs authority</w:t>
            </w:r>
          </w:p>
          <w:p w14:paraId="64BA64CA"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w:instrText>
            </w:r>
            <w:r w:rsidR="009E010A">
              <w:rPr>
                <w:lang w:val="en-GB"/>
              </w:rPr>
              <w:instrText>EFORMATINET</w:instrText>
            </w:r>
            <w:r w:rsidR="009E010A">
              <w:rPr>
                <w:lang w:val="en-GB"/>
              </w:rPr>
              <w:instrText xml:space="preserve"> </w:instrText>
            </w:r>
            <w:r w:rsidR="009E010A">
              <w:rPr>
                <w:lang w:val="en-GB"/>
              </w:rPr>
              <w:fldChar w:fldCharType="separate"/>
            </w:r>
            <w:r w:rsidR="009E010A">
              <w:rPr>
                <w:lang w:val="en-GB"/>
              </w:rPr>
              <w:pict w14:anchorId="19BB3C47">
                <v:shape id="_x0000_i1026" type="#_x0000_t75" style="width:8.75pt;height:8.75pt">
                  <v:imagedata r:id="rId63" r:href="rId65"/>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copy for right holder</w:t>
            </w:r>
          </w:p>
        </w:tc>
      </w:tr>
      <w:tr w:rsidR="000729EC" w:rsidRPr="003A1462" w14:paraId="0D560778" w14:textId="77777777" w:rsidTr="00F07116">
        <w:tc>
          <w:tcPr>
            <w:tcW w:w="3550" w:type="pct"/>
            <w:gridSpan w:val="5"/>
            <w:vMerge w:val="restart"/>
            <w:shd w:val="clear" w:color="auto" w:fill="auto"/>
          </w:tcPr>
          <w:p w14:paraId="40749C66" w14:textId="77777777" w:rsidR="001E14E6" w:rsidRPr="003A1462" w:rsidRDefault="001E14E6" w:rsidP="00B457F8">
            <w:pPr>
              <w:pStyle w:val="a4"/>
              <w:rPr>
                <w:lang w:val="en-GB"/>
              </w:rPr>
            </w:pPr>
            <w:r w:rsidRPr="003A1462">
              <w:rPr>
                <w:b/>
                <w:bCs/>
                <w:lang w:val="en-GB"/>
              </w:rPr>
              <w:t>1</w:t>
            </w:r>
            <w:r w:rsidRPr="003A1462">
              <w:rPr>
                <w:lang w:val="en-GB"/>
              </w:rPr>
              <w:t>(*)</w:t>
            </w:r>
            <w:r w:rsidRPr="003A1462">
              <w:rPr>
                <w:b/>
                <w:bCs/>
                <w:lang w:val="en-GB"/>
              </w:rPr>
              <w:t>. Applicant</w:t>
            </w:r>
          </w:p>
          <w:p w14:paraId="54A0CF1E" w14:textId="77777777" w:rsidR="001E14E6" w:rsidRPr="003A1462" w:rsidRDefault="001E14E6" w:rsidP="00B457F8">
            <w:pPr>
              <w:pStyle w:val="a4"/>
              <w:spacing w:before="0" w:beforeAutospacing="0" w:after="120" w:afterAutospacing="0"/>
              <w:rPr>
                <w:lang w:val="en-GB"/>
              </w:rPr>
            </w:pPr>
            <w:r w:rsidRPr="003A1462">
              <w:rPr>
                <w:lang w:val="en-GB"/>
              </w:rPr>
              <w:t>Title or first and last name (*):</w:t>
            </w:r>
          </w:p>
          <w:p w14:paraId="3836987A" w14:textId="77777777" w:rsidR="001E14E6" w:rsidRPr="003A1462" w:rsidRDefault="001E14E6" w:rsidP="00B457F8">
            <w:pPr>
              <w:pStyle w:val="a4"/>
              <w:spacing w:before="0" w:beforeAutospacing="0" w:after="120" w:afterAutospacing="0"/>
              <w:rPr>
                <w:lang w:val="en-GB"/>
              </w:rPr>
            </w:pPr>
            <w:r w:rsidRPr="003A1462">
              <w:rPr>
                <w:lang w:val="en-GB"/>
              </w:rPr>
              <w:t>Address (*):</w:t>
            </w:r>
          </w:p>
          <w:p w14:paraId="21844D59" w14:textId="77777777" w:rsidR="001E14E6" w:rsidRPr="003A1462" w:rsidRDefault="001E14E6" w:rsidP="00B457F8">
            <w:pPr>
              <w:pStyle w:val="a4"/>
              <w:spacing w:before="0" w:beforeAutospacing="0" w:after="120" w:afterAutospacing="0"/>
              <w:rPr>
                <w:lang w:val="en-GB"/>
              </w:rPr>
            </w:pPr>
            <w:r w:rsidRPr="003A1462">
              <w:rPr>
                <w:lang w:val="en-GB"/>
              </w:rPr>
              <w:t>Postal Code (*):</w:t>
            </w:r>
          </w:p>
          <w:p w14:paraId="6B981EAE" w14:textId="77777777" w:rsidR="001E14E6" w:rsidRPr="003A1462" w:rsidRDefault="001E14E6" w:rsidP="00B457F8">
            <w:pPr>
              <w:pStyle w:val="a4"/>
              <w:spacing w:before="0" w:beforeAutospacing="0" w:after="120" w:afterAutospacing="0"/>
              <w:rPr>
                <w:lang w:val="en-GB"/>
              </w:rPr>
            </w:pPr>
            <w:r w:rsidRPr="003A1462">
              <w:rPr>
                <w:lang w:val="en-GB"/>
              </w:rPr>
              <w:t>Country (*):</w:t>
            </w:r>
          </w:p>
          <w:p w14:paraId="45DDE0C3" w14:textId="77777777" w:rsidR="001E14E6" w:rsidRPr="003A1462" w:rsidRDefault="001E14E6" w:rsidP="00B457F8">
            <w:pPr>
              <w:pStyle w:val="a4"/>
              <w:spacing w:before="0" w:beforeAutospacing="0" w:after="120" w:afterAutospacing="0"/>
              <w:rPr>
                <w:lang w:val="en-GB"/>
              </w:rPr>
            </w:pPr>
            <w:r w:rsidRPr="003A1462">
              <w:rPr>
                <w:lang w:val="en-GB"/>
              </w:rPr>
              <w:t>USREOU code (+):</w:t>
            </w:r>
          </w:p>
          <w:p w14:paraId="6C0473E0" w14:textId="77777777" w:rsidR="001E14E6" w:rsidRPr="003A1462" w:rsidRDefault="001E14E6" w:rsidP="00B457F8">
            <w:pPr>
              <w:pStyle w:val="a4"/>
              <w:spacing w:before="0" w:beforeAutospacing="0" w:after="120" w:afterAutospacing="0"/>
              <w:rPr>
                <w:lang w:val="en-GB"/>
              </w:rPr>
            </w:pPr>
            <w:r w:rsidRPr="003A1462">
              <w:rPr>
                <w:lang w:val="en-GB"/>
              </w:rPr>
              <w:t>Taxpayer registration</w:t>
            </w:r>
          </w:p>
          <w:p w14:paraId="01DE4CD1" w14:textId="77777777" w:rsidR="001E14E6" w:rsidRPr="003A1462" w:rsidRDefault="001E14E6" w:rsidP="00B457F8">
            <w:pPr>
              <w:pStyle w:val="a4"/>
              <w:spacing w:before="0" w:beforeAutospacing="0" w:after="120" w:afterAutospacing="0"/>
              <w:rPr>
                <w:lang w:val="en-GB"/>
              </w:rPr>
            </w:pPr>
            <w:r w:rsidRPr="003A1462">
              <w:rPr>
                <w:lang w:val="en-GB"/>
              </w:rPr>
              <w:t>card number (+):</w:t>
            </w:r>
          </w:p>
          <w:p w14:paraId="4835ABE4" w14:textId="77777777" w:rsidR="001E14E6" w:rsidRPr="003A1462" w:rsidRDefault="001E14E6" w:rsidP="00B457F8">
            <w:pPr>
              <w:pStyle w:val="a4"/>
              <w:spacing w:before="0" w:beforeAutospacing="0" w:after="120" w:afterAutospacing="0"/>
              <w:rPr>
                <w:lang w:val="en-GB"/>
              </w:rPr>
            </w:pPr>
            <w:r w:rsidRPr="003A1462">
              <w:rPr>
                <w:lang w:val="en-GB"/>
              </w:rPr>
              <w:t>Passport series and number (+):</w:t>
            </w:r>
          </w:p>
          <w:p w14:paraId="4E102BFC" w14:textId="77777777" w:rsidR="001E14E6" w:rsidRPr="003A1462" w:rsidRDefault="001E14E6" w:rsidP="00B457F8">
            <w:pPr>
              <w:pStyle w:val="a4"/>
              <w:spacing w:before="0" w:beforeAutospacing="0" w:after="120" w:afterAutospacing="0"/>
              <w:rPr>
                <w:lang w:val="en-GB"/>
              </w:rPr>
            </w:pPr>
            <w:r w:rsidRPr="003A1462">
              <w:rPr>
                <w:lang w:val="en-GB"/>
              </w:rPr>
              <w:t>Contact telephone (*):</w:t>
            </w:r>
          </w:p>
          <w:p w14:paraId="5D745170" w14:textId="77777777" w:rsidR="001E14E6" w:rsidRPr="003A1462" w:rsidRDefault="001E14E6" w:rsidP="00B457F8">
            <w:pPr>
              <w:pStyle w:val="a4"/>
              <w:spacing w:before="0" w:beforeAutospacing="0" w:after="120" w:afterAutospacing="0"/>
              <w:rPr>
                <w:lang w:val="en-GB"/>
              </w:rPr>
            </w:pPr>
            <w:r w:rsidRPr="003A1462">
              <w:rPr>
                <w:lang w:val="en-GB"/>
              </w:rPr>
              <w:t>E-mail (*):</w:t>
            </w:r>
          </w:p>
          <w:p w14:paraId="52652F4C" w14:textId="77777777" w:rsidR="001E14E6" w:rsidRPr="003A1462" w:rsidRDefault="001E14E6" w:rsidP="00B457F8">
            <w:pPr>
              <w:pStyle w:val="a4"/>
              <w:spacing w:before="0" w:beforeAutospacing="0" w:after="120" w:afterAutospacing="0"/>
              <w:rPr>
                <w:lang w:val="en-GB"/>
              </w:rPr>
            </w:pPr>
            <w:r w:rsidRPr="003A1462">
              <w:rPr>
                <w:lang w:val="en-GB"/>
              </w:rPr>
              <w:t>Fax:</w:t>
            </w:r>
          </w:p>
          <w:p w14:paraId="0ED448E2" w14:textId="77777777" w:rsidR="001E14E6" w:rsidRPr="003A1462" w:rsidRDefault="001E14E6" w:rsidP="00B457F8">
            <w:pPr>
              <w:pStyle w:val="a4"/>
              <w:spacing w:before="0" w:beforeAutospacing="0" w:after="120" w:afterAutospacing="0"/>
              <w:rPr>
                <w:lang w:val="en-GB"/>
              </w:rPr>
            </w:pPr>
            <w:r w:rsidRPr="003A1462">
              <w:rPr>
                <w:lang w:val="en-GB"/>
              </w:rPr>
              <w:t>Website:</w:t>
            </w:r>
          </w:p>
        </w:tc>
        <w:tc>
          <w:tcPr>
            <w:tcW w:w="1450" w:type="pct"/>
            <w:gridSpan w:val="2"/>
            <w:shd w:val="clear" w:color="auto" w:fill="auto"/>
          </w:tcPr>
          <w:p w14:paraId="00FCCA84" w14:textId="77777777" w:rsidR="001E14E6" w:rsidRPr="003A1462" w:rsidRDefault="001E14E6" w:rsidP="00B457F8">
            <w:pPr>
              <w:pStyle w:val="a4"/>
              <w:rPr>
                <w:lang w:val="en-GB"/>
              </w:rPr>
            </w:pPr>
            <w:r w:rsidRPr="003A1462">
              <w:rPr>
                <w:b/>
                <w:bCs/>
                <w:lang w:val="en-GB"/>
              </w:rPr>
              <w:t>2</w:t>
            </w:r>
            <w:r w:rsidRPr="003A1462">
              <w:rPr>
                <w:lang w:val="en-GB"/>
              </w:rPr>
              <w:t>(*)</w:t>
            </w:r>
            <w:r w:rsidRPr="003A1462">
              <w:rPr>
                <w:b/>
                <w:bCs/>
                <w:lang w:val="en-GB"/>
              </w:rPr>
              <w:t>. Statement is submitted in accordance with:</w:t>
            </w:r>
          </w:p>
          <w:p w14:paraId="7CF1D735" w14:textId="77777777" w:rsidR="001E14E6" w:rsidRPr="003A1462" w:rsidRDefault="001E14E6" w:rsidP="00B457F8">
            <w:pPr>
              <w:pStyle w:val="a4"/>
              <w:rPr>
                <w:lang w:val="en-GB"/>
              </w:rPr>
            </w:pPr>
            <w:r w:rsidRPr="003A1462">
              <w:rPr>
                <w:lang w:val="en-GB"/>
              </w:rPr>
              <w:t>Art. 398 of the Customs Code of Ukraine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1CB39A0A">
                <v:shape id="_x0000_i1027" type="#_x0000_t75" style="width:8.75pt;height:8.75pt">
                  <v:imagedata r:id="rId63" r:href="rId66"/>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w:t>
            </w:r>
          </w:p>
          <w:p w14:paraId="11F1BB50" w14:textId="77777777" w:rsidR="001E14E6" w:rsidRPr="003A1462" w:rsidRDefault="001E14E6" w:rsidP="00B457F8">
            <w:pPr>
              <w:pStyle w:val="a4"/>
              <w:rPr>
                <w:lang w:val="en-GB"/>
              </w:rPr>
            </w:pPr>
            <w:r w:rsidRPr="003A1462">
              <w:rPr>
                <w:lang w:val="en-GB"/>
              </w:rPr>
              <w:t>Art. 400 of the Customs Code of Ukraine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77EF588D">
                <v:shape id="_x0000_i1028" type="#_x0000_t75" style="width:8.75pt;height:8.75pt">
                  <v:imagedata r:id="rId63" r:href="rId67"/>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w:t>
            </w:r>
          </w:p>
        </w:tc>
      </w:tr>
      <w:tr w:rsidR="000729EC" w:rsidRPr="003A1462" w14:paraId="6929C983" w14:textId="77777777" w:rsidTr="00F07116">
        <w:tc>
          <w:tcPr>
            <w:tcW w:w="3550" w:type="pct"/>
            <w:gridSpan w:val="5"/>
            <w:vMerge/>
            <w:shd w:val="clear" w:color="auto" w:fill="auto"/>
          </w:tcPr>
          <w:p w14:paraId="386949BB" w14:textId="77777777" w:rsidR="001E14E6" w:rsidRPr="003A1462" w:rsidRDefault="001E14E6" w:rsidP="00B457F8">
            <w:pPr>
              <w:rPr>
                <w:lang w:val="en-GB"/>
              </w:rPr>
            </w:pPr>
          </w:p>
        </w:tc>
        <w:tc>
          <w:tcPr>
            <w:tcW w:w="1450" w:type="pct"/>
            <w:gridSpan w:val="2"/>
            <w:shd w:val="clear" w:color="auto" w:fill="auto"/>
          </w:tcPr>
          <w:p w14:paraId="3A3E5B2F" w14:textId="77777777" w:rsidR="001E14E6" w:rsidRPr="003A1462" w:rsidRDefault="001E14E6" w:rsidP="00B457F8">
            <w:pPr>
              <w:pStyle w:val="a4"/>
              <w:rPr>
                <w:lang w:val="en-GB"/>
              </w:rPr>
            </w:pPr>
            <w:r w:rsidRPr="003A1462">
              <w:rPr>
                <w:b/>
                <w:bCs/>
                <w:lang w:val="en-GB"/>
              </w:rPr>
              <w:t>For official use</w:t>
            </w:r>
          </w:p>
          <w:p w14:paraId="053CE229" w14:textId="77777777" w:rsidR="001E14E6" w:rsidRPr="003A1462" w:rsidRDefault="001E14E6" w:rsidP="00B457F8">
            <w:pPr>
              <w:pStyle w:val="a4"/>
              <w:rPr>
                <w:lang w:val="en-GB"/>
              </w:rPr>
            </w:pPr>
            <w:r w:rsidRPr="003A1462">
              <w:rPr>
                <w:lang w:val="en-GB"/>
              </w:rPr>
              <w:t>Date of receipt of application:</w:t>
            </w:r>
          </w:p>
          <w:p w14:paraId="0BBCE855" w14:textId="77777777" w:rsidR="001E14E6" w:rsidRPr="003A1462" w:rsidRDefault="001E14E6" w:rsidP="00B457F8">
            <w:pPr>
              <w:pStyle w:val="a4"/>
              <w:rPr>
                <w:lang w:val="en-GB"/>
              </w:rPr>
            </w:pPr>
            <w:r w:rsidRPr="003A1462">
              <w:rPr>
                <w:lang w:val="en-GB"/>
              </w:rPr>
              <w:t>Application registration number</w:t>
            </w:r>
          </w:p>
        </w:tc>
      </w:tr>
      <w:tr w:rsidR="000729EC" w:rsidRPr="003A1462" w14:paraId="32C18632" w14:textId="77777777" w:rsidTr="00F07116">
        <w:tc>
          <w:tcPr>
            <w:tcW w:w="5000" w:type="pct"/>
            <w:gridSpan w:val="7"/>
            <w:shd w:val="clear" w:color="auto" w:fill="auto"/>
          </w:tcPr>
          <w:p w14:paraId="03248F1E" w14:textId="77777777" w:rsidR="001E14E6" w:rsidRPr="003A1462" w:rsidRDefault="001E14E6" w:rsidP="00B457F8">
            <w:pPr>
              <w:pStyle w:val="a4"/>
              <w:rPr>
                <w:lang w:val="en-GB"/>
              </w:rPr>
            </w:pPr>
            <w:r w:rsidRPr="003A1462">
              <w:rPr>
                <w:b/>
                <w:bCs/>
                <w:lang w:val="en-GB"/>
              </w:rPr>
              <w:t>3. Representative</w:t>
            </w:r>
          </w:p>
          <w:p w14:paraId="2C933449" w14:textId="77777777" w:rsidR="001E14E6" w:rsidRPr="003A1462" w:rsidRDefault="001E14E6" w:rsidP="00B457F8">
            <w:pPr>
              <w:pStyle w:val="a4"/>
              <w:spacing w:before="0" w:beforeAutospacing="0" w:after="120" w:afterAutospacing="0"/>
              <w:rPr>
                <w:lang w:val="en-GB"/>
              </w:rPr>
            </w:pPr>
            <w:r w:rsidRPr="003A1462">
              <w:rPr>
                <w:lang w:val="en-GB"/>
              </w:rPr>
              <w:t>First and last name (*):</w:t>
            </w:r>
          </w:p>
          <w:p w14:paraId="2649ABD1" w14:textId="77777777" w:rsidR="001E14E6" w:rsidRPr="003A1462" w:rsidRDefault="001E14E6" w:rsidP="00B457F8">
            <w:pPr>
              <w:pStyle w:val="a4"/>
              <w:spacing w:before="0" w:beforeAutospacing="0" w:after="120" w:afterAutospacing="0"/>
              <w:rPr>
                <w:lang w:val="en-GB"/>
              </w:rPr>
            </w:pPr>
            <w:r w:rsidRPr="003A1462">
              <w:rPr>
                <w:lang w:val="en-GB"/>
              </w:rPr>
              <w:t>Taxpayer registration</w:t>
            </w:r>
          </w:p>
          <w:p w14:paraId="73512C7E" w14:textId="77777777" w:rsidR="001E14E6" w:rsidRPr="003A1462" w:rsidRDefault="001E14E6" w:rsidP="00B457F8">
            <w:pPr>
              <w:pStyle w:val="a4"/>
              <w:spacing w:before="0" w:beforeAutospacing="0" w:after="120" w:afterAutospacing="0"/>
              <w:rPr>
                <w:lang w:val="en-GB"/>
              </w:rPr>
            </w:pPr>
            <w:r w:rsidRPr="003A1462">
              <w:rPr>
                <w:lang w:val="en-GB"/>
              </w:rPr>
              <w:t>card number (+):</w:t>
            </w:r>
          </w:p>
          <w:p w14:paraId="0C24C720" w14:textId="77777777" w:rsidR="001E14E6" w:rsidRPr="003A1462" w:rsidRDefault="001E14E6" w:rsidP="00B457F8">
            <w:pPr>
              <w:pStyle w:val="a4"/>
              <w:spacing w:before="0" w:beforeAutospacing="0" w:after="120" w:afterAutospacing="0"/>
              <w:rPr>
                <w:lang w:val="en-GB"/>
              </w:rPr>
            </w:pPr>
            <w:r w:rsidRPr="003A1462">
              <w:rPr>
                <w:lang w:val="en-GB"/>
              </w:rPr>
              <w:t>Passport series and number (+):</w:t>
            </w:r>
          </w:p>
          <w:p w14:paraId="79F7D915" w14:textId="77777777" w:rsidR="001E14E6" w:rsidRPr="003A1462" w:rsidRDefault="001E14E6" w:rsidP="00B457F8">
            <w:pPr>
              <w:pStyle w:val="a4"/>
              <w:spacing w:before="0" w:beforeAutospacing="0" w:after="120" w:afterAutospacing="0"/>
              <w:rPr>
                <w:lang w:val="en-GB"/>
              </w:rPr>
            </w:pPr>
            <w:r w:rsidRPr="003A1462">
              <w:rPr>
                <w:lang w:val="en-GB"/>
              </w:rPr>
              <w:t>Address (*):</w:t>
            </w:r>
          </w:p>
          <w:p w14:paraId="344FFF41" w14:textId="77777777" w:rsidR="001E14E6" w:rsidRPr="003A1462" w:rsidRDefault="001E14E6" w:rsidP="00B457F8">
            <w:pPr>
              <w:pStyle w:val="a4"/>
              <w:spacing w:before="0" w:beforeAutospacing="0" w:after="120" w:afterAutospacing="0"/>
              <w:rPr>
                <w:lang w:val="en-GB"/>
              </w:rPr>
            </w:pPr>
            <w:r w:rsidRPr="003A1462">
              <w:rPr>
                <w:lang w:val="en-GB"/>
              </w:rPr>
              <w:t>Postal Code (*):</w:t>
            </w:r>
          </w:p>
          <w:p w14:paraId="7C002791" w14:textId="77777777" w:rsidR="001E14E6" w:rsidRPr="003A1462" w:rsidRDefault="001E14E6" w:rsidP="00B457F8">
            <w:pPr>
              <w:pStyle w:val="a4"/>
              <w:spacing w:before="0" w:beforeAutospacing="0" w:after="120" w:afterAutospacing="0"/>
              <w:rPr>
                <w:lang w:val="en-GB"/>
              </w:rPr>
            </w:pPr>
            <w:r w:rsidRPr="003A1462">
              <w:rPr>
                <w:lang w:val="en-GB"/>
              </w:rPr>
              <w:t>Country (*):</w:t>
            </w:r>
          </w:p>
          <w:p w14:paraId="2CFAE667" w14:textId="77777777" w:rsidR="001E14E6" w:rsidRPr="003A1462" w:rsidRDefault="001E14E6" w:rsidP="00B457F8">
            <w:pPr>
              <w:pStyle w:val="a4"/>
              <w:spacing w:before="0" w:beforeAutospacing="0" w:after="120" w:afterAutospacing="0"/>
              <w:rPr>
                <w:lang w:val="en-GB"/>
              </w:rPr>
            </w:pPr>
            <w:r w:rsidRPr="003A1462">
              <w:rPr>
                <w:lang w:val="en-GB"/>
              </w:rPr>
              <w:t>Contact telephone (*):</w:t>
            </w:r>
          </w:p>
          <w:p w14:paraId="3065D9A8" w14:textId="77777777" w:rsidR="001E14E6" w:rsidRPr="003A1462" w:rsidRDefault="001E14E6" w:rsidP="00B457F8">
            <w:pPr>
              <w:pStyle w:val="a4"/>
              <w:spacing w:before="0" w:beforeAutospacing="0" w:after="120" w:afterAutospacing="0"/>
              <w:rPr>
                <w:lang w:val="en-GB"/>
              </w:rPr>
            </w:pPr>
            <w:r w:rsidRPr="003A1462">
              <w:rPr>
                <w:lang w:val="en-GB"/>
              </w:rPr>
              <w:t>E-mail (*):</w:t>
            </w:r>
          </w:p>
          <w:p w14:paraId="4E5BCC82" w14:textId="77777777" w:rsidR="001E14E6" w:rsidRPr="003A1462" w:rsidRDefault="001E14E6" w:rsidP="00B457F8">
            <w:pPr>
              <w:pStyle w:val="a4"/>
              <w:spacing w:before="0" w:beforeAutospacing="0" w:after="120" w:afterAutospacing="0"/>
              <w:rPr>
                <w:lang w:val="en-GB"/>
              </w:rPr>
            </w:pPr>
            <w:r w:rsidRPr="003A1462">
              <w:rPr>
                <w:lang w:val="en-GB"/>
              </w:rPr>
              <w:t>Fax:</w:t>
            </w:r>
          </w:p>
        </w:tc>
      </w:tr>
      <w:tr w:rsidR="000729EC" w:rsidRPr="003A1462" w14:paraId="7F7FAC23" w14:textId="77777777" w:rsidTr="00F07116">
        <w:tc>
          <w:tcPr>
            <w:tcW w:w="5000" w:type="pct"/>
            <w:gridSpan w:val="7"/>
            <w:shd w:val="clear" w:color="auto" w:fill="auto"/>
          </w:tcPr>
          <w:tbl>
            <w:tblPr>
              <w:tblW w:w="5000" w:type="pct"/>
              <w:tblLook w:val="0000" w:firstRow="0" w:lastRow="0" w:firstColumn="0" w:lastColumn="0" w:noHBand="0" w:noVBand="0"/>
            </w:tblPr>
            <w:tblGrid>
              <w:gridCol w:w="5686"/>
              <w:gridCol w:w="3951"/>
            </w:tblGrid>
            <w:tr w:rsidR="000729EC" w:rsidRPr="003A1462" w14:paraId="098D9637" w14:textId="77777777" w:rsidTr="00B457F8">
              <w:tc>
                <w:tcPr>
                  <w:tcW w:w="2950" w:type="pct"/>
                </w:tcPr>
                <w:p w14:paraId="45460661" w14:textId="77777777" w:rsidR="001E14E6" w:rsidRPr="003A1462" w:rsidRDefault="001E14E6" w:rsidP="00B457F8">
                  <w:pPr>
                    <w:pStyle w:val="a4"/>
                    <w:rPr>
                      <w:lang w:val="en-GB"/>
                    </w:rPr>
                  </w:pPr>
                  <w:r w:rsidRPr="003A1462">
                    <w:rPr>
                      <w:b/>
                      <w:bCs/>
                      <w:lang w:val="en-GB"/>
                    </w:rPr>
                    <w:t>4(</w:t>
                  </w:r>
                  <w:r w:rsidRPr="003A1462">
                    <w:rPr>
                      <w:lang w:val="en-GB"/>
                    </w:rPr>
                    <w:t>*</w:t>
                  </w:r>
                  <w:r w:rsidRPr="003A1462">
                    <w:rPr>
                      <w:b/>
                      <w:bCs/>
                      <w:lang w:val="en-GB"/>
                    </w:rPr>
                    <w:t>). Intellectual property item</w:t>
                  </w:r>
                </w:p>
                <w:p w14:paraId="2A6F8564"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26772F1E">
                      <v:shape id="_x0000_i1029" type="#_x0000_t75" style="width:8.75pt;height:8.75pt">
                        <v:imagedata r:id="rId63" r:href="rId68"/>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Trade mark registered in Ukraine (NTM)</w:t>
                  </w:r>
                </w:p>
                <w:p w14:paraId="434EE00B"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52187B6A">
                      <v:shape id="_x0000_i1030" type="#_x0000_t75" style="width:8.75pt;height:8.75pt">
                        <v:imagedata r:id="rId63" r:href="rId69"/>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Internationally registered trade mark (ITM)</w:t>
                  </w:r>
                </w:p>
                <w:p w14:paraId="0412B72C"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21BC00A2">
                      <v:shape id="_x0000_i1031" type="#_x0000_t75" style="width:8.75pt;height:8.75pt">
                        <v:imagedata r:id="rId63" r:href="rId70"/>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Industrial design registered in Ukraine (NID)</w:t>
                  </w:r>
                </w:p>
                <w:p w14:paraId="3E992AAB" w14:textId="77777777" w:rsidR="001E14E6" w:rsidRPr="003A1462" w:rsidRDefault="001E14E6" w:rsidP="00B457F8">
                  <w:pPr>
                    <w:pStyle w:val="a4"/>
                    <w:spacing w:before="0" w:beforeAutospacing="0" w:after="120" w:afterAutospacing="0"/>
                    <w:rPr>
                      <w:lang w:val="en-GB"/>
                    </w:rPr>
                  </w:pPr>
                  <w:r w:rsidRPr="003A1462">
                    <w:rPr>
                      <w:lang w:val="en-GB"/>
                    </w:rPr>
                    <w:lastRenderedPageBreak/>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559DCCFC">
                      <v:shape id="_x0000_i1032" type="#_x0000_t75" style="width:8.75pt;height:8.75pt">
                        <v:imagedata r:id="rId63" r:href="rId71"/>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Internationally registered industrial design (IID)</w:t>
                  </w:r>
                </w:p>
                <w:p w14:paraId="6B0ECAFD"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7C92E22C">
                      <v:shape id="_x0000_i1033" type="#_x0000_t75" style="width:8.75pt;height:8.75pt">
                        <v:imagedata r:id="rId63" r:href="rId72"/>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Copyright and related rights (copyright)</w:t>
                  </w:r>
                </w:p>
                <w:p w14:paraId="35C7C604"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w:instrText>
                  </w:r>
                  <w:r w:rsidR="009E010A">
                    <w:rPr>
                      <w:lang w:val="en-GB"/>
                    </w:rPr>
                    <w:instrText>mp\\re34831_img_001.gif" \* MERGEFORMATINET</w:instrText>
                  </w:r>
                  <w:r w:rsidR="009E010A">
                    <w:rPr>
                      <w:lang w:val="en-GB"/>
                    </w:rPr>
                    <w:instrText xml:space="preserve"> </w:instrText>
                  </w:r>
                  <w:r w:rsidR="009E010A">
                    <w:rPr>
                      <w:lang w:val="en-GB"/>
                    </w:rPr>
                    <w:fldChar w:fldCharType="separate"/>
                  </w:r>
                  <w:r w:rsidR="009E010A">
                    <w:rPr>
                      <w:lang w:val="en-GB"/>
                    </w:rPr>
                    <w:pict w14:anchorId="11F49430">
                      <v:shape id="_x0000_i1034" type="#_x0000_t75" style="width:8.75pt;height:8.75pt">
                        <v:imagedata r:id="rId63" r:href="rId73"/>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Invention (I)</w:t>
                  </w:r>
                </w:p>
                <w:p w14:paraId="7BC1A859"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7DD27A14">
                      <v:shape id="_x0000_i1035" type="#_x0000_t75" style="width:8.75pt;height:8.75pt">
                        <v:imagedata r:id="rId63" r:href="rId74"/>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Plant variety (PV)</w:t>
                  </w:r>
                </w:p>
                <w:p w14:paraId="0147DAEF"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7744E237">
                      <v:shape id="_x0000_i1036" type="#_x0000_t75" style="width:8.75pt;height:8.75pt">
                        <v:imagedata r:id="rId63" r:href="rId75"/>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Semiconductor layout design (SLD)</w:t>
                  </w:r>
                </w:p>
              </w:tc>
              <w:tc>
                <w:tcPr>
                  <w:tcW w:w="2050" w:type="pct"/>
                </w:tcPr>
                <w:p w14:paraId="3753705F" w14:textId="77777777" w:rsidR="001E14E6" w:rsidRPr="003A1462" w:rsidRDefault="001E14E6" w:rsidP="00B457F8">
                  <w:pPr>
                    <w:pStyle w:val="a4"/>
                    <w:rPr>
                      <w:lang w:val="en-GB"/>
                    </w:rPr>
                  </w:pPr>
                  <w:r w:rsidRPr="003A1462">
                    <w:rPr>
                      <w:lang w:val="en-GB"/>
                    </w:rPr>
                    <w:lastRenderedPageBreak/>
                    <w:t> </w:t>
                  </w:r>
                </w:p>
                <w:p w14:paraId="170AB6B2" w14:textId="77777777" w:rsidR="001E14E6" w:rsidRPr="003A1462" w:rsidRDefault="001E14E6" w:rsidP="00B457F8">
                  <w:pPr>
                    <w:pStyle w:val="a4"/>
                    <w:spacing w:before="0" w:beforeAutospacing="0" w:after="120" w:afterAutospacing="0"/>
                    <w:rPr>
                      <w:lang w:val="en-GB"/>
                    </w:rPr>
                  </w:pPr>
                  <w:r w:rsidRPr="003A1462">
                    <w:rPr>
                      <w:lang w:val="en-GB"/>
                    </w:rPr>
                    <w:t>Geographical indication (GI):</w:t>
                  </w:r>
                </w:p>
                <w:p w14:paraId="110F7766"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75DAA6C0">
                      <v:shape id="_x0000_i1037" type="#_x0000_t75" style="width:8.75pt;height:8.75pt">
                        <v:imagedata r:id="rId63" r:href="rId76"/>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for agricultural products and foodstuffs</w:t>
                  </w:r>
                </w:p>
                <w:p w14:paraId="7A9FD75A" w14:textId="77777777" w:rsidR="001E14E6" w:rsidRPr="003A1462" w:rsidRDefault="001E14E6" w:rsidP="00B457F8">
                  <w:pPr>
                    <w:pStyle w:val="a4"/>
                    <w:spacing w:before="0" w:beforeAutospacing="0" w:after="120" w:afterAutospacing="0"/>
                    <w:rPr>
                      <w:lang w:val="en-GB"/>
                    </w:rPr>
                  </w:pPr>
                  <w:r w:rsidRPr="003A1462">
                    <w:rPr>
                      <w:lang w:val="en-GB"/>
                    </w:rPr>
                    <w:lastRenderedPageBreak/>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w:instrText>
                  </w:r>
                  <w:r w:rsidR="009E010A">
                    <w:rPr>
                      <w:lang w:val="en-GB"/>
                    </w:rPr>
                    <w:instrText>gif" \* MERGEFORMATINET</w:instrText>
                  </w:r>
                  <w:r w:rsidR="009E010A">
                    <w:rPr>
                      <w:lang w:val="en-GB"/>
                    </w:rPr>
                    <w:instrText xml:space="preserve"> </w:instrText>
                  </w:r>
                  <w:r w:rsidR="009E010A">
                    <w:rPr>
                      <w:lang w:val="en-GB"/>
                    </w:rPr>
                    <w:fldChar w:fldCharType="separate"/>
                  </w:r>
                  <w:r w:rsidR="009E010A">
                    <w:rPr>
                      <w:lang w:val="en-GB"/>
                    </w:rPr>
                    <w:pict w14:anchorId="11E90DC8">
                      <v:shape id="_x0000_i1038" type="#_x0000_t75" style="width:8.75pt;height:8.75pt">
                        <v:imagedata r:id="rId63" r:href="rId77"/>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for wines</w:t>
                  </w:r>
                </w:p>
                <w:p w14:paraId="2371BB36"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2D952E90">
                      <v:shape id="_x0000_i1039" type="#_x0000_t75" style="width:8.75pt;height:8.75pt">
                        <v:imagedata r:id="rId63" r:href="rId78"/>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for wine-based flavoured drinks</w:t>
                  </w:r>
                </w:p>
                <w:p w14:paraId="51B7E112"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5B5A7C31">
                      <v:shape id="_x0000_i1040" type="#_x0000_t75" style="width:8.75pt;height:8.75pt">
                        <v:imagedata r:id="rId63" r:href="rId79"/>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for alcoholic beverages</w:t>
                  </w:r>
                </w:p>
                <w:p w14:paraId="00003432"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03B6DCE0">
                      <v:shape id="_x0000_i1041" type="#_x0000_t75" style="width:8.75pt;height:8.75pt">
                        <v:imagedata r:id="rId63" r:href="rId80"/>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for other products</w:t>
                  </w:r>
                </w:p>
                <w:p w14:paraId="69B3BA1D"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w:instrText>
                  </w:r>
                  <w:r w:rsidR="009E010A">
                    <w:rPr>
                      <w:lang w:val="en-GB"/>
                    </w:rPr>
                    <w:instrText>ET</w:instrText>
                  </w:r>
                  <w:r w:rsidR="009E010A">
                    <w:rPr>
                      <w:lang w:val="en-GB"/>
                    </w:rPr>
                    <w:instrText xml:space="preserve"> </w:instrText>
                  </w:r>
                  <w:r w:rsidR="009E010A">
                    <w:rPr>
                      <w:lang w:val="en-GB"/>
                    </w:rPr>
                    <w:fldChar w:fldCharType="separate"/>
                  </w:r>
                  <w:r w:rsidR="009E010A">
                    <w:rPr>
                      <w:lang w:val="en-GB"/>
                    </w:rPr>
                    <w:pict w14:anchorId="5B2FC3EE">
                      <v:shape id="_x0000_i1042" type="#_x0000_t75" style="width:8.75pt;height:8.75pt">
                        <v:imagedata r:id="rId63" r:href="rId81"/>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defined in the EU-Ukraine Association Agreement</w:t>
                  </w:r>
                </w:p>
              </w:tc>
            </w:tr>
          </w:tbl>
          <w:p w14:paraId="17C8700F" w14:textId="77777777" w:rsidR="001E14E6" w:rsidRPr="003A1462" w:rsidRDefault="001E14E6" w:rsidP="00B457F8">
            <w:pPr>
              <w:rPr>
                <w:lang w:val="en-GB"/>
              </w:rPr>
            </w:pPr>
          </w:p>
        </w:tc>
      </w:tr>
      <w:tr w:rsidR="000729EC" w:rsidRPr="003A1462" w14:paraId="65679E77" w14:textId="77777777" w:rsidTr="00F07116">
        <w:tc>
          <w:tcPr>
            <w:tcW w:w="5000" w:type="pct"/>
            <w:gridSpan w:val="7"/>
            <w:shd w:val="clear" w:color="auto" w:fill="auto"/>
          </w:tcPr>
          <w:p w14:paraId="5FFBBFDC" w14:textId="77777777" w:rsidR="001E14E6" w:rsidRPr="003A1462" w:rsidRDefault="001E14E6" w:rsidP="00B457F8">
            <w:pPr>
              <w:pStyle w:val="a4"/>
              <w:rPr>
                <w:lang w:val="en-GB"/>
              </w:rPr>
            </w:pPr>
            <w:r w:rsidRPr="003A1462">
              <w:rPr>
                <w:b/>
                <w:bCs/>
                <w:lang w:val="en-GB"/>
              </w:rPr>
              <w:lastRenderedPageBreak/>
              <w:t>5(</w:t>
            </w:r>
            <w:r w:rsidRPr="003A1462">
              <w:rPr>
                <w:lang w:val="en-GB"/>
              </w:rPr>
              <w:t>*</w:t>
            </w:r>
            <w:r w:rsidRPr="003A1462">
              <w:rPr>
                <w:b/>
                <w:bCs/>
                <w:lang w:val="en-GB"/>
              </w:rPr>
              <w:t>). Person authorised to deal with matters related to facilitation of the protection of intellectual property rights</w:t>
            </w:r>
          </w:p>
          <w:p w14:paraId="57FC5295" w14:textId="77777777" w:rsidR="001E14E6" w:rsidRPr="003A1462" w:rsidRDefault="001E14E6" w:rsidP="00B457F8">
            <w:pPr>
              <w:pStyle w:val="a4"/>
              <w:spacing w:before="0" w:beforeAutospacing="0" w:after="120" w:afterAutospacing="0"/>
              <w:rPr>
                <w:lang w:val="en-GB"/>
              </w:rPr>
            </w:pPr>
            <w:r w:rsidRPr="003A1462">
              <w:rPr>
                <w:lang w:val="en-GB"/>
              </w:rPr>
              <w:t>First and last name (*):</w:t>
            </w:r>
          </w:p>
          <w:p w14:paraId="05F8FB0B" w14:textId="77777777" w:rsidR="001E14E6" w:rsidRPr="003A1462" w:rsidRDefault="001E14E6" w:rsidP="00B457F8">
            <w:pPr>
              <w:pStyle w:val="a4"/>
              <w:spacing w:before="0" w:beforeAutospacing="0" w:after="120" w:afterAutospacing="0"/>
              <w:rPr>
                <w:lang w:val="en-GB"/>
              </w:rPr>
            </w:pPr>
            <w:r w:rsidRPr="003A1462">
              <w:rPr>
                <w:lang w:val="en-GB"/>
              </w:rPr>
              <w:t>Address (*):</w:t>
            </w:r>
          </w:p>
          <w:p w14:paraId="3BC39177" w14:textId="77777777" w:rsidR="001E14E6" w:rsidRPr="003A1462" w:rsidRDefault="001E14E6" w:rsidP="00B457F8">
            <w:pPr>
              <w:pStyle w:val="a4"/>
              <w:spacing w:before="0" w:beforeAutospacing="0" w:after="120" w:afterAutospacing="0"/>
              <w:rPr>
                <w:lang w:val="en-GB"/>
              </w:rPr>
            </w:pPr>
            <w:r w:rsidRPr="003A1462">
              <w:rPr>
                <w:lang w:val="en-GB"/>
              </w:rPr>
              <w:t>Postal Code (*):</w:t>
            </w:r>
          </w:p>
          <w:p w14:paraId="58B04C1C" w14:textId="77777777" w:rsidR="001E14E6" w:rsidRPr="003A1462" w:rsidRDefault="001E14E6" w:rsidP="00B457F8">
            <w:pPr>
              <w:pStyle w:val="a4"/>
              <w:spacing w:before="0" w:beforeAutospacing="0" w:after="120" w:afterAutospacing="0"/>
              <w:rPr>
                <w:lang w:val="en-GB"/>
              </w:rPr>
            </w:pPr>
            <w:r w:rsidRPr="003A1462">
              <w:rPr>
                <w:lang w:val="en-GB"/>
              </w:rPr>
              <w:t>Country (*):</w:t>
            </w:r>
          </w:p>
          <w:p w14:paraId="7E64ABC1" w14:textId="77777777" w:rsidR="001E14E6" w:rsidRPr="003A1462" w:rsidRDefault="001E14E6" w:rsidP="00B457F8">
            <w:pPr>
              <w:pStyle w:val="a4"/>
              <w:spacing w:before="0" w:beforeAutospacing="0" w:after="120" w:afterAutospacing="0"/>
              <w:rPr>
                <w:lang w:val="en-GB"/>
              </w:rPr>
            </w:pPr>
            <w:r w:rsidRPr="003A1462">
              <w:rPr>
                <w:lang w:val="en-GB"/>
              </w:rPr>
              <w:t>Contact telephone (*):</w:t>
            </w:r>
          </w:p>
          <w:p w14:paraId="771E064B" w14:textId="77777777" w:rsidR="001E14E6" w:rsidRPr="003A1462" w:rsidRDefault="001E14E6" w:rsidP="00B457F8">
            <w:pPr>
              <w:pStyle w:val="a4"/>
              <w:spacing w:before="0" w:beforeAutospacing="0" w:after="120" w:afterAutospacing="0"/>
              <w:rPr>
                <w:lang w:val="en-GB"/>
              </w:rPr>
            </w:pPr>
            <w:r w:rsidRPr="003A1462">
              <w:rPr>
                <w:lang w:val="en-GB"/>
              </w:rPr>
              <w:t>E-mail (*):</w:t>
            </w:r>
          </w:p>
          <w:p w14:paraId="55E45CC3" w14:textId="77777777" w:rsidR="001E14E6" w:rsidRPr="003A1462" w:rsidRDefault="001E14E6" w:rsidP="00B457F8">
            <w:pPr>
              <w:pStyle w:val="a4"/>
              <w:spacing w:before="0" w:beforeAutospacing="0" w:after="120" w:afterAutospacing="0"/>
              <w:rPr>
                <w:lang w:val="en-GB"/>
              </w:rPr>
            </w:pPr>
            <w:r w:rsidRPr="003A1462">
              <w:rPr>
                <w:lang w:val="en-GB"/>
              </w:rPr>
              <w:t>Fax:</w:t>
            </w:r>
          </w:p>
          <w:p w14:paraId="34C785DF" w14:textId="77777777" w:rsidR="001E14E6" w:rsidRPr="003A1462" w:rsidRDefault="001E14E6" w:rsidP="00B457F8">
            <w:pPr>
              <w:pStyle w:val="a4"/>
              <w:spacing w:before="0" w:beforeAutospacing="0" w:after="120" w:afterAutospacing="0"/>
              <w:rPr>
                <w:lang w:val="en-GB"/>
              </w:rPr>
            </w:pPr>
            <w:r w:rsidRPr="003A1462">
              <w:rPr>
                <w:lang w:val="en-GB"/>
              </w:rPr>
              <w:t>Annex _____ (where necessary)</w:t>
            </w:r>
          </w:p>
        </w:tc>
      </w:tr>
      <w:tr w:rsidR="000729EC" w:rsidRPr="003A1462" w14:paraId="43AB30C5" w14:textId="77777777" w:rsidTr="00F07116">
        <w:tc>
          <w:tcPr>
            <w:tcW w:w="5000" w:type="pct"/>
            <w:gridSpan w:val="7"/>
            <w:shd w:val="clear" w:color="auto" w:fill="auto"/>
          </w:tcPr>
          <w:p w14:paraId="53372EFE" w14:textId="77777777" w:rsidR="001E14E6" w:rsidRPr="003A1462" w:rsidRDefault="001E14E6" w:rsidP="00B457F8">
            <w:pPr>
              <w:pStyle w:val="a4"/>
              <w:rPr>
                <w:lang w:val="en-GB"/>
              </w:rPr>
            </w:pPr>
            <w:r w:rsidRPr="003A1462">
              <w:rPr>
                <w:b/>
                <w:bCs/>
                <w:lang w:val="en-GB"/>
              </w:rPr>
              <w:t>6. Person authorised to identify goods</w:t>
            </w:r>
          </w:p>
          <w:p w14:paraId="0712B878" w14:textId="77777777" w:rsidR="001E14E6" w:rsidRPr="003A1462" w:rsidRDefault="001E14E6" w:rsidP="00B457F8">
            <w:pPr>
              <w:pStyle w:val="a4"/>
              <w:spacing w:before="0" w:beforeAutospacing="0" w:after="120" w:afterAutospacing="0"/>
              <w:rPr>
                <w:lang w:val="en-GB"/>
              </w:rPr>
            </w:pPr>
            <w:r w:rsidRPr="003A1462">
              <w:rPr>
                <w:lang w:val="en-GB"/>
              </w:rPr>
              <w:t>First and last name (*):</w:t>
            </w:r>
          </w:p>
          <w:p w14:paraId="743B802C" w14:textId="77777777" w:rsidR="001E14E6" w:rsidRPr="003A1462" w:rsidRDefault="001E14E6" w:rsidP="00B457F8">
            <w:pPr>
              <w:pStyle w:val="a4"/>
              <w:spacing w:before="0" w:beforeAutospacing="0" w:after="120" w:afterAutospacing="0"/>
              <w:rPr>
                <w:lang w:val="en-GB"/>
              </w:rPr>
            </w:pPr>
            <w:r w:rsidRPr="003A1462">
              <w:rPr>
                <w:lang w:val="en-GB"/>
              </w:rPr>
              <w:t>Address (*):</w:t>
            </w:r>
          </w:p>
          <w:p w14:paraId="29B11B1C" w14:textId="77777777" w:rsidR="001E14E6" w:rsidRPr="003A1462" w:rsidRDefault="001E14E6" w:rsidP="00B457F8">
            <w:pPr>
              <w:pStyle w:val="a4"/>
              <w:spacing w:before="0" w:beforeAutospacing="0" w:after="120" w:afterAutospacing="0"/>
              <w:rPr>
                <w:lang w:val="en-GB"/>
              </w:rPr>
            </w:pPr>
            <w:r w:rsidRPr="003A1462">
              <w:rPr>
                <w:lang w:val="en-GB"/>
              </w:rPr>
              <w:t>Postal Code (*):</w:t>
            </w:r>
          </w:p>
          <w:p w14:paraId="0A69D638" w14:textId="77777777" w:rsidR="001E14E6" w:rsidRPr="003A1462" w:rsidRDefault="001E14E6" w:rsidP="00B457F8">
            <w:pPr>
              <w:pStyle w:val="a4"/>
              <w:spacing w:before="0" w:beforeAutospacing="0" w:after="120" w:afterAutospacing="0"/>
              <w:rPr>
                <w:lang w:val="en-GB"/>
              </w:rPr>
            </w:pPr>
            <w:r w:rsidRPr="003A1462">
              <w:rPr>
                <w:lang w:val="en-GB"/>
              </w:rPr>
              <w:t>Country (*):</w:t>
            </w:r>
          </w:p>
          <w:p w14:paraId="194BDC0B" w14:textId="77777777" w:rsidR="001E14E6" w:rsidRPr="003A1462" w:rsidRDefault="001E14E6" w:rsidP="00B457F8">
            <w:pPr>
              <w:pStyle w:val="a4"/>
              <w:spacing w:before="0" w:beforeAutospacing="0" w:after="120" w:afterAutospacing="0"/>
              <w:rPr>
                <w:lang w:val="en-GB"/>
              </w:rPr>
            </w:pPr>
            <w:r w:rsidRPr="003A1462">
              <w:rPr>
                <w:lang w:val="en-GB"/>
              </w:rPr>
              <w:t>Contact telephone (*):</w:t>
            </w:r>
          </w:p>
          <w:p w14:paraId="0E45403B" w14:textId="77777777" w:rsidR="001E14E6" w:rsidRPr="003A1462" w:rsidRDefault="001E14E6" w:rsidP="00B457F8">
            <w:pPr>
              <w:pStyle w:val="a4"/>
              <w:spacing w:before="0" w:beforeAutospacing="0" w:after="120" w:afterAutospacing="0"/>
              <w:rPr>
                <w:lang w:val="en-GB"/>
              </w:rPr>
            </w:pPr>
            <w:r w:rsidRPr="003A1462">
              <w:rPr>
                <w:lang w:val="en-GB"/>
              </w:rPr>
              <w:t>E-mail (*):</w:t>
            </w:r>
          </w:p>
          <w:p w14:paraId="11BDCDAF" w14:textId="77777777" w:rsidR="001E14E6" w:rsidRPr="003A1462" w:rsidRDefault="001E14E6" w:rsidP="00B457F8">
            <w:pPr>
              <w:pStyle w:val="a4"/>
              <w:spacing w:before="0" w:beforeAutospacing="0" w:after="120" w:afterAutospacing="0"/>
              <w:rPr>
                <w:lang w:val="en-GB"/>
              </w:rPr>
            </w:pPr>
            <w:r w:rsidRPr="003A1462">
              <w:rPr>
                <w:lang w:val="en-GB"/>
              </w:rPr>
              <w:t>Fax:</w:t>
            </w:r>
          </w:p>
          <w:p w14:paraId="39887988" w14:textId="77777777" w:rsidR="001E14E6" w:rsidRPr="003A1462" w:rsidRDefault="001E14E6" w:rsidP="00B457F8">
            <w:pPr>
              <w:pStyle w:val="a4"/>
              <w:spacing w:before="0" w:beforeAutospacing="0" w:after="120" w:afterAutospacing="0"/>
              <w:rPr>
                <w:lang w:val="en-GB"/>
              </w:rPr>
            </w:pPr>
            <w:r w:rsidRPr="003A1462">
              <w:rPr>
                <w:lang w:val="en-GB"/>
              </w:rPr>
              <w:t>Annex _____ (where necessary)</w:t>
            </w:r>
          </w:p>
        </w:tc>
      </w:tr>
      <w:tr w:rsidR="000729EC" w:rsidRPr="003A1462" w14:paraId="17C9D693" w14:textId="77777777" w:rsidTr="00F07116">
        <w:tc>
          <w:tcPr>
            <w:tcW w:w="5000" w:type="pct"/>
            <w:gridSpan w:val="7"/>
            <w:shd w:val="clear" w:color="auto" w:fill="auto"/>
          </w:tcPr>
          <w:p w14:paraId="197AD1A8" w14:textId="77777777" w:rsidR="001E14E6" w:rsidRPr="003A1462" w:rsidRDefault="001E14E6" w:rsidP="00B457F8">
            <w:pPr>
              <w:pStyle w:val="a4"/>
              <w:rPr>
                <w:lang w:val="en-GB"/>
              </w:rPr>
            </w:pPr>
            <w:r w:rsidRPr="003A1462">
              <w:rPr>
                <w:b/>
                <w:bCs/>
                <w:lang w:val="en-GB"/>
              </w:rPr>
              <w:t>7(</w:t>
            </w:r>
            <w:r w:rsidRPr="003A1462">
              <w:rPr>
                <w:lang w:val="en-GB"/>
              </w:rPr>
              <w:t>*</w:t>
            </w:r>
            <w:r w:rsidRPr="003A1462">
              <w:rPr>
                <w:b/>
                <w:bCs/>
                <w:lang w:val="en-GB"/>
              </w:rPr>
              <w:t>). List of intellectual property items for which the application is submitted</w:t>
            </w:r>
          </w:p>
        </w:tc>
      </w:tr>
      <w:tr w:rsidR="000729EC" w:rsidRPr="003A1462" w14:paraId="12E4A867" w14:textId="77777777" w:rsidTr="00F07116">
        <w:tc>
          <w:tcPr>
            <w:tcW w:w="250" w:type="pct"/>
            <w:shd w:val="clear" w:color="auto" w:fill="auto"/>
          </w:tcPr>
          <w:p w14:paraId="35399640" w14:textId="77777777" w:rsidR="001E14E6" w:rsidRPr="003A1462" w:rsidRDefault="001E14E6" w:rsidP="00B457F8">
            <w:pPr>
              <w:pStyle w:val="a4"/>
              <w:rPr>
                <w:lang w:val="en-GB"/>
              </w:rPr>
            </w:pPr>
            <w:r w:rsidRPr="003A1462">
              <w:rPr>
                <w:lang w:val="en-GB"/>
              </w:rPr>
              <w:t>No.</w:t>
            </w:r>
          </w:p>
        </w:tc>
        <w:tc>
          <w:tcPr>
            <w:tcW w:w="950" w:type="pct"/>
            <w:shd w:val="clear" w:color="auto" w:fill="auto"/>
          </w:tcPr>
          <w:p w14:paraId="7D45EEB6" w14:textId="77777777" w:rsidR="001E14E6" w:rsidRPr="003A1462" w:rsidRDefault="001E14E6" w:rsidP="00B457F8">
            <w:pPr>
              <w:pStyle w:val="a4"/>
              <w:rPr>
                <w:lang w:val="en-GB"/>
              </w:rPr>
            </w:pPr>
            <w:r w:rsidRPr="003A1462">
              <w:rPr>
                <w:lang w:val="en-GB"/>
              </w:rPr>
              <w:t>Intellectual property item</w:t>
            </w:r>
          </w:p>
        </w:tc>
        <w:tc>
          <w:tcPr>
            <w:tcW w:w="950" w:type="pct"/>
            <w:shd w:val="clear" w:color="auto" w:fill="auto"/>
          </w:tcPr>
          <w:p w14:paraId="7EE3B7AC" w14:textId="77777777" w:rsidR="001E14E6" w:rsidRPr="003A1462" w:rsidRDefault="001E14E6" w:rsidP="00B457F8">
            <w:pPr>
              <w:pStyle w:val="a4"/>
              <w:rPr>
                <w:lang w:val="en-GB"/>
              </w:rPr>
            </w:pPr>
            <w:r w:rsidRPr="003A1462">
              <w:rPr>
                <w:lang w:val="en-GB"/>
              </w:rPr>
              <w:t>Taxpayer registration</w:t>
            </w:r>
          </w:p>
        </w:tc>
        <w:tc>
          <w:tcPr>
            <w:tcW w:w="750" w:type="pct"/>
            <w:shd w:val="clear" w:color="auto" w:fill="auto"/>
          </w:tcPr>
          <w:p w14:paraId="010A2F8F" w14:textId="77777777" w:rsidR="001E14E6" w:rsidRPr="003A1462" w:rsidRDefault="001E14E6" w:rsidP="00B457F8">
            <w:pPr>
              <w:pStyle w:val="a4"/>
              <w:rPr>
                <w:lang w:val="en-GB"/>
              </w:rPr>
            </w:pPr>
            <w:r w:rsidRPr="003A1462">
              <w:rPr>
                <w:lang w:val="en-GB"/>
              </w:rPr>
              <w:t>Date of registration</w:t>
            </w:r>
          </w:p>
        </w:tc>
        <w:tc>
          <w:tcPr>
            <w:tcW w:w="750" w:type="pct"/>
            <w:gridSpan w:val="2"/>
            <w:shd w:val="clear" w:color="auto" w:fill="auto"/>
          </w:tcPr>
          <w:p w14:paraId="7ECF2DFA" w14:textId="77777777" w:rsidR="001E14E6" w:rsidRPr="003A1462" w:rsidRDefault="001E14E6" w:rsidP="00B457F8">
            <w:pPr>
              <w:pStyle w:val="a4"/>
              <w:rPr>
                <w:lang w:val="en-GB"/>
              </w:rPr>
            </w:pPr>
            <w:r w:rsidRPr="003A1462">
              <w:rPr>
                <w:lang w:val="en-GB"/>
              </w:rPr>
              <w:t>Registration expiry date</w:t>
            </w:r>
          </w:p>
        </w:tc>
        <w:tc>
          <w:tcPr>
            <w:tcW w:w="1350" w:type="pct"/>
            <w:shd w:val="clear" w:color="auto" w:fill="auto"/>
          </w:tcPr>
          <w:p w14:paraId="6D23D664" w14:textId="77777777" w:rsidR="001E14E6" w:rsidRPr="003A1462" w:rsidRDefault="001E14E6" w:rsidP="00B457F8">
            <w:pPr>
              <w:pStyle w:val="a4"/>
              <w:rPr>
                <w:lang w:val="en-GB"/>
              </w:rPr>
            </w:pPr>
            <w:r w:rsidRPr="003A1462">
              <w:rPr>
                <w:lang w:val="en-GB"/>
              </w:rPr>
              <w:t>Goods containing an intellectual property item</w:t>
            </w:r>
          </w:p>
        </w:tc>
      </w:tr>
      <w:tr w:rsidR="000729EC" w:rsidRPr="003A1462" w14:paraId="0E86BB54" w14:textId="77777777" w:rsidTr="00F07116">
        <w:tc>
          <w:tcPr>
            <w:tcW w:w="250" w:type="pct"/>
            <w:shd w:val="clear" w:color="auto" w:fill="auto"/>
          </w:tcPr>
          <w:p w14:paraId="691D2473" w14:textId="77777777" w:rsidR="001E14E6" w:rsidRPr="003A1462" w:rsidRDefault="001E14E6" w:rsidP="00B457F8">
            <w:pPr>
              <w:pStyle w:val="a4"/>
              <w:rPr>
                <w:lang w:val="en-GB"/>
              </w:rPr>
            </w:pPr>
            <w:r w:rsidRPr="003A1462">
              <w:rPr>
                <w:lang w:val="en-GB"/>
              </w:rPr>
              <w:t> </w:t>
            </w:r>
          </w:p>
        </w:tc>
        <w:tc>
          <w:tcPr>
            <w:tcW w:w="950" w:type="pct"/>
            <w:shd w:val="clear" w:color="auto" w:fill="auto"/>
          </w:tcPr>
          <w:p w14:paraId="1E0C2FFD" w14:textId="77777777" w:rsidR="001E14E6" w:rsidRPr="003A1462" w:rsidRDefault="001E14E6" w:rsidP="00B457F8">
            <w:pPr>
              <w:pStyle w:val="a4"/>
              <w:rPr>
                <w:lang w:val="en-GB"/>
              </w:rPr>
            </w:pPr>
            <w:r w:rsidRPr="003A1462">
              <w:rPr>
                <w:lang w:val="en-GB"/>
              </w:rPr>
              <w:t> </w:t>
            </w:r>
          </w:p>
        </w:tc>
        <w:tc>
          <w:tcPr>
            <w:tcW w:w="950" w:type="pct"/>
            <w:shd w:val="clear" w:color="auto" w:fill="auto"/>
          </w:tcPr>
          <w:p w14:paraId="5499B914" w14:textId="77777777" w:rsidR="001E14E6" w:rsidRPr="003A1462" w:rsidRDefault="001E14E6" w:rsidP="00B457F8">
            <w:pPr>
              <w:pStyle w:val="a4"/>
              <w:rPr>
                <w:lang w:val="en-GB"/>
              </w:rPr>
            </w:pPr>
            <w:r w:rsidRPr="003A1462">
              <w:rPr>
                <w:lang w:val="en-GB"/>
              </w:rPr>
              <w:t> </w:t>
            </w:r>
          </w:p>
        </w:tc>
        <w:tc>
          <w:tcPr>
            <w:tcW w:w="750" w:type="pct"/>
            <w:shd w:val="clear" w:color="auto" w:fill="auto"/>
          </w:tcPr>
          <w:p w14:paraId="285E08A3" w14:textId="77777777" w:rsidR="001E14E6" w:rsidRPr="003A1462" w:rsidRDefault="001E14E6" w:rsidP="00B457F8">
            <w:pPr>
              <w:pStyle w:val="a4"/>
              <w:rPr>
                <w:lang w:val="en-GB"/>
              </w:rPr>
            </w:pPr>
            <w:r w:rsidRPr="003A1462">
              <w:rPr>
                <w:lang w:val="en-GB"/>
              </w:rPr>
              <w:t> </w:t>
            </w:r>
          </w:p>
        </w:tc>
        <w:tc>
          <w:tcPr>
            <w:tcW w:w="750" w:type="pct"/>
            <w:gridSpan w:val="2"/>
            <w:shd w:val="clear" w:color="auto" w:fill="auto"/>
          </w:tcPr>
          <w:p w14:paraId="3A7E1CEC" w14:textId="77777777" w:rsidR="001E14E6" w:rsidRPr="003A1462" w:rsidRDefault="001E14E6" w:rsidP="00B457F8">
            <w:pPr>
              <w:pStyle w:val="a4"/>
              <w:rPr>
                <w:lang w:val="en-GB"/>
              </w:rPr>
            </w:pPr>
            <w:r w:rsidRPr="003A1462">
              <w:rPr>
                <w:lang w:val="en-GB"/>
              </w:rPr>
              <w:t> </w:t>
            </w:r>
          </w:p>
        </w:tc>
        <w:tc>
          <w:tcPr>
            <w:tcW w:w="1350" w:type="pct"/>
            <w:shd w:val="clear" w:color="auto" w:fill="auto"/>
          </w:tcPr>
          <w:p w14:paraId="13285D0F" w14:textId="77777777" w:rsidR="001E14E6" w:rsidRPr="003A1462" w:rsidRDefault="001E14E6" w:rsidP="00B457F8">
            <w:pPr>
              <w:pStyle w:val="a4"/>
              <w:rPr>
                <w:lang w:val="en-GB"/>
              </w:rPr>
            </w:pPr>
            <w:r w:rsidRPr="003A1462">
              <w:rPr>
                <w:lang w:val="en-GB"/>
              </w:rPr>
              <w:t> </w:t>
            </w:r>
          </w:p>
        </w:tc>
      </w:tr>
      <w:tr w:rsidR="000729EC" w:rsidRPr="003A1462" w14:paraId="31FE5377" w14:textId="77777777" w:rsidTr="00F07116">
        <w:tc>
          <w:tcPr>
            <w:tcW w:w="250" w:type="pct"/>
            <w:shd w:val="clear" w:color="auto" w:fill="auto"/>
          </w:tcPr>
          <w:p w14:paraId="61CD45CD" w14:textId="77777777" w:rsidR="001E14E6" w:rsidRPr="003A1462" w:rsidRDefault="001E14E6" w:rsidP="00B457F8">
            <w:pPr>
              <w:pStyle w:val="a4"/>
              <w:rPr>
                <w:lang w:val="en-GB"/>
              </w:rPr>
            </w:pPr>
            <w:r w:rsidRPr="003A1462">
              <w:rPr>
                <w:lang w:val="en-GB"/>
              </w:rPr>
              <w:t> </w:t>
            </w:r>
          </w:p>
        </w:tc>
        <w:tc>
          <w:tcPr>
            <w:tcW w:w="950" w:type="pct"/>
            <w:shd w:val="clear" w:color="auto" w:fill="auto"/>
          </w:tcPr>
          <w:p w14:paraId="1AFBC3D5" w14:textId="77777777" w:rsidR="001E14E6" w:rsidRPr="003A1462" w:rsidRDefault="001E14E6" w:rsidP="00B457F8">
            <w:pPr>
              <w:pStyle w:val="a4"/>
              <w:rPr>
                <w:lang w:val="en-GB"/>
              </w:rPr>
            </w:pPr>
            <w:r w:rsidRPr="003A1462">
              <w:rPr>
                <w:lang w:val="en-GB"/>
              </w:rPr>
              <w:t> </w:t>
            </w:r>
          </w:p>
        </w:tc>
        <w:tc>
          <w:tcPr>
            <w:tcW w:w="950" w:type="pct"/>
            <w:shd w:val="clear" w:color="auto" w:fill="auto"/>
          </w:tcPr>
          <w:p w14:paraId="47948D9B" w14:textId="77777777" w:rsidR="001E14E6" w:rsidRPr="003A1462" w:rsidRDefault="001E14E6" w:rsidP="00B457F8">
            <w:pPr>
              <w:pStyle w:val="a4"/>
              <w:rPr>
                <w:lang w:val="en-GB"/>
              </w:rPr>
            </w:pPr>
            <w:r w:rsidRPr="003A1462">
              <w:rPr>
                <w:lang w:val="en-GB"/>
              </w:rPr>
              <w:t> </w:t>
            </w:r>
          </w:p>
        </w:tc>
        <w:tc>
          <w:tcPr>
            <w:tcW w:w="750" w:type="pct"/>
            <w:shd w:val="clear" w:color="auto" w:fill="auto"/>
          </w:tcPr>
          <w:p w14:paraId="29095B3C" w14:textId="77777777" w:rsidR="001E14E6" w:rsidRPr="003A1462" w:rsidRDefault="001E14E6" w:rsidP="00B457F8">
            <w:pPr>
              <w:pStyle w:val="a4"/>
              <w:rPr>
                <w:lang w:val="en-GB"/>
              </w:rPr>
            </w:pPr>
            <w:r w:rsidRPr="003A1462">
              <w:rPr>
                <w:lang w:val="en-GB"/>
              </w:rPr>
              <w:t> </w:t>
            </w:r>
          </w:p>
        </w:tc>
        <w:tc>
          <w:tcPr>
            <w:tcW w:w="750" w:type="pct"/>
            <w:gridSpan w:val="2"/>
            <w:shd w:val="clear" w:color="auto" w:fill="auto"/>
          </w:tcPr>
          <w:p w14:paraId="66FDE429" w14:textId="77777777" w:rsidR="001E14E6" w:rsidRPr="003A1462" w:rsidRDefault="001E14E6" w:rsidP="00B457F8">
            <w:pPr>
              <w:pStyle w:val="a4"/>
              <w:rPr>
                <w:lang w:val="en-GB"/>
              </w:rPr>
            </w:pPr>
            <w:r w:rsidRPr="003A1462">
              <w:rPr>
                <w:lang w:val="en-GB"/>
              </w:rPr>
              <w:t> </w:t>
            </w:r>
          </w:p>
        </w:tc>
        <w:tc>
          <w:tcPr>
            <w:tcW w:w="1350" w:type="pct"/>
            <w:shd w:val="clear" w:color="auto" w:fill="auto"/>
          </w:tcPr>
          <w:p w14:paraId="3526F128" w14:textId="77777777" w:rsidR="001E14E6" w:rsidRPr="003A1462" w:rsidRDefault="001E14E6" w:rsidP="00B457F8">
            <w:pPr>
              <w:pStyle w:val="a4"/>
              <w:rPr>
                <w:lang w:val="en-GB"/>
              </w:rPr>
            </w:pPr>
            <w:r w:rsidRPr="003A1462">
              <w:rPr>
                <w:lang w:val="en-GB"/>
              </w:rPr>
              <w:t> </w:t>
            </w:r>
          </w:p>
        </w:tc>
      </w:tr>
      <w:tr w:rsidR="000729EC" w:rsidRPr="003A1462" w14:paraId="398718AC" w14:textId="77777777" w:rsidTr="00F07116">
        <w:tc>
          <w:tcPr>
            <w:tcW w:w="250" w:type="pct"/>
            <w:shd w:val="clear" w:color="auto" w:fill="auto"/>
          </w:tcPr>
          <w:p w14:paraId="04D4BE19" w14:textId="77777777" w:rsidR="001E14E6" w:rsidRPr="003A1462" w:rsidRDefault="001E14E6" w:rsidP="00B457F8">
            <w:pPr>
              <w:pStyle w:val="a4"/>
              <w:rPr>
                <w:lang w:val="en-GB"/>
              </w:rPr>
            </w:pPr>
            <w:r w:rsidRPr="003A1462">
              <w:rPr>
                <w:lang w:val="en-GB"/>
              </w:rPr>
              <w:t> </w:t>
            </w:r>
          </w:p>
        </w:tc>
        <w:tc>
          <w:tcPr>
            <w:tcW w:w="950" w:type="pct"/>
            <w:shd w:val="clear" w:color="auto" w:fill="auto"/>
          </w:tcPr>
          <w:p w14:paraId="708D6B98" w14:textId="77777777" w:rsidR="001E14E6" w:rsidRPr="003A1462" w:rsidRDefault="001E14E6" w:rsidP="00B457F8">
            <w:pPr>
              <w:pStyle w:val="a4"/>
              <w:rPr>
                <w:lang w:val="en-GB"/>
              </w:rPr>
            </w:pPr>
            <w:r w:rsidRPr="003A1462">
              <w:rPr>
                <w:lang w:val="en-GB"/>
              </w:rPr>
              <w:t> </w:t>
            </w:r>
          </w:p>
        </w:tc>
        <w:tc>
          <w:tcPr>
            <w:tcW w:w="950" w:type="pct"/>
            <w:shd w:val="clear" w:color="auto" w:fill="auto"/>
          </w:tcPr>
          <w:p w14:paraId="7C658DFE" w14:textId="77777777" w:rsidR="001E14E6" w:rsidRPr="003A1462" w:rsidRDefault="001E14E6" w:rsidP="00B457F8">
            <w:pPr>
              <w:pStyle w:val="a4"/>
              <w:rPr>
                <w:lang w:val="en-GB"/>
              </w:rPr>
            </w:pPr>
            <w:r w:rsidRPr="003A1462">
              <w:rPr>
                <w:lang w:val="en-GB"/>
              </w:rPr>
              <w:t> </w:t>
            </w:r>
          </w:p>
        </w:tc>
        <w:tc>
          <w:tcPr>
            <w:tcW w:w="750" w:type="pct"/>
            <w:shd w:val="clear" w:color="auto" w:fill="auto"/>
          </w:tcPr>
          <w:p w14:paraId="5F053924" w14:textId="77777777" w:rsidR="001E14E6" w:rsidRPr="003A1462" w:rsidRDefault="001E14E6" w:rsidP="00B457F8">
            <w:pPr>
              <w:pStyle w:val="a4"/>
              <w:rPr>
                <w:lang w:val="en-GB"/>
              </w:rPr>
            </w:pPr>
            <w:r w:rsidRPr="003A1462">
              <w:rPr>
                <w:lang w:val="en-GB"/>
              </w:rPr>
              <w:t> </w:t>
            </w:r>
          </w:p>
        </w:tc>
        <w:tc>
          <w:tcPr>
            <w:tcW w:w="750" w:type="pct"/>
            <w:gridSpan w:val="2"/>
            <w:shd w:val="clear" w:color="auto" w:fill="auto"/>
          </w:tcPr>
          <w:p w14:paraId="666DFB42" w14:textId="77777777" w:rsidR="001E14E6" w:rsidRPr="003A1462" w:rsidRDefault="001E14E6" w:rsidP="00B457F8">
            <w:pPr>
              <w:pStyle w:val="a4"/>
              <w:rPr>
                <w:lang w:val="en-GB"/>
              </w:rPr>
            </w:pPr>
            <w:r w:rsidRPr="003A1462">
              <w:rPr>
                <w:lang w:val="en-GB"/>
              </w:rPr>
              <w:t> </w:t>
            </w:r>
          </w:p>
        </w:tc>
        <w:tc>
          <w:tcPr>
            <w:tcW w:w="1350" w:type="pct"/>
            <w:shd w:val="clear" w:color="auto" w:fill="auto"/>
          </w:tcPr>
          <w:p w14:paraId="244D035F" w14:textId="77777777" w:rsidR="001E14E6" w:rsidRPr="003A1462" w:rsidRDefault="001E14E6" w:rsidP="00B457F8">
            <w:pPr>
              <w:pStyle w:val="a4"/>
              <w:rPr>
                <w:lang w:val="en-GB"/>
              </w:rPr>
            </w:pPr>
            <w:r w:rsidRPr="003A1462">
              <w:rPr>
                <w:lang w:val="en-GB"/>
              </w:rPr>
              <w:t> </w:t>
            </w:r>
          </w:p>
        </w:tc>
      </w:tr>
      <w:tr w:rsidR="000729EC" w:rsidRPr="003A1462" w14:paraId="5D3531C1" w14:textId="77777777" w:rsidTr="00F07116">
        <w:tc>
          <w:tcPr>
            <w:tcW w:w="5000" w:type="pct"/>
            <w:gridSpan w:val="7"/>
            <w:shd w:val="clear" w:color="auto" w:fill="auto"/>
          </w:tcPr>
          <w:p w14:paraId="0ECA4B10" w14:textId="77777777" w:rsidR="001E14E6" w:rsidRPr="003A1462" w:rsidRDefault="001E14E6" w:rsidP="00B457F8">
            <w:pPr>
              <w:pStyle w:val="a4"/>
              <w:spacing w:before="0" w:beforeAutospacing="0" w:after="120" w:afterAutospacing="0"/>
              <w:rPr>
                <w:lang w:val="en-GB"/>
              </w:rPr>
            </w:pPr>
            <w:r w:rsidRPr="003A1462">
              <w:rPr>
                <w:lang w:val="en-GB"/>
              </w:rPr>
              <w:t>Period of registration (*):</w:t>
            </w:r>
          </w:p>
          <w:p w14:paraId="01AE70B8" w14:textId="77777777" w:rsidR="001E14E6" w:rsidRPr="003A1462" w:rsidRDefault="001E14E6" w:rsidP="00B457F8">
            <w:pPr>
              <w:pStyle w:val="a4"/>
              <w:spacing w:before="0" w:beforeAutospacing="0" w:after="120" w:afterAutospacing="0"/>
              <w:rPr>
                <w:lang w:val="en-GB"/>
              </w:rPr>
            </w:pPr>
            <w:r w:rsidRPr="003A1462">
              <w:rPr>
                <w:lang w:val="en-GB"/>
              </w:rPr>
              <w:t>I kindly ask you to extend registration for the period of:</w:t>
            </w:r>
          </w:p>
          <w:p w14:paraId="1C26F666"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04F8A814">
                <v:shape id="_x0000_i1043" type="#_x0000_t75" style="width:8.75pt;height:8.75pt">
                  <v:imagedata r:id="rId63" r:href="rId82"/>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6 months</w:t>
            </w:r>
          </w:p>
          <w:p w14:paraId="17D79956"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7AA528D0">
                <v:shape id="_x0000_i1044" type="#_x0000_t75" style="width:8.75pt;height:8.75pt">
                  <v:imagedata r:id="rId63" r:href="rId83"/>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1 year</w:t>
            </w:r>
          </w:p>
          <w:p w14:paraId="1A61DCD0"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7137967B">
                <v:shape id="_x0000_i1045" type="#_x0000_t75" style="width:8.75pt;height:8.75pt">
                  <v:imagedata r:id="rId63" r:href="rId84"/>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___ months</w:t>
            </w:r>
          </w:p>
          <w:p w14:paraId="77FA6D04" w14:textId="77777777" w:rsidR="001E14E6" w:rsidRPr="003A1462" w:rsidRDefault="001E14E6" w:rsidP="00B457F8">
            <w:pPr>
              <w:pStyle w:val="a4"/>
              <w:spacing w:before="0" w:beforeAutospacing="0" w:after="120" w:afterAutospacing="0"/>
              <w:rPr>
                <w:lang w:val="en-GB"/>
              </w:rPr>
            </w:pPr>
            <w:r w:rsidRPr="003A1462">
              <w:rPr>
                <w:lang w:val="en-GB"/>
              </w:rPr>
              <w:t>Annex _____ (where necessary)</w:t>
            </w:r>
          </w:p>
        </w:tc>
      </w:tr>
      <w:tr w:rsidR="000729EC" w:rsidRPr="003A1462" w14:paraId="1EF52057" w14:textId="77777777" w:rsidTr="00F07116">
        <w:tc>
          <w:tcPr>
            <w:tcW w:w="5000" w:type="pct"/>
            <w:gridSpan w:val="7"/>
            <w:shd w:val="clear" w:color="auto" w:fill="auto"/>
          </w:tcPr>
          <w:p w14:paraId="5CC2AA54" w14:textId="77777777" w:rsidR="001E14E6" w:rsidRPr="003A1462" w:rsidRDefault="001E14E6" w:rsidP="00B457F8">
            <w:pPr>
              <w:pStyle w:val="a4"/>
              <w:jc w:val="both"/>
              <w:rPr>
                <w:lang w:val="en-GB"/>
              </w:rPr>
            </w:pPr>
            <w:r w:rsidRPr="003A1462">
              <w:rPr>
                <w:b/>
                <w:bCs/>
                <w:lang w:val="en-GB"/>
              </w:rPr>
              <w:t xml:space="preserve">8. Quantitative and cost limits to application of measures to facilitate the protection of the </w:t>
            </w:r>
            <w:r w:rsidRPr="003A1462">
              <w:rPr>
                <w:b/>
                <w:bCs/>
                <w:lang w:val="en-GB"/>
              </w:rPr>
              <w:lastRenderedPageBreak/>
              <w:t>protection of intellectual property rights</w:t>
            </w:r>
          </w:p>
          <w:p w14:paraId="330D43F7" w14:textId="77777777" w:rsidR="001E14E6" w:rsidRPr="003A1462" w:rsidRDefault="001E14E6" w:rsidP="00B457F8">
            <w:pPr>
              <w:pStyle w:val="a4"/>
              <w:spacing w:before="0" w:beforeAutospacing="0" w:after="120" w:afterAutospacing="0"/>
              <w:rPr>
                <w:lang w:val="en-GB"/>
              </w:rPr>
            </w:pPr>
            <w:r w:rsidRPr="003A1462">
              <w:rPr>
                <w:lang w:val="en-GB"/>
              </w:rPr>
              <w:t>I kindly ask you not to take measures to facilitate the protection of intellectual property rights in relation to goods suspected of infringing intellectual property rights, provided that their number does not exceed _______ or the invoice value does not exceed _______.</w:t>
            </w:r>
          </w:p>
        </w:tc>
      </w:tr>
      <w:tr w:rsidR="000729EC" w:rsidRPr="003A1462" w14:paraId="5FA0B6D8" w14:textId="77777777" w:rsidTr="00F07116">
        <w:tc>
          <w:tcPr>
            <w:tcW w:w="5000" w:type="pct"/>
            <w:gridSpan w:val="7"/>
            <w:shd w:val="clear" w:color="auto" w:fill="auto"/>
          </w:tcPr>
          <w:p w14:paraId="3CE679A1" w14:textId="77777777" w:rsidR="001E14E6" w:rsidRPr="003A1462" w:rsidRDefault="001E14E6" w:rsidP="00B457F8">
            <w:pPr>
              <w:pStyle w:val="a4"/>
              <w:jc w:val="both"/>
              <w:rPr>
                <w:lang w:val="en-GB"/>
              </w:rPr>
            </w:pPr>
            <w:r w:rsidRPr="003A1462">
              <w:rPr>
                <w:b/>
                <w:bCs/>
                <w:lang w:val="en-GB"/>
              </w:rPr>
              <w:lastRenderedPageBreak/>
              <w:t>9. Small batches of goods moved by international mail and expedited shipments</w:t>
            </w:r>
          </w:p>
          <w:p w14:paraId="70D4EF06"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1656CA8E">
                <v:shape id="_x0000_i1046" type="#_x0000_t75" style="width:8.75pt;height:8.75pt">
                  <v:imagedata r:id="rId63" r:href="rId85"/>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 I hereby give my consent to suspension of customs clearance and abolition of small batches of goods moved (forwarded) across the customs border of Ukraine by international mail and expedited shipments, in accordance with Article 401</w:t>
            </w:r>
            <w:r w:rsidRPr="003A1462">
              <w:rPr>
                <w:vertAlign w:val="superscript"/>
                <w:lang w:val="en-GB"/>
              </w:rPr>
              <w:t>1</w:t>
            </w:r>
            <w:r w:rsidRPr="003A1462">
              <w:rPr>
                <w:lang w:val="en-GB"/>
              </w:rPr>
              <w:t xml:space="preserve"> of the Customs Code of Ukraine.</w:t>
            </w:r>
          </w:p>
          <w:p w14:paraId="53D08D6B"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2A3D87BC">
                <v:shape id="_x0000_i1047" type="#_x0000_t75" style="width:8.75pt;height:8.75pt">
                  <v:imagedata r:id="rId63" r:href="rId86"/>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 I have been familiarised with the requirements and obligations as provided for in paragraph 10 of Article 401 of the Customs Code of Ukraine</w:t>
            </w:r>
          </w:p>
        </w:tc>
      </w:tr>
      <w:tr w:rsidR="000729EC" w:rsidRPr="003A1462" w14:paraId="3AF1F1DE" w14:textId="77777777" w:rsidTr="00F07116">
        <w:tc>
          <w:tcPr>
            <w:tcW w:w="5000" w:type="pct"/>
            <w:gridSpan w:val="7"/>
            <w:shd w:val="clear" w:color="auto" w:fill="auto"/>
          </w:tcPr>
          <w:p w14:paraId="339374BB" w14:textId="77777777" w:rsidR="001E14E6" w:rsidRPr="003A1462" w:rsidRDefault="001E14E6" w:rsidP="00B457F8">
            <w:pPr>
              <w:pStyle w:val="a4"/>
              <w:jc w:val="center"/>
              <w:rPr>
                <w:lang w:val="en-GB"/>
              </w:rPr>
            </w:pPr>
            <w:r w:rsidRPr="003A1462">
              <w:rPr>
                <w:b/>
                <w:bCs/>
                <w:lang w:val="en-GB"/>
              </w:rPr>
              <w:t>Original goods</w:t>
            </w:r>
          </w:p>
        </w:tc>
      </w:tr>
      <w:tr w:rsidR="000729EC" w:rsidRPr="003A1462" w14:paraId="79019A47"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388236FD" w14:textId="77777777" w:rsidTr="00B457F8">
              <w:tc>
                <w:tcPr>
                  <w:tcW w:w="3500" w:type="pct"/>
                </w:tcPr>
                <w:p w14:paraId="6ED89382" w14:textId="77777777" w:rsidR="001E14E6" w:rsidRPr="003A1462" w:rsidRDefault="001E14E6" w:rsidP="00B457F8">
                  <w:pPr>
                    <w:pStyle w:val="a4"/>
                    <w:rPr>
                      <w:lang w:val="en-GB"/>
                    </w:rPr>
                  </w:pPr>
                  <w:r w:rsidRPr="003A1462">
                    <w:rPr>
                      <w:b/>
                      <w:bCs/>
                      <w:lang w:val="en-GB"/>
                    </w:rPr>
                    <w:t>10</w:t>
                  </w:r>
                  <w:r w:rsidRPr="003A1462">
                    <w:rPr>
                      <w:lang w:val="en-GB"/>
                    </w:rPr>
                    <w:t>(*)</w:t>
                  </w:r>
                  <w:r w:rsidRPr="003A1462">
                    <w:rPr>
                      <w:b/>
                      <w:bCs/>
                      <w:lang w:val="en-GB"/>
                    </w:rPr>
                    <w:t>. Information on the goods</w:t>
                  </w:r>
                </w:p>
              </w:tc>
              <w:tc>
                <w:tcPr>
                  <w:tcW w:w="1500" w:type="pct"/>
                </w:tcPr>
                <w:p w14:paraId="059FD578"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7193D4C3">
                      <v:shape id="_x0000_i1048" type="#_x0000_t75" style="width:8.75pt;height:8.75pt">
                        <v:imagedata r:id="rId63" r:href="rId87"/>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bl>
          <w:p w14:paraId="7684542F" w14:textId="77777777" w:rsidR="001E14E6" w:rsidRPr="003A1462" w:rsidRDefault="001E14E6" w:rsidP="00B457F8">
            <w:pPr>
              <w:pStyle w:val="a4"/>
              <w:spacing w:before="0" w:beforeAutospacing="0" w:after="120" w:afterAutospacing="0"/>
              <w:rPr>
                <w:lang w:val="en-GB"/>
              </w:rPr>
            </w:pPr>
            <w:r w:rsidRPr="003A1462">
              <w:rPr>
                <w:lang w:val="en-GB"/>
              </w:rPr>
              <w:t>Intellectual property item No. (*):</w:t>
            </w:r>
          </w:p>
          <w:tbl>
            <w:tblPr>
              <w:tblW w:w="5000" w:type="pct"/>
              <w:tblLook w:val="0000" w:firstRow="0" w:lastRow="0" w:firstColumn="0" w:lastColumn="0" w:noHBand="0" w:noVBand="0"/>
            </w:tblPr>
            <w:tblGrid>
              <w:gridCol w:w="6746"/>
              <w:gridCol w:w="2891"/>
            </w:tblGrid>
            <w:tr w:rsidR="000729EC" w:rsidRPr="003A1462" w14:paraId="4F6F4F85" w14:textId="77777777" w:rsidTr="00B457F8">
              <w:tc>
                <w:tcPr>
                  <w:tcW w:w="3500" w:type="pct"/>
                </w:tcPr>
                <w:p w14:paraId="4D9E8BD4" w14:textId="77777777" w:rsidR="001E14E6" w:rsidRPr="003A1462" w:rsidRDefault="001E14E6" w:rsidP="00B457F8">
                  <w:pPr>
                    <w:pStyle w:val="a4"/>
                    <w:rPr>
                      <w:lang w:val="en-GB"/>
                    </w:rPr>
                  </w:pPr>
                  <w:r w:rsidRPr="003A1462">
                    <w:rPr>
                      <w:lang w:val="en-GB"/>
                    </w:rPr>
                    <w:t>Description of goods (*):</w:t>
                  </w:r>
                  <w:r w:rsidRPr="003A1462">
                    <w:rPr>
                      <w:lang w:val="en-GB"/>
                    </w:rPr>
                    <w:br/>
                  </w:r>
                  <w:r w:rsidRPr="003A1462">
                    <w:rPr>
                      <w:lang w:val="en-GB"/>
                    </w:rPr>
                    <w:br/>
                  </w:r>
                  <w:r w:rsidRPr="003A1462">
                    <w:rPr>
                      <w:lang w:val="en-GB"/>
                    </w:rPr>
                    <w:br/>
                    <w:t>Product code under UKT ZED (*):</w:t>
                  </w:r>
                </w:p>
              </w:tc>
              <w:tc>
                <w:tcPr>
                  <w:tcW w:w="1500" w:type="pct"/>
                </w:tcPr>
                <w:p w14:paraId="56672E7D" w14:textId="77777777" w:rsidR="001E14E6" w:rsidRPr="003A1462" w:rsidRDefault="001E14E6" w:rsidP="00B457F8">
                  <w:pPr>
                    <w:pStyle w:val="a4"/>
                    <w:rPr>
                      <w:lang w:val="en-GB"/>
                    </w:rPr>
                  </w:pPr>
                  <w:r w:rsidRPr="003A1462">
                    <w:rPr>
                      <w:lang w:val="en-GB"/>
                    </w:rPr>
                    <w:t> </w:t>
                  </w:r>
                </w:p>
              </w:tc>
            </w:tr>
            <w:tr w:rsidR="000729EC" w:rsidRPr="003A1462" w14:paraId="69FE1A55" w14:textId="77777777" w:rsidTr="00B457F8">
              <w:tc>
                <w:tcPr>
                  <w:tcW w:w="0" w:type="auto"/>
                </w:tcPr>
                <w:p w14:paraId="7C4A808C" w14:textId="77777777" w:rsidR="001E14E6" w:rsidRPr="003A1462" w:rsidRDefault="001E14E6" w:rsidP="00B457F8">
                  <w:pPr>
                    <w:pStyle w:val="a4"/>
                    <w:rPr>
                      <w:lang w:val="en-GB"/>
                    </w:rPr>
                  </w:pPr>
                  <w:r w:rsidRPr="003A1462">
                    <w:rPr>
                      <w:lang w:val="en-GB"/>
                    </w:rPr>
                    <w:t> </w:t>
                  </w:r>
                </w:p>
              </w:tc>
              <w:tc>
                <w:tcPr>
                  <w:tcW w:w="0" w:type="auto"/>
                </w:tcPr>
                <w:p w14:paraId="513275E4"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5A094902">
                      <v:shape id="_x0000_i1049" type="#_x0000_t75" style="width:8.75pt;height:8.75pt">
                        <v:imagedata r:id="rId63" r:href="rId88"/>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54451348" w14:textId="77777777" w:rsidR="001E14E6" w:rsidRPr="003A1462" w:rsidRDefault="001E14E6" w:rsidP="00B457F8">
            <w:pPr>
              <w:pStyle w:val="a4"/>
              <w:spacing w:before="0" w:beforeAutospacing="0" w:after="0" w:afterAutospacing="0"/>
              <w:rPr>
                <w:lang w:val="en-GB"/>
              </w:rPr>
            </w:pPr>
            <w:r w:rsidRPr="003A1462">
              <w:rPr>
                <w:lang w:val="en-GB"/>
              </w:rPr>
              <w:br/>
            </w:r>
          </w:p>
        </w:tc>
      </w:tr>
      <w:tr w:rsidR="000729EC" w:rsidRPr="003A1462" w14:paraId="55A28E98"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4528500F" w14:textId="77777777" w:rsidTr="00B457F8">
              <w:tc>
                <w:tcPr>
                  <w:tcW w:w="3500" w:type="pct"/>
                </w:tcPr>
                <w:p w14:paraId="4D888FED" w14:textId="77777777" w:rsidR="001E14E6" w:rsidRPr="003A1462" w:rsidRDefault="001E14E6" w:rsidP="00B457F8">
                  <w:pPr>
                    <w:pStyle w:val="a4"/>
                    <w:rPr>
                      <w:lang w:val="en-GB"/>
                    </w:rPr>
                  </w:pPr>
                  <w:r w:rsidRPr="003A1462">
                    <w:rPr>
                      <w:b/>
                      <w:bCs/>
                      <w:lang w:val="en-GB"/>
                    </w:rPr>
                    <w:t>11</w:t>
                  </w:r>
                  <w:r w:rsidRPr="003A1462">
                    <w:rPr>
                      <w:lang w:val="en-GB"/>
                    </w:rPr>
                    <w:t>(*)</w:t>
                  </w:r>
                  <w:r w:rsidRPr="003A1462">
                    <w:rPr>
                      <w:b/>
                      <w:bCs/>
                      <w:lang w:val="en-GB"/>
                    </w:rPr>
                    <w:t>. Characteristic (typical) signs of the goods</w:t>
                  </w:r>
                </w:p>
              </w:tc>
              <w:tc>
                <w:tcPr>
                  <w:tcW w:w="1500" w:type="pct"/>
                </w:tcPr>
                <w:p w14:paraId="0B0653F0"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78BF9786">
                      <v:shape id="_x0000_i1050" type="#_x0000_t75" style="width:8.75pt;height:8.75pt">
                        <v:imagedata r:id="rId63" r:href="rId89"/>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6E9318D4" w14:textId="77777777" w:rsidTr="00B457F8">
              <w:tc>
                <w:tcPr>
                  <w:tcW w:w="0" w:type="auto"/>
                </w:tcPr>
                <w:p w14:paraId="36942338" w14:textId="77777777" w:rsidR="001E14E6" w:rsidRPr="003A1462" w:rsidRDefault="001E14E6" w:rsidP="00B457F8">
                  <w:pPr>
                    <w:pStyle w:val="a4"/>
                    <w:rPr>
                      <w:lang w:val="en-GB"/>
                    </w:rPr>
                  </w:pPr>
                  <w:r w:rsidRPr="003A1462">
                    <w:rPr>
                      <w:lang w:val="en-GB"/>
                    </w:rPr>
                    <w:t>Description (*):</w:t>
                  </w:r>
                </w:p>
              </w:tc>
              <w:tc>
                <w:tcPr>
                  <w:tcW w:w="0" w:type="auto"/>
                </w:tcPr>
                <w:p w14:paraId="6C17F807" w14:textId="77777777" w:rsidR="001E14E6" w:rsidRPr="003A1462" w:rsidRDefault="001E14E6" w:rsidP="00B457F8">
                  <w:pPr>
                    <w:pStyle w:val="a4"/>
                    <w:rPr>
                      <w:lang w:val="en-GB"/>
                    </w:rPr>
                  </w:pPr>
                  <w:r w:rsidRPr="003A1462">
                    <w:rPr>
                      <w:lang w:val="en-GB"/>
                    </w:rPr>
                    <w:t> </w:t>
                  </w:r>
                </w:p>
              </w:tc>
            </w:tr>
            <w:tr w:rsidR="000729EC" w:rsidRPr="003A1462" w14:paraId="4A95E128" w14:textId="77777777" w:rsidTr="00B457F8">
              <w:tc>
                <w:tcPr>
                  <w:tcW w:w="0" w:type="auto"/>
                </w:tcPr>
                <w:p w14:paraId="1C2C79A0" w14:textId="77777777" w:rsidR="001E14E6" w:rsidRPr="003A1462" w:rsidRDefault="001E14E6" w:rsidP="00B457F8">
                  <w:pPr>
                    <w:pStyle w:val="a4"/>
                    <w:rPr>
                      <w:lang w:val="en-GB"/>
                    </w:rPr>
                  </w:pPr>
                  <w:r w:rsidRPr="003A1462">
                    <w:rPr>
                      <w:lang w:val="en-GB"/>
                    </w:rPr>
                    <w:t> </w:t>
                  </w:r>
                </w:p>
              </w:tc>
              <w:tc>
                <w:tcPr>
                  <w:tcW w:w="0" w:type="auto"/>
                </w:tcPr>
                <w:p w14:paraId="7142A54C"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w:instrText>
                  </w:r>
                  <w:r w:rsidR="009E010A">
                    <w:rPr>
                      <w:lang w:val="en-GB"/>
                    </w:rPr>
                    <w:instrText>.gif" \* MERGEFORMATINET</w:instrText>
                  </w:r>
                  <w:r w:rsidR="009E010A">
                    <w:rPr>
                      <w:lang w:val="en-GB"/>
                    </w:rPr>
                    <w:instrText xml:space="preserve"> </w:instrText>
                  </w:r>
                  <w:r w:rsidR="009E010A">
                    <w:rPr>
                      <w:lang w:val="en-GB"/>
                    </w:rPr>
                    <w:fldChar w:fldCharType="separate"/>
                  </w:r>
                  <w:r w:rsidR="009E010A">
                    <w:rPr>
                      <w:lang w:val="en-GB"/>
                    </w:rPr>
                    <w:pict w14:anchorId="7B1B9E9C">
                      <v:shape id="_x0000_i1051" type="#_x0000_t75" style="width:8.75pt;height:8.75pt">
                        <v:imagedata r:id="rId63" r:href="rId90"/>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72EBA840" w14:textId="77777777" w:rsidR="001E14E6" w:rsidRPr="003A1462" w:rsidRDefault="001E14E6" w:rsidP="00B457F8">
            <w:pPr>
              <w:rPr>
                <w:lang w:val="en-GB"/>
              </w:rPr>
            </w:pPr>
            <w:r w:rsidRPr="003A1462">
              <w:rPr>
                <w:lang w:val="en-GB"/>
              </w:rPr>
              <w:br w:type="textWrapping" w:clear="all"/>
            </w:r>
          </w:p>
        </w:tc>
      </w:tr>
      <w:tr w:rsidR="000729EC" w:rsidRPr="003A1462" w14:paraId="38DBA213"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472067DA" w14:textId="77777777" w:rsidTr="00B457F8">
              <w:tc>
                <w:tcPr>
                  <w:tcW w:w="3500" w:type="pct"/>
                </w:tcPr>
                <w:p w14:paraId="5845340F" w14:textId="77777777" w:rsidR="001E14E6" w:rsidRPr="003A1462" w:rsidRDefault="001E14E6" w:rsidP="00B457F8">
                  <w:pPr>
                    <w:pStyle w:val="a4"/>
                    <w:rPr>
                      <w:lang w:val="en-GB"/>
                    </w:rPr>
                  </w:pPr>
                  <w:r w:rsidRPr="003A1462">
                    <w:rPr>
                      <w:b/>
                      <w:bCs/>
                      <w:lang w:val="en-GB"/>
                    </w:rPr>
                    <w:t>12</w:t>
                  </w:r>
                  <w:r w:rsidRPr="003A1462">
                    <w:rPr>
                      <w:lang w:val="en-GB"/>
                    </w:rPr>
                    <w:t>(*)</w:t>
                  </w:r>
                  <w:r w:rsidRPr="003A1462">
                    <w:rPr>
                      <w:b/>
                      <w:bCs/>
                      <w:lang w:val="en-GB"/>
                    </w:rPr>
                    <w:t>. Manufacturer of the goods</w:t>
                  </w:r>
                </w:p>
              </w:tc>
              <w:tc>
                <w:tcPr>
                  <w:tcW w:w="1500" w:type="pct"/>
                </w:tcPr>
                <w:p w14:paraId="71EB114B"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5E2AE2BC">
                      <v:shape id="_x0000_i1052" type="#_x0000_t75" style="width:8.75pt;height:8.75pt">
                        <v:imagedata r:id="rId63" r:href="rId91"/>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6C9C25DB" w14:textId="77777777" w:rsidTr="00B457F8">
              <w:tc>
                <w:tcPr>
                  <w:tcW w:w="0" w:type="auto"/>
                </w:tcPr>
                <w:p w14:paraId="413CEC23" w14:textId="77777777" w:rsidR="001E14E6" w:rsidRPr="003A1462" w:rsidRDefault="001E14E6" w:rsidP="00B457F8">
                  <w:pPr>
                    <w:pStyle w:val="a4"/>
                    <w:rPr>
                      <w:lang w:val="en-GB"/>
                    </w:rPr>
                  </w:pPr>
                  <w:r w:rsidRPr="003A1462">
                    <w:rPr>
                      <w:lang w:val="en-GB"/>
                    </w:rPr>
                    <w:t>Item name (*):</w:t>
                  </w:r>
                </w:p>
                <w:p w14:paraId="593BE1AA" w14:textId="77777777" w:rsidR="001E14E6" w:rsidRPr="003A1462" w:rsidRDefault="001E14E6" w:rsidP="00B457F8">
                  <w:pPr>
                    <w:pStyle w:val="a4"/>
                    <w:rPr>
                      <w:lang w:val="en-GB"/>
                    </w:rPr>
                  </w:pPr>
                  <w:r w:rsidRPr="003A1462">
                    <w:rPr>
                      <w:lang w:val="en-GB"/>
                    </w:rPr>
                    <w:t>Address:</w:t>
                  </w:r>
                </w:p>
                <w:p w14:paraId="694D26A0" w14:textId="77777777" w:rsidR="001E14E6" w:rsidRPr="003A1462" w:rsidRDefault="001E14E6" w:rsidP="00B457F8">
                  <w:pPr>
                    <w:pStyle w:val="a4"/>
                    <w:rPr>
                      <w:lang w:val="en-GB"/>
                    </w:rPr>
                  </w:pPr>
                  <w:r w:rsidRPr="003A1462">
                    <w:rPr>
                      <w:lang w:val="en-GB"/>
                    </w:rPr>
                    <w:t>Country (*):</w:t>
                  </w:r>
                </w:p>
              </w:tc>
              <w:tc>
                <w:tcPr>
                  <w:tcW w:w="0" w:type="auto"/>
                </w:tcPr>
                <w:p w14:paraId="4FCFA93B" w14:textId="77777777" w:rsidR="001E14E6" w:rsidRPr="003A1462" w:rsidRDefault="001E14E6" w:rsidP="00B457F8">
                  <w:pPr>
                    <w:pStyle w:val="a4"/>
                    <w:rPr>
                      <w:lang w:val="en-GB"/>
                    </w:rPr>
                  </w:pPr>
                  <w:r w:rsidRPr="003A1462">
                    <w:rPr>
                      <w:lang w:val="en-GB"/>
                    </w:rPr>
                    <w:t> </w:t>
                  </w:r>
                </w:p>
              </w:tc>
            </w:tr>
            <w:tr w:rsidR="000729EC" w:rsidRPr="003A1462" w14:paraId="6C92C766" w14:textId="77777777" w:rsidTr="00B457F8">
              <w:tc>
                <w:tcPr>
                  <w:tcW w:w="0" w:type="auto"/>
                </w:tcPr>
                <w:p w14:paraId="3D653234" w14:textId="77777777" w:rsidR="001E14E6" w:rsidRPr="003A1462" w:rsidRDefault="001E14E6" w:rsidP="00B457F8">
                  <w:pPr>
                    <w:pStyle w:val="a4"/>
                    <w:rPr>
                      <w:lang w:val="en-GB"/>
                    </w:rPr>
                  </w:pPr>
                  <w:r w:rsidRPr="003A1462">
                    <w:rPr>
                      <w:lang w:val="en-GB"/>
                    </w:rPr>
                    <w:t> </w:t>
                  </w:r>
                </w:p>
              </w:tc>
              <w:tc>
                <w:tcPr>
                  <w:tcW w:w="0" w:type="auto"/>
                </w:tcPr>
                <w:p w14:paraId="6E43C13D"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5ABF415F">
                      <v:shape id="_x0000_i1053" type="#_x0000_t75" style="width:8.75pt;height:8.75pt">
                        <v:imagedata r:id="rId63" r:href="rId92"/>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55F87CE1" w14:textId="77777777" w:rsidR="001E14E6" w:rsidRPr="003A1462" w:rsidRDefault="001E14E6" w:rsidP="00B457F8">
            <w:pPr>
              <w:rPr>
                <w:lang w:val="en-GB"/>
              </w:rPr>
            </w:pPr>
            <w:r w:rsidRPr="003A1462">
              <w:rPr>
                <w:lang w:val="en-GB"/>
              </w:rPr>
              <w:br w:type="textWrapping" w:clear="all"/>
            </w:r>
          </w:p>
        </w:tc>
      </w:tr>
      <w:tr w:rsidR="000729EC" w:rsidRPr="003A1462" w14:paraId="2AC5F282"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15107C5C" w14:textId="77777777" w:rsidTr="00B457F8">
              <w:tc>
                <w:tcPr>
                  <w:tcW w:w="3500" w:type="pct"/>
                </w:tcPr>
                <w:p w14:paraId="5CE580AD" w14:textId="77777777" w:rsidR="001E14E6" w:rsidRPr="003A1462" w:rsidRDefault="001E14E6" w:rsidP="00B457F8">
                  <w:pPr>
                    <w:pStyle w:val="a4"/>
                    <w:rPr>
                      <w:lang w:val="en-GB"/>
                    </w:rPr>
                  </w:pPr>
                  <w:r w:rsidRPr="003A1462">
                    <w:rPr>
                      <w:b/>
                      <w:bCs/>
                      <w:lang w:val="en-GB"/>
                    </w:rPr>
                    <w:t>13. Participants of foreign economic activity</w:t>
                  </w:r>
                </w:p>
              </w:tc>
              <w:tc>
                <w:tcPr>
                  <w:tcW w:w="1500" w:type="pct"/>
                </w:tcPr>
                <w:p w14:paraId="6B865B84"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w:instrText>
                  </w:r>
                  <w:r w:rsidR="009E010A">
                    <w:rPr>
                      <w:lang w:val="en-GB"/>
                    </w:rPr>
                    <w:instrText>\\temp\\re34831_img_001.gif" \* MERGEFORMATINET</w:instrText>
                  </w:r>
                  <w:r w:rsidR="009E010A">
                    <w:rPr>
                      <w:lang w:val="en-GB"/>
                    </w:rPr>
                    <w:instrText xml:space="preserve"> </w:instrText>
                  </w:r>
                  <w:r w:rsidR="009E010A">
                    <w:rPr>
                      <w:lang w:val="en-GB"/>
                    </w:rPr>
                    <w:fldChar w:fldCharType="separate"/>
                  </w:r>
                  <w:r w:rsidR="009E010A">
                    <w:rPr>
                      <w:lang w:val="en-GB"/>
                    </w:rPr>
                    <w:pict w14:anchorId="5F414E02">
                      <v:shape id="_x0000_i1054" type="#_x0000_t75" style="width:8.75pt;height:8.75pt">
                        <v:imagedata r:id="rId63" r:href="rId93"/>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1C266F2E" w14:textId="77777777" w:rsidTr="00B457F8">
              <w:tc>
                <w:tcPr>
                  <w:tcW w:w="0" w:type="auto"/>
                </w:tcPr>
                <w:p w14:paraId="347F951D" w14:textId="77777777" w:rsidR="001E14E6" w:rsidRPr="003A1462" w:rsidRDefault="001E14E6" w:rsidP="00B457F8">
                  <w:pPr>
                    <w:pStyle w:val="a4"/>
                    <w:spacing w:before="0" w:beforeAutospacing="0" w:after="120" w:afterAutospacing="0"/>
                    <w:rPr>
                      <w:lang w:val="en-GB"/>
                    </w:rPr>
                  </w:pPr>
                  <w:r w:rsidRPr="003A1462">
                    <w:rPr>
                      <w:lang w:val="en-GB"/>
                    </w:rPr>
                    <w:t>Role (*):</w:t>
                  </w:r>
                </w:p>
                <w:p w14:paraId="1D883C26" w14:textId="77777777" w:rsidR="001E14E6" w:rsidRPr="003A1462" w:rsidRDefault="001E14E6" w:rsidP="00B457F8">
                  <w:pPr>
                    <w:pStyle w:val="a4"/>
                    <w:spacing w:before="0" w:beforeAutospacing="0" w:after="120" w:afterAutospacing="0"/>
                    <w:rPr>
                      <w:lang w:val="en-GB"/>
                    </w:rPr>
                  </w:pPr>
                  <w:r w:rsidRPr="003A1462">
                    <w:rPr>
                      <w:lang w:val="en-GB"/>
                    </w:rPr>
                    <w:t>Item name (*):</w:t>
                  </w:r>
                </w:p>
                <w:p w14:paraId="0E7843A4" w14:textId="77777777" w:rsidR="001E14E6" w:rsidRPr="003A1462" w:rsidRDefault="001E14E6" w:rsidP="00B457F8">
                  <w:pPr>
                    <w:pStyle w:val="a4"/>
                    <w:spacing w:before="0" w:beforeAutospacing="0" w:after="120" w:afterAutospacing="0"/>
                    <w:rPr>
                      <w:lang w:val="en-GB"/>
                    </w:rPr>
                  </w:pPr>
                  <w:r w:rsidRPr="003A1462">
                    <w:rPr>
                      <w:lang w:val="en-GB"/>
                    </w:rPr>
                    <w:t>Address:</w:t>
                  </w:r>
                </w:p>
                <w:p w14:paraId="36C7A925" w14:textId="77777777" w:rsidR="001E14E6" w:rsidRPr="003A1462" w:rsidRDefault="001E14E6" w:rsidP="00B457F8">
                  <w:pPr>
                    <w:pStyle w:val="a4"/>
                    <w:spacing w:before="0" w:beforeAutospacing="0" w:after="120" w:afterAutospacing="0"/>
                    <w:rPr>
                      <w:lang w:val="en-GB"/>
                    </w:rPr>
                  </w:pPr>
                  <w:r w:rsidRPr="003A1462">
                    <w:rPr>
                      <w:lang w:val="en-GB"/>
                    </w:rPr>
                    <w:t>Country (*):</w:t>
                  </w:r>
                </w:p>
                <w:p w14:paraId="24B0BD9F" w14:textId="77777777" w:rsidR="001E14E6" w:rsidRPr="003A1462" w:rsidRDefault="001E14E6" w:rsidP="00B457F8">
                  <w:pPr>
                    <w:pStyle w:val="a4"/>
                    <w:spacing w:before="0" w:beforeAutospacing="0" w:after="120" w:afterAutospacing="0"/>
                    <w:rPr>
                      <w:lang w:val="en-GB"/>
                    </w:rPr>
                  </w:pPr>
                  <w:r w:rsidRPr="003A1462">
                    <w:rPr>
                      <w:lang w:val="en-GB"/>
                    </w:rPr>
                    <w:t>USREOU code (+):</w:t>
                  </w:r>
                </w:p>
                <w:p w14:paraId="2B6733B0" w14:textId="77777777" w:rsidR="001E14E6" w:rsidRPr="003A1462" w:rsidRDefault="001E14E6" w:rsidP="00B457F8">
                  <w:pPr>
                    <w:pStyle w:val="a4"/>
                    <w:spacing w:before="0" w:beforeAutospacing="0" w:after="120" w:afterAutospacing="0"/>
                    <w:rPr>
                      <w:lang w:val="en-GB"/>
                    </w:rPr>
                  </w:pPr>
                  <w:r w:rsidRPr="003A1462">
                    <w:rPr>
                      <w:lang w:val="en-GB"/>
                    </w:rPr>
                    <w:t>Taxpayer registration</w:t>
                  </w:r>
                </w:p>
                <w:p w14:paraId="31369FE2" w14:textId="77777777" w:rsidR="001E14E6" w:rsidRPr="003A1462" w:rsidRDefault="001E14E6" w:rsidP="00B457F8">
                  <w:pPr>
                    <w:pStyle w:val="a4"/>
                    <w:spacing w:before="0" w:beforeAutospacing="0" w:after="120" w:afterAutospacing="0"/>
                    <w:rPr>
                      <w:lang w:val="en-GB"/>
                    </w:rPr>
                  </w:pPr>
                  <w:r w:rsidRPr="003A1462">
                    <w:rPr>
                      <w:lang w:val="en-GB"/>
                    </w:rPr>
                    <w:t>card number (+):</w:t>
                  </w:r>
                </w:p>
                <w:p w14:paraId="17A07CBE" w14:textId="77777777" w:rsidR="001E14E6" w:rsidRPr="003A1462" w:rsidRDefault="001E14E6" w:rsidP="00B457F8">
                  <w:pPr>
                    <w:pStyle w:val="a4"/>
                    <w:spacing w:before="0" w:beforeAutospacing="0" w:after="120" w:afterAutospacing="0"/>
                    <w:rPr>
                      <w:lang w:val="en-GB"/>
                    </w:rPr>
                  </w:pPr>
                  <w:r w:rsidRPr="003A1462">
                    <w:rPr>
                      <w:lang w:val="en-GB"/>
                    </w:rPr>
                    <w:t>Passport series and number (+):</w:t>
                  </w:r>
                </w:p>
                <w:p w14:paraId="02DE3E1F" w14:textId="77777777" w:rsidR="001E14E6" w:rsidRPr="003A1462" w:rsidRDefault="001E14E6" w:rsidP="00B457F8">
                  <w:pPr>
                    <w:pStyle w:val="a4"/>
                    <w:spacing w:before="0" w:beforeAutospacing="0" w:after="120" w:afterAutospacing="0"/>
                    <w:rPr>
                      <w:lang w:val="en-GB"/>
                    </w:rPr>
                  </w:pPr>
                  <w:r w:rsidRPr="003A1462">
                    <w:rPr>
                      <w:lang w:val="en-GB"/>
                    </w:rPr>
                    <w:t>EORI (+):</w:t>
                  </w:r>
                </w:p>
              </w:tc>
              <w:tc>
                <w:tcPr>
                  <w:tcW w:w="0" w:type="auto"/>
                </w:tcPr>
                <w:p w14:paraId="2301EE79" w14:textId="77777777" w:rsidR="001E14E6" w:rsidRPr="003A1462" w:rsidRDefault="001E14E6" w:rsidP="00B457F8">
                  <w:pPr>
                    <w:pStyle w:val="a4"/>
                    <w:rPr>
                      <w:lang w:val="en-GB"/>
                    </w:rPr>
                  </w:pPr>
                  <w:r w:rsidRPr="003A1462">
                    <w:rPr>
                      <w:lang w:val="en-GB"/>
                    </w:rPr>
                    <w:t> </w:t>
                  </w:r>
                </w:p>
              </w:tc>
            </w:tr>
            <w:tr w:rsidR="000729EC" w:rsidRPr="003A1462" w14:paraId="3993A4A8" w14:textId="77777777" w:rsidTr="00B457F8">
              <w:tc>
                <w:tcPr>
                  <w:tcW w:w="0" w:type="auto"/>
                </w:tcPr>
                <w:p w14:paraId="0983EC50" w14:textId="77777777" w:rsidR="001E14E6" w:rsidRPr="003A1462" w:rsidRDefault="001E14E6" w:rsidP="00B457F8">
                  <w:pPr>
                    <w:pStyle w:val="a4"/>
                    <w:rPr>
                      <w:lang w:val="en-GB"/>
                    </w:rPr>
                  </w:pPr>
                  <w:r w:rsidRPr="003A1462">
                    <w:rPr>
                      <w:lang w:val="en-GB"/>
                    </w:rPr>
                    <w:t> </w:t>
                  </w:r>
                </w:p>
              </w:tc>
              <w:tc>
                <w:tcPr>
                  <w:tcW w:w="0" w:type="auto"/>
                </w:tcPr>
                <w:p w14:paraId="250D802C"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6EF3423F">
                      <v:shape id="_x0000_i1055" type="#_x0000_t75" style="width:8.75pt;height:8.75pt">
                        <v:imagedata r:id="rId63" r:href="rId94"/>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7020861D" w14:textId="77777777" w:rsidR="001E14E6" w:rsidRPr="003A1462" w:rsidRDefault="001E14E6" w:rsidP="00B457F8">
            <w:pPr>
              <w:rPr>
                <w:lang w:val="en-GB"/>
              </w:rPr>
            </w:pPr>
            <w:r w:rsidRPr="003A1462">
              <w:rPr>
                <w:lang w:val="en-GB"/>
              </w:rPr>
              <w:lastRenderedPageBreak/>
              <w:br w:type="textWrapping" w:clear="all"/>
            </w:r>
          </w:p>
        </w:tc>
      </w:tr>
      <w:tr w:rsidR="000729EC" w:rsidRPr="003A1462" w14:paraId="16CA9ED3"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583A148C" w14:textId="77777777" w:rsidTr="00B457F8">
              <w:tc>
                <w:tcPr>
                  <w:tcW w:w="3500" w:type="pct"/>
                </w:tcPr>
                <w:p w14:paraId="06F53554" w14:textId="77777777" w:rsidR="001E14E6" w:rsidRPr="003A1462" w:rsidRDefault="001E14E6" w:rsidP="00B457F8">
                  <w:pPr>
                    <w:pStyle w:val="a4"/>
                    <w:rPr>
                      <w:lang w:val="en-GB"/>
                    </w:rPr>
                  </w:pPr>
                  <w:r w:rsidRPr="003A1462">
                    <w:rPr>
                      <w:b/>
                      <w:bCs/>
                      <w:lang w:val="en-GB"/>
                    </w:rPr>
                    <w:lastRenderedPageBreak/>
                    <w:t>14. Customs clearance of the goods and their distribution</w:t>
                  </w:r>
                </w:p>
              </w:tc>
              <w:tc>
                <w:tcPr>
                  <w:tcW w:w="1500" w:type="pct"/>
                </w:tcPr>
                <w:p w14:paraId="080B91AA"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6C4F6CD3">
                      <v:shape id="_x0000_i1056" type="#_x0000_t75" style="width:8.75pt;height:8.75pt">
                        <v:imagedata r:id="rId63" r:href="rId95"/>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507A5E89" w14:textId="77777777" w:rsidTr="00B457F8">
              <w:tc>
                <w:tcPr>
                  <w:tcW w:w="0" w:type="auto"/>
                </w:tcPr>
                <w:p w14:paraId="473321EA" w14:textId="77777777" w:rsidR="001E14E6" w:rsidRPr="003A1462" w:rsidRDefault="001E14E6" w:rsidP="00B457F8">
                  <w:pPr>
                    <w:pStyle w:val="a4"/>
                    <w:rPr>
                      <w:lang w:val="en-GB"/>
                    </w:rPr>
                  </w:pPr>
                  <w:r w:rsidRPr="003A1462">
                    <w:rPr>
                      <w:lang w:val="en-GB"/>
                    </w:rPr>
                    <w:t> </w:t>
                  </w:r>
                </w:p>
              </w:tc>
              <w:tc>
                <w:tcPr>
                  <w:tcW w:w="0" w:type="auto"/>
                </w:tcPr>
                <w:p w14:paraId="0FA8ECCC"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3FDEF477">
                      <v:shape id="_x0000_i1057" type="#_x0000_t75" style="width:8.75pt;height:8.75pt">
                        <v:imagedata r:id="rId63" r:href="rId96"/>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0189994C" w14:textId="77777777" w:rsidR="001E14E6" w:rsidRPr="003A1462" w:rsidRDefault="001E14E6" w:rsidP="00B457F8">
            <w:pPr>
              <w:rPr>
                <w:lang w:val="en-GB"/>
              </w:rPr>
            </w:pPr>
            <w:r w:rsidRPr="003A1462">
              <w:rPr>
                <w:lang w:val="en-GB"/>
              </w:rPr>
              <w:br w:type="textWrapping" w:clear="all"/>
            </w:r>
          </w:p>
        </w:tc>
      </w:tr>
      <w:tr w:rsidR="000729EC" w:rsidRPr="003A1462" w14:paraId="27CF54E9"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1A1C0B7D" w14:textId="77777777" w:rsidTr="00B457F8">
              <w:tc>
                <w:tcPr>
                  <w:tcW w:w="3500" w:type="pct"/>
                </w:tcPr>
                <w:p w14:paraId="763BD08E" w14:textId="77777777" w:rsidR="001E14E6" w:rsidRPr="003A1462" w:rsidRDefault="001E14E6" w:rsidP="00B457F8">
                  <w:pPr>
                    <w:pStyle w:val="a4"/>
                    <w:rPr>
                      <w:lang w:val="en-GB"/>
                    </w:rPr>
                  </w:pPr>
                  <w:r w:rsidRPr="003A1462">
                    <w:rPr>
                      <w:b/>
                      <w:bCs/>
                      <w:lang w:val="en-GB"/>
                    </w:rPr>
                    <w:t>15</w:t>
                  </w:r>
                  <w:r w:rsidRPr="003A1462">
                    <w:rPr>
                      <w:lang w:val="en-GB"/>
                    </w:rPr>
                    <w:t>(*)</w:t>
                  </w:r>
                  <w:r w:rsidRPr="003A1462">
                    <w:rPr>
                      <w:b/>
                      <w:bCs/>
                      <w:lang w:val="en-GB"/>
                    </w:rPr>
                    <w:t>. Packing</w:t>
                  </w:r>
                </w:p>
                <w:p w14:paraId="6FBCBD00" w14:textId="77777777" w:rsidR="001E14E6" w:rsidRPr="003A1462" w:rsidRDefault="001E14E6" w:rsidP="00B457F8">
                  <w:pPr>
                    <w:pStyle w:val="a4"/>
                    <w:spacing w:before="0" w:beforeAutospacing="0" w:after="120" w:afterAutospacing="0"/>
                    <w:rPr>
                      <w:lang w:val="en-GB"/>
                    </w:rPr>
                  </w:pPr>
                  <w:r w:rsidRPr="003A1462">
                    <w:rPr>
                      <w:lang w:val="en-GB"/>
                    </w:rPr>
                    <w:t>Type of packing (*)</w:t>
                  </w:r>
                </w:p>
                <w:p w14:paraId="36AB9054" w14:textId="77777777" w:rsidR="001E14E6" w:rsidRPr="003A1462" w:rsidRDefault="001E14E6" w:rsidP="00B457F8">
                  <w:pPr>
                    <w:pStyle w:val="a4"/>
                    <w:spacing w:before="0" w:beforeAutospacing="0" w:after="120" w:afterAutospacing="0"/>
                    <w:rPr>
                      <w:lang w:val="en-GB"/>
                    </w:rPr>
                  </w:pPr>
                  <w:r w:rsidRPr="003A1462">
                    <w:rPr>
                      <w:lang w:val="en-GB"/>
                    </w:rPr>
                    <w:t>Number of items per packing unit:</w:t>
                  </w:r>
                </w:p>
                <w:p w14:paraId="6ECCAC92" w14:textId="77777777" w:rsidR="001E14E6" w:rsidRPr="003A1462" w:rsidRDefault="001E14E6" w:rsidP="00B457F8">
                  <w:pPr>
                    <w:pStyle w:val="a4"/>
                    <w:spacing w:before="0" w:beforeAutospacing="0" w:after="120" w:afterAutospacing="0"/>
                    <w:rPr>
                      <w:lang w:val="en-GB"/>
                    </w:rPr>
                  </w:pPr>
                  <w:r w:rsidRPr="003A1462">
                    <w:rPr>
                      <w:lang w:val="en-GB"/>
                    </w:rPr>
                    <w:t>Description of packing (*):</w:t>
                  </w:r>
                </w:p>
              </w:tc>
              <w:tc>
                <w:tcPr>
                  <w:tcW w:w="1500" w:type="pct"/>
                </w:tcPr>
                <w:p w14:paraId="3D0556DF"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6D3E4717">
                      <v:shape id="_x0000_i1058" type="#_x0000_t75" style="width:8.75pt;height:8.75pt">
                        <v:imagedata r:id="rId63" r:href="rId97"/>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4E4BBAE2" w14:textId="77777777" w:rsidTr="00B457F8">
              <w:tc>
                <w:tcPr>
                  <w:tcW w:w="0" w:type="auto"/>
                </w:tcPr>
                <w:p w14:paraId="40F18530" w14:textId="77777777" w:rsidR="001E14E6" w:rsidRPr="003A1462" w:rsidRDefault="001E14E6" w:rsidP="00B457F8">
                  <w:pPr>
                    <w:pStyle w:val="a4"/>
                    <w:rPr>
                      <w:lang w:val="en-GB"/>
                    </w:rPr>
                  </w:pPr>
                  <w:r w:rsidRPr="003A1462">
                    <w:rPr>
                      <w:lang w:val="en-GB"/>
                    </w:rPr>
                    <w:t> </w:t>
                  </w:r>
                </w:p>
              </w:tc>
              <w:tc>
                <w:tcPr>
                  <w:tcW w:w="0" w:type="auto"/>
                </w:tcPr>
                <w:p w14:paraId="0C8F66EB"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1C1CED37">
                      <v:shape id="_x0000_i1059" type="#_x0000_t75" style="width:8.75pt;height:8.75pt">
                        <v:imagedata r:id="rId63" r:href="rId98"/>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4A4D46A5" w14:textId="77777777" w:rsidR="001E14E6" w:rsidRPr="003A1462" w:rsidRDefault="001E14E6" w:rsidP="00B457F8">
            <w:pPr>
              <w:rPr>
                <w:lang w:val="en-GB"/>
              </w:rPr>
            </w:pPr>
          </w:p>
          <w:p w14:paraId="119BF9EB" w14:textId="77777777" w:rsidR="001E14E6" w:rsidRPr="003A1462" w:rsidRDefault="001E14E6" w:rsidP="00B457F8">
            <w:pPr>
              <w:pStyle w:val="a4"/>
              <w:jc w:val="both"/>
              <w:rPr>
                <w:lang w:val="en-GB"/>
              </w:rPr>
            </w:pPr>
            <w:r w:rsidRPr="003A1462">
              <w:rPr>
                <w:lang w:val="en-GB"/>
              </w:rPr>
              <w:t> </w:t>
            </w:r>
          </w:p>
        </w:tc>
      </w:tr>
      <w:tr w:rsidR="000729EC" w:rsidRPr="003A1462" w14:paraId="2BFDB820"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3646038B" w14:textId="77777777" w:rsidTr="00B457F8">
              <w:tc>
                <w:tcPr>
                  <w:tcW w:w="3500" w:type="pct"/>
                </w:tcPr>
                <w:p w14:paraId="57F92C62" w14:textId="77777777" w:rsidR="001E14E6" w:rsidRPr="003A1462" w:rsidRDefault="001E14E6" w:rsidP="00B457F8">
                  <w:pPr>
                    <w:pStyle w:val="a4"/>
                    <w:rPr>
                      <w:lang w:val="en-GB"/>
                    </w:rPr>
                  </w:pPr>
                  <w:r w:rsidRPr="003A1462">
                    <w:rPr>
                      <w:b/>
                      <w:bCs/>
                      <w:lang w:val="en-GB"/>
                    </w:rPr>
                    <w:t>16. Shipping documentation</w:t>
                  </w:r>
                </w:p>
                <w:p w14:paraId="0D289F38" w14:textId="77777777" w:rsidR="001E14E6" w:rsidRPr="003A1462" w:rsidRDefault="001E14E6" w:rsidP="00B457F8">
                  <w:pPr>
                    <w:pStyle w:val="a4"/>
                    <w:spacing w:before="0" w:beforeAutospacing="0" w:after="120" w:afterAutospacing="0"/>
                    <w:rPr>
                      <w:lang w:val="en-GB"/>
                    </w:rPr>
                  </w:pPr>
                  <w:r w:rsidRPr="003A1462">
                    <w:rPr>
                      <w:lang w:val="en-GB"/>
                    </w:rPr>
                    <w:t>Type of the document:</w:t>
                  </w:r>
                </w:p>
                <w:p w14:paraId="6A70E53B" w14:textId="77777777" w:rsidR="001E14E6" w:rsidRPr="003A1462" w:rsidRDefault="001E14E6" w:rsidP="00B457F8">
                  <w:pPr>
                    <w:pStyle w:val="a4"/>
                    <w:spacing w:before="0" w:beforeAutospacing="0" w:after="120" w:afterAutospacing="0"/>
                    <w:rPr>
                      <w:lang w:val="en-GB"/>
                    </w:rPr>
                  </w:pPr>
                  <w:r w:rsidRPr="003A1462">
                    <w:rPr>
                      <w:lang w:val="en-GB"/>
                    </w:rPr>
                    <w:t>Description:</w:t>
                  </w:r>
                </w:p>
              </w:tc>
              <w:tc>
                <w:tcPr>
                  <w:tcW w:w="1500" w:type="pct"/>
                </w:tcPr>
                <w:p w14:paraId="081709FD"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0C47C644">
                      <v:shape id="_x0000_i1060" type="#_x0000_t75" style="width:8.75pt;height:8.75pt">
                        <v:imagedata r:id="rId63" r:href="rId99"/>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680E239F" w14:textId="77777777" w:rsidTr="00B457F8">
              <w:tc>
                <w:tcPr>
                  <w:tcW w:w="0" w:type="auto"/>
                </w:tcPr>
                <w:p w14:paraId="3702C69C" w14:textId="77777777" w:rsidR="001E14E6" w:rsidRPr="003A1462" w:rsidRDefault="001E14E6" w:rsidP="00B457F8">
                  <w:pPr>
                    <w:pStyle w:val="a4"/>
                    <w:rPr>
                      <w:lang w:val="en-GB"/>
                    </w:rPr>
                  </w:pPr>
                  <w:r w:rsidRPr="003A1462">
                    <w:rPr>
                      <w:lang w:val="en-GB"/>
                    </w:rPr>
                    <w:t> </w:t>
                  </w:r>
                </w:p>
              </w:tc>
              <w:tc>
                <w:tcPr>
                  <w:tcW w:w="0" w:type="auto"/>
                </w:tcPr>
                <w:p w14:paraId="008A23B8"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6D95197C">
                      <v:shape id="_x0000_i1061" type="#_x0000_t75" style="width:8.75pt;height:8.75pt">
                        <v:imagedata r:id="rId63" r:href="rId100"/>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01797803" w14:textId="77777777" w:rsidR="001E14E6" w:rsidRPr="003A1462" w:rsidRDefault="001E14E6" w:rsidP="00B457F8">
            <w:pPr>
              <w:pStyle w:val="a4"/>
              <w:rPr>
                <w:lang w:val="en-GB"/>
              </w:rPr>
            </w:pPr>
            <w:r w:rsidRPr="003A1462">
              <w:rPr>
                <w:lang w:val="en-GB"/>
              </w:rPr>
              <w:br/>
              <w:t> </w:t>
            </w:r>
          </w:p>
        </w:tc>
      </w:tr>
      <w:tr w:rsidR="000729EC" w:rsidRPr="003A1462" w14:paraId="2D47B2A1" w14:textId="77777777" w:rsidTr="00F07116">
        <w:tc>
          <w:tcPr>
            <w:tcW w:w="5000" w:type="pct"/>
            <w:gridSpan w:val="7"/>
            <w:shd w:val="clear" w:color="auto" w:fill="auto"/>
          </w:tcPr>
          <w:p w14:paraId="3F8D5D79" w14:textId="77777777" w:rsidR="001E14E6" w:rsidRPr="003A1462" w:rsidRDefault="001E14E6" w:rsidP="00B457F8">
            <w:pPr>
              <w:pStyle w:val="a4"/>
              <w:jc w:val="center"/>
              <w:rPr>
                <w:lang w:val="en-GB"/>
              </w:rPr>
            </w:pPr>
            <w:r w:rsidRPr="003A1462">
              <w:rPr>
                <w:b/>
                <w:bCs/>
                <w:lang w:val="en-GB"/>
              </w:rPr>
              <w:t>Goods suspected of infringing intellectual property rights</w:t>
            </w:r>
          </w:p>
        </w:tc>
      </w:tr>
      <w:tr w:rsidR="000729EC" w:rsidRPr="003A1462" w14:paraId="09B544DE"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62590545" w14:textId="77777777" w:rsidTr="00B457F8">
              <w:tc>
                <w:tcPr>
                  <w:tcW w:w="3500" w:type="pct"/>
                </w:tcPr>
                <w:p w14:paraId="329C872E" w14:textId="77777777" w:rsidR="001E14E6" w:rsidRPr="003A1462" w:rsidRDefault="001E14E6" w:rsidP="00B457F8">
                  <w:pPr>
                    <w:pStyle w:val="a4"/>
                    <w:rPr>
                      <w:lang w:val="en-GB"/>
                    </w:rPr>
                  </w:pPr>
                  <w:r w:rsidRPr="003A1462">
                    <w:rPr>
                      <w:b/>
                      <w:bCs/>
                      <w:lang w:val="en-GB"/>
                    </w:rPr>
                    <w:t>17. Information on the goods</w:t>
                  </w:r>
                </w:p>
                <w:p w14:paraId="39FACE7F" w14:textId="77777777" w:rsidR="001E14E6" w:rsidRPr="003A1462" w:rsidRDefault="001E14E6" w:rsidP="00B457F8">
                  <w:pPr>
                    <w:pStyle w:val="a4"/>
                    <w:spacing w:before="0" w:beforeAutospacing="0" w:after="120" w:afterAutospacing="0"/>
                    <w:rPr>
                      <w:lang w:val="en-GB"/>
                    </w:rPr>
                  </w:pPr>
                  <w:r w:rsidRPr="003A1462">
                    <w:rPr>
                      <w:lang w:val="en-GB"/>
                    </w:rPr>
                    <w:t>Intellectual property item No. (*):</w:t>
                  </w:r>
                </w:p>
                <w:p w14:paraId="65D0AF5B" w14:textId="77777777" w:rsidR="001E14E6" w:rsidRPr="003A1462" w:rsidRDefault="001E14E6" w:rsidP="00B457F8">
                  <w:pPr>
                    <w:pStyle w:val="a4"/>
                    <w:spacing w:before="0" w:beforeAutospacing="0" w:after="120" w:afterAutospacing="0"/>
                    <w:rPr>
                      <w:lang w:val="en-GB"/>
                    </w:rPr>
                  </w:pPr>
                  <w:r w:rsidRPr="003A1462">
                    <w:rPr>
                      <w:lang w:val="en-GB"/>
                    </w:rPr>
                    <w:t>Description of goods (*):</w:t>
                  </w:r>
                </w:p>
              </w:tc>
              <w:tc>
                <w:tcPr>
                  <w:tcW w:w="1500" w:type="pct"/>
                </w:tcPr>
                <w:p w14:paraId="11E4325E"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w:instrText>
                  </w:r>
                  <w:r w:rsidR="009E010A">
                    <w:rPr>
                      <w:lang w:val="en-GB"/>
                    </w:rPr>
                    <w:instrText>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238637CA">
                      <v:shape id="_x0000_i1062" type="#_x0000_t75" style="width:8.75pt;height:8.75pt">
                        <v:imagedata r:id="rId63" r:href="rId101"/>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6D572589" w14:textId="77777777" w:rsidTr="00B457F8">
              <w:tc>
                <w:tcPr>
                  <w:tcW w:w="0" w:type="auto"/>
                </w:tcPr>
                <w:p w14:paraId="0C2C020F" w14:textId="77777777" w:rsidR="001E14E6" w:rsidRPr="003A1462" w:rsidRDefault="001E14E6" w:rsidP="00B457F8">
                  <w:pPr>
                    <w:pStyle w:val="a4"/>
                    <w:rPr>
                      <w:lang w:val="en-GB"/>
                    </w:rPr>
                  </w:pPr>
                  <w:r w:rsidRPr="003A1462">
                    <w:rPr>
                      <w:lang w:val="en-GB"/>
                    </w:rPr>
                    <w:t>Product code under UKT ZED (*):</w:t>
                  </w:r>
                </w:p>
                <w:p w14:paraId="0F57B2B3" w14:textId="77777777" w:rsidR="001E14E6" w:rsidRPr="003A1462" w:rsidRDefault="001E14E6" w:rsidP="00B457F8">
                  <w:pPr>
                    <w:pStyle w:val="a4"/>
                    <w:rPr>
                      <w:lang w:val="en-GB"/>
                    </w:rPr>
                  </w:pPr>
                  <w:r w:rsidRPr="003A1462">
                    <w:rPr>
                      <w:lang w:val="en-GB"/>
                    </w:rPr>
                    <w:t>Value:</w:t>
                  </w:r>
                </w:p>
              </w:tc>
              <w:tc>
                <w:tcPr>
                  <w:tcW w:w="0" w:type="auto"/>
                </w:tcPr>
                <w:p w14:paraId="326F27D0" w14:textId="77777777" w:rsidR="001E14E6" w:rsidRPr="003A1462" w:rsidRDefault="001E14E6" w:rsidP="00B457F8">
                  <w:pPr>
                    <w:pStyle w:val="a4"/>
                    <w:rPr>
                      <w:lang w:val="en-GB"/>
                    </w:rPr>
                  </w:pPr>
                  <w:r w:rsidRPr="003A1462">
                    <w:rPr>
                      <w:lang w:val="en-GB"/>
                    </w:rPr>
                    <w:t> </w:t>
                  </w:r>
                </w:p>
              </w:tc>
            </w:tr>
            <w:tr w:rsidR="000729EC" w:rsidRPr="003A1462" w14:paraId="294CD254" w14:textId="77777777" w:rsidTr="00B457F8">
              <w:tc>
                <w:tcPr>
                  <w:tcW w:w="0" w:type="auto"/>
                </w:tcPr>
                <w:p w14:paraId="4347E3D8" w14:textId="77777777" w:rsidR="001E14E6" w:rsidRPr="003A1462" w:rsidRDefault="001E14E6" w:rsidP="00B457F8">
                  <w:pPr>
                    <w:pStyle w:val="a4"/>
                    <w:rPr>
                      <w:lang w:val="en-GB"/>
                    </w:rPr>
                  </w:pPr>
                  <w:r w:rsidRPr="003A1462">
                    <w:rPr>
                      <w:lang w:val="en-GB"/>
                    </w:rPr>
                    <w:t> </w:t>
                  </w:r>
                </w:p>
              </w:tc>
              <w:tc>
                <w:tcPr>
                  <w:tcW w:w="0" w:type="auto"/>
                </w:tcPr>
                <w:p w14:paraId="37FC9EAD"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1F52A9CE">
                      <v:shape id="_x0000_i1063" type="#_x0000_t75" style="width:8.75pt;height:8.75pt">
                        <v:imagedata r:id="rId63" r:href="rId102"/>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032DA8E7" w14:textId="77777777" w:rsidR="001E14E6" w:rsidRPr="003A1462" w:rsidRDefault="001E14E6" w:rsidP="00B457F8">
            <w:pPr>
              <w:rPr>
                <w:lang w:val="en-GB"/>
              </w:rPr>
            </w:pPr>
            <w:r w:rsidRPr="003A1462">
              <w:rPr>
                <w:lang w:val="en-GB"/>
              </w:rPr>
              <w:br/>
            </w:r>
          </w:p>
        </w:tc>
      </w:tr>
      <w:tr w:rsidR="000729EC" w:rsidRPr="003A1462" w14:paraId="182D0B57"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3EE2CE8C" w14:textId="77777777" w:rsidTr="00B457F8">
              <w:tc>
                <w:tcPr>
                  <w:tcW w:w="3500" w:type="pct"/>
                </w:tcPr>
                <w:p w14:paraId="0A1FACCE" w14:textId="77777777" w:rsidR="001E14E6" w:rsidRPr="003A1462" w:rsidRDefault="001E14E6" w:rsidP="00B457F8">
                  <w:pPr>
                    <w:pStyle w:val="a4"/>
                    <w:rPr>
                      <w:lang w:val="en-GB"/>
                    </w:rPr>
                  </w:pPr>
                  <w:r w:rsidRPr="003A1462">
                    <w:rPr>
                      <w:b/>
                      <w:bCs/>
                      <w:lang w:val="en-GB"/>
                    </w:rPr>
                    <w:t>18. Characteristic (typical) signs of the goods</w:t>
                  </w:r>
                </w:p>
                <w:p w14:paraId="7C350F20" w14:textId="77777777" w:rsidR="001E14E6" w:rsidRPr="003A1462" w:rsidRDefault="001E14E6" w:rsidP="00B457F8">
                  <w:pPr>
                    <w:pStyle w:val="a4"/>
                    <w:rPr>
                      <w:lang w:val="en-GB"/>
                    </w:rPr>
                  </w:pPr>
                  <w:r w:rsidRPr="003A1462">
                    <w:rPr>
                      <w:lang w:val="en-GB"/>
                    </w:rPr>
                    <w:t>Description (*):</w:t>
                  </w:r>
                </w:p>
              </w:tc>
              <w:tc>
                <w:tcPr>
                  <w:tcW w:w="1500" w:type="pct"/>
                </w:tcPr>
                <w:p w14:paraId="1A922755"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w:instrText>
                  </w:r>
                  <w:r w:rsidR="009E010A">
                    <w:rPr>
                      <w:lang w:val="en-GB"/>
                    </w:rPr>
                    <w:instrText>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50150671">
                      <v:shape id="_x0000_i1064" type="#_x0000_t75" style="width:8.75pt;height:8.75pt">
                        <v:imagedata r:id="rId63" r:href="rId103"/>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4D8E768C" w14:textId="77777777" w:rsidTr="00B457F8">
              <w:tc>
                <w:tcPr>
                  <w:tcW w:w="0" w:type="auto"/>
                </w:tcPr>
                <w:p w14:paraId="1E1A9CD7" w14:textId="77777777" w:rsidR="001E14E6" w:rsidRPr="003A1462" w:rsidRDefault="001E14E6" w:rsidP="00B457F8">
                  <w:pPr>
                    <w:pStyle w:val="a4"/>
                    <w:rPr>
                      <w:lang w:val="en-GB"/>
                    </w:rPr>
                  </w:pPr>
                  <w:r w:rsidRPr="003A1462">
                    <w:rPr>
                      <w:lang w:val="en-GB"/>
                    </w:rPr>
                    <w:t> </w:t>
                  </w:r>
                </w:p>
              </w:tc>
              <w:tc>
                <w:tcPr>
                  <w:tcW w:w="0" w:type="auto"/>
                </w:tcPr>
                <w:p w14:paraId="7DFF9E9F"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282506E5">
                      <v:shape id="_x0000_i1065" type="#_x0000_t75" style="width:8.75pt;height:8.75pt">
                        <v:imagedata r:id="rId63" r:href="rId104"/>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6D66B4A5" w14:textId="77777777" w:rsidR="001E14E6" w:rsidRPr="003A1462" w:rsidRDefault="001E14E6" w:rsidP="00B457F8">
            <w:pPr>
              <w:rPr>
                <w:lang w:val="en-GB"/>
              </w:rPr>
            </w:pPr>
            <w:r w:rsidRPr="003A1462">
              <w:rPr>
                <w:lang w:val="en-GB"/>
              </w:rPr>
              <w:br w:type="textWrapping" w:clear="all"/>
            </w:r>
          </w:p>
        </w:tc>
      </w:tr>
      <w:tr w:rsidR="000729EC" w:rsidRPr="003A1462" w14:paraId="4771389D"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7769051C" w14:textId="77777777" w:rsidTr="00B457F8">
              <w:tc>
                <w:tcPr>
                  <w:tcW w:w="3500" w:type="pct"/>
                </w:tcPr>
                <w:p w14:paraId="1318C394" w14:textId="77777777" w:rsidR="001E14E6" w:rsidRPr="003A1462" w:rsidRDefault="001E14E6" w:rsidP="00B457F8">
                  <w:pPr>
                    <w:pStyle w:val="a4"/>
                    <w:rPr>
                      <w:lang w:val="en-GB"/>
                    </w:rPr>
                  </w:pPr>
                  <w:r w:rsidRPr="003A1462">
                    <w:rPr>
                      <w:b/>
                      <w:bCs/>
                      <w:lang w:val="en-GB"/>
                    </w:rPr>
                    <w:t>19. Manufacturer of the goods</w:t>
                  </w:r>
                </w:p>
                <w:p w14:paraId="3813B65E" w14:textId="77777777" w:rsidR="001E14E6" w:rsidRPr="003A1462" w:rsidRDefault="001E14E6" w:rsidP="00B457F8">
                  <w:pPr>
                    <w:pStyle w:val="a4"/>
                    <w:spacing w:before="0" w:beforeAutospacing="0" w:after="120" w:afterAutospacing="0"/>
                    <w:rPr>
                      <w:lang w:val="en-GB"/>
                    </w:rPr>
                  </w:pPr>
                  <w:r w:rsidRPr="003A1462">
                    <w:rPr>
                      <w:lang w:val="en-GB"/>
                    </w:rPr>
                    <w:t>Item name (*):</w:t>
                  </w:r>
                </w:p>
                <w:p w14:paraId="6748176D" w14:textId="77777777" w:rsidR="001E14E6" w:rsidRPr="003A1462" w:rsidRDefault="001E14E6" w:rsidP="00B457F8">
                  <w:pPr>
                    <w:pStyle w:val="a4"/>
                    <w:spacing w:before="0" w:beforeAutospacing="0" w:after="120" w:afterAutospacing="0"/>
                    <w:rPr>
                      <w:lang w:val="en-GB"/>
                    </w:rPr>
                  </w:pPr>
                  <w:r w:rsidRPr="003A1462">
                    <w:rPr>
                      <w:lang w:val="en-GB"/>
                    </w:rPr>
                    <w:t>Address:</w:t>
                  </w:r>
                </w:p>
                <w:p w14:paraId="53B7A449" w14:textId="77777777" w:rsidR="001E14E6" w:rsidRPr="003A1462" w:rsidRDefault="001E14E6" w:rsidP="00B457F8">
                  <w:pPr>
                    <w:pStyle w:val="a4"/>
                    <w:spacing w:before="0" w:beforeAutospacing="0" w:after="120" w:afterAutospacing="0"/>
                    <w:rPr>
                      <w:lang w:val="en-GB"/>
                    </w:rPr>
                  </w:pPr>
                  <w:r w:rsidRPr="003A1462">
                    <w:rPr>
                      <w:lang w:val="en-GB"/>
                    </w:rPr>
                    <w:t>Country (*):</w:t>
                  </w:r>
                </w:p>
              </w:tc>
              <w:tc>
                <w:tcPr>
                  <w:tcW w:w="1500" w:type="pct"/>
                </w:tcPr>
                <w:p w14:paraId="47266FBE"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0461827A">
                      <v:shape id="_x0000_i1066" type="#_x0000_t75" style="width:8.75pt;height:8.75pt">
                        <v:imagedata r:id="rId63" r:href="rId105"/>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5AE6072D" w14:textId="77777777" w:rsidTr="00B457F8">
              <w:tc>
                <w:tcPr>
                  <w:tcW w:w="0" w:type="auto"/>
                </w:tcPr>
                <w:p w14:paraId="12F5FD62" w14:textId="77777777" w:rsidR="001E14E6" w:rsidRPr="003A1462" w:rsidRDefault="001E14E6" w:rsidP="00B457F8">
                  <w:pPr>
                    <w:pStyle w:val="a4"/>
                    <w:rPr>
                      <w:lang w:val="en-GB"/>
                    </w:rPr>
                  </w:pPr>
                  <w:r w:rsidRPr="003A1462">
                    <w:rPr>
                      <w:lang w:val="en-GB"/>
                    </w:rPr>
                    <w:t> </w:t>
                  </w:r>
                </w:p>
              </w:tc>
              <w:tc>
                <w:tcPr>
                  <w:tcW w:w="0" w:type="auto"/>
                </w:tcPr>
                <w:p w14:paraId="020655F9"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w:instrText>
                  </w:r>
                  <w:r w:rsidR="009E010A">
                    <w:rPr>
                      <w:lang w:val="en-GB"/>
                    </w:rPr>
                    <w:instrText>INET</w:instrText>
                  </w:r>
                  <w:r w:rsidR="009E010A">
                    <w:rPr>
                      <w:lang w:val="en-GB"/>
                    </w:rPr>
                    <w:instrText xml:space="preserve"> </w:instrText>
                  </w:r>
                  <w:r w:rsidR="009E010A">
                    <w:rPr>
                      <w:lang w:val="en-GB"/>
                    </w:rPr>
                    <w:fldChar w:fldCharType="separate"/>
                  </w:r>
                  <w:r w:rsidR="009E010A">
                    <w:rPr>
                      <w:lang w:val="en-GB"/>
                    </w:rPr>
                    <w:pict w14:anchorId="39D28F9B">
                      <v:shape id="_x0000_i1067" type="#_x0000_t75" style="width:8.75pt;height:8.75pt">
                        <v:imagedata r:id="rId63" r:href="rId106"/>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45AE3698" w14:textId="77777777" w:rsidR="001E14E6" w:rsidRPr="003A1462" w:rsidRDefault="001E14E6" w:rsidP="00B457F8">
            <w:pPr>
              <w:rPr>
                <w:lang w:val="en-GB"/>
              </w:rPr>
            </w:pPr>
            <w:r w:rsidRPr="003A1462">
              <w:rPr>
                <w:lang w:val="en-GB"/>
              </w:rPr>
              <w:br w:type="textWrapping" w:clear="all"/>
            </w:r>
          </w:p>
        </w:tc>
      </w:tr>
      <w:tr w:rsidR="000729EC" w:rsidRPr="003A1462" w14:paraId="5FCCC4A0"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61F432CA" w14:textId="77777777" w:rsidTr="00B457F8">
              <w:tc>
                <w:tcPr>
                  <w:tcW w:w="3500" w:type="pct"/>
                </w:tcPr>
                <w:p w14:paraId="5D95BF3E" w14:textId="77777777" w:rsidR="001E14E6" w:rsidRPr="003A1462" w:rsidRDefault="001E14E6" w:rsidP="00B457F8">
                  <w:pPr>
                    <w:pStyle w:val="a4"/>
                    <w:rPr>
                      <w:lang w:val="en-GB"/>
                    </w:rPr>
                  </w:pPr>
                  <w:r w:rsidRPr="003A1462">
                    <w:rPr>
                      <w:b/>
                      <w:bCs/>
                      <w:lang w:val="en-GB"/>
                    </w:rPr>
                    <w:lastRenderedPageBreak/>
                    <w:t>20. Participants of foreign economic activity</w:t>
                  </w:r>
                </w:p>
                <w:p w14:paraId="54D6900E" w14:textId="77777777" w:rsidR="001E14E6" w:rsidRPr="003A1462" w:rsidRDefault="001E14E6" w:rsidP="00B457F8">
                  <w:pPr>
                    <w:pStyle w:val="a4"/>
                    <w:spacing w:before="0" w:beforeAutospacing="0" w:after="120" w:afterAutospacing="0"/>
                    <w:rPr>
                      <w:lang w:val="en-GB"/>
                    </w:rPr>
                  </w:pPr>
                  <w:r w:rsidRPr="003A1462">
                    <w:rPr>
                      <w:lang w:val="en-GB"/>
                    </w:rPr>
                    <w:t>Role (*):</w:t>
                  </w:r>
                </w:p>
                <w:p w14:paraId="46613D75" w14:textId="77777777" w:rsidR="001E14E6" w:rsidRPr="003A1462" w:rsidRDefault="001E14E6" w:rsidP="00B457F8">
                  <w:pPr>
                    <w:pStyle w:val="a4"/>
                    <w:spacing w:before="0" w:beforeAutospacing="0" w:after="120" w:afterAutospacing="0"/>
                    <w:rPr>
                      <w:lang w:val="en-GB"/>
                    </w:rPr>
                  </w:pPr>
                  <w:r w:rsidRPr="003A1462">
                    <w:rPr>
                      <w:lang w:val="en-GB"/>
                    </w:rPr>
                    <w:t>Item name (*):</w:t>
                  </w:r>
                </w:p>
                <w:p w14:paraId="1B7F7936" w14:textId="77777777" w:rsidR="001E14E6" w:rsidRPr="003A1462" w:rsidRDefault="001E14E6" w:rsidP="00B457F8">
                  <w:pPr>
                    <w:pStyle w:val="a4"/>
                    <w:spacing w:before="0" w:beforeAutospacing="0" w:after="120" w:afterAutospacing="0"/>
                    <w:rPr>
                      <w:lang w:val="en-GB"/>
                    </w:rPr>
                  </w:pPr>
                  <w:r w:rsidRPr="003A1462">
                    <w:rPr>
                      <w:lang w:val="en-GB"/>
                    </w:rPr>
                    <w:t>Address:</w:t>
                  </w:r>
                </w:p>
                <w:p w14:paraId="0459DFF1" w14:textId="77777777" w:rsidR="001E14E6" w:rsidRPr="003A1462" w:rsidRDefault="001E14E6" w:rsidP="00B457F8">
                  <w:pPr>
                    <w:pStyle w:val="a4"/>
                    <w:spacing w:before="0" w:beforeAutospacing="0" w:after="120" w:afterAutospacing="0"/>
                    <w:rPr>
                      <w:lang w:val="en-GB"/>
                    </w:rPr>
                  </w:pPr>
                  <w:r w:rsidRPr="003A1462">
                    <w:rPr>
                      <w:lang w:val="en-GB"/>
                    </w:rPr>
                    <w:t>Country (*):</w:t>
                  </w:r>
                </w:p>
                <w:p w14:paraId="06F0D36E" w14:textId="77777777" w:rsidR="001E14E6" w:rsidRPr="003A1462" w:rsidRDefault="001E14E6" w:rsidP="00B457F8">
                  <w:pPr>
                    <w:pStyle w:val="a4"/>
                    <w:spacing w:before="0" w:beforeAutospacing="0" w:after="120" w:afterAutospacing="0"/>
                    <w:rPr>
                      <w:lang w:val="en-GB"/>
                    </w:rPr>
                  </w:pPr>
                  <w:r w:rsidRPr="003A1462">
                    <w:rPr>
                      <w:lang w:val="en-GB"/>
                    </w:rPr>
                    <w:t>USREOU code (+):</w:t>
                  </w:r>
                </w:p>
                <w:p w14:paraId="5FEBE33F" w14:textId="77777777" w:rsidR="001E14E6" w:rsidRPr="003A1462" w:rsidRDefault="001E14E6" w:rsidP="00B457F8">
                  <w:pPr>
                    <w:pStyle w:val="a4"/>
                    <w:spacing w:before="0" w:beforeAutospacing="0" w:after="120" w:afterAutospacing="0"/>
                    <w:rPr>
                      <w:lang w:val="en-GB"/>
                    </w:rPr>
                  </w:pPr>
                  <w:r w:rsidRPr="003A1462">
                    <w:rPr>
                      <w:lang w:val="en-GB"/>
                    </w:rPr>
                    <w:t>Taxpayer registration</w:t>
                  </w:r>
                </w:p>
                <w:p w14:paraId="7779E23E" w14:textId="77777777" w:rsidR="001E14E6" w:rsidRPr="003A1462" w:rsidRDefault="001E14E6" w:rsidP="00B457F8">
                  <w:pPr>
                    <w:pStyle w:val="a4"/>
                    <w:spacing w:before="0" w:beforeAutospacing="0" w:after="120" w:afterAutospacing="0"/>
                    <w:rPr>
                      <w:lang w:val="en-GB"/>
                    </w:rPr>
                  </w:pPr>
                  <w:r w:rsidRPr="003A1462">
                    <w:rPr>
                      <w:lang w:val="en-GB"/>
                    </w:rPr>
                    <w:t>card number (+):</w:t>
                  </w:r>
                </w:p>
                <w:p w14:paraId="19E9561E" w14:textId="77777777" w:rsidR="001E14E6" w:rsidRPr="003A1462" w:rsidRDefault="001E14E6" w:rsidP="00B457F8">
                  <w:pPr>
                    <w:pStyle w:val="a4"/>
                    <w:spacing w:before="0" w:beforeAutospacing="0" w:after="120" w:afterAutospacing="0"/>
                    <w:rPr>
                      <w:lang w:val="en-GB"/>
                    </w:rPr>
                  </w:pPr>
                  <w:r w:rsidRPr="003A1462">
                    <w:rPr>
                      <w:lang w:val="en-GB"/>
                    </w:rPr>
                    <w:t>Passport series and number (+):</w:t>
                  </w:r>
                </w:p>
                <w:p w14:paraId="27997E76" w14:textId="77777777" w:rsidR="001E14E6" w:rsidRPr="003A1462" w:rsidRDefault="001E14E6" w:rsidP="00B457F8">
                  <w:pPr>
                    <w:pStyle w:val="a4"/>
                    <w:spacing w:before="0" w:beforeAutospacing="0" w:after="120" w:afterAutospacing="0"/>
                    <w:rPr>
                      <w:lang w:val="en-GB"/>
                    </w:rPr>
                  </w:pPr>
                  <w:r w:rsidRPr="003A1462">
                    <w:rPr>
                      <w:lang w:val="en-GB"/>
                    </w:rPr>
                    <w:t>EORI (+):</w:t>
                  </w:r>
                </w:p>
              </w:tc>
              <w:tc>
                <w:tcPr>
                  <w:tcW w:w="1500" w:type="pct"/>
                </w:tcPr>
                <w:p w14:paraId="46954C3C"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7A3A1EA8">
                      <v:shape id="_x0000_i1068" type="#_x0000_t75" style="width:8.75pt;height:8.75pt">
                        <v:imagedata r:id="rId63" r:href="rId107"/>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22C3BE42" w14:textId="77777777" w:rsidTr="00B457F8">
              <w:tc>
                <w:tcPr>
                  <w:tcW w:w="0" w:type="auto"/>
                </w:tcPr>
                <w:p w14:paraId="704D5CED" w14:textId="77777777" w:rsidR="001E14E6" w:rsidRPr="003A1462" w:rsidRDefault="001E14E6" w:rsidP="00B457F8">
                  <w:pPr>
                    <w:pStyle w:val="a4"/>
                    <w:rPr>
                      <w:lang w:val="en-GB"/>
                    </w:rPr>
                  </w:pPr>
                  <w:r w:rsidRPr="003A1462">
                    <w:rPr>
                      <w:lang w:val="en-GB"/>
                    </w:rPr>
                    <w:t> </w:t>
                  </w:r>
                </w:p>
              </w:tc>
              <w:tc>
                <w:tcPr>
                  <w:tcW w:w="0" w:type="auto"/>
                </w:tcPr>
                <w:p w14:paraId="62F2DF5D"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w:instrText>
                  </w:r>
                  <w:r w:rsidR="009E010A">
                    <w:rPr>
                      <w:lang w:val="en-GB"/>
                    </w:rPr>
                    <w:instrText>_img_001.gif" \* MERGEFORMATINET</w:instrText>
                  </w:r>
                  <w:r w:rsidR="009E010A">
                    <w:rPr>
                      <w:lang w:val="en-GB"/>
                    </w:rPr>
                    <w:instrText xml:space="preserve"> </w:instrText>
                  </w:r>
                  <w:r w:rsidR="009E010A">
                    <w:rPr>
                      <w:lang w:val="en-GB"/>
                    </w:rPr>
                    <w:fldChar w:fldCharType="separate"/>
                  </w:r>
                  <w:r w:rsidR="009E010A">
                    <w:rPr>
                      <w:lang w:val="en-GB"/>
                    </w:rPr>
                    <w:pict w14:anchorId="5E6CBECD">
                      <v:shape id="_x0000_i1069" type="#_x0000_t75" style="width:8.75pt;height:8.75pt">
                        <v:imagedata r:id="rId63" r:href="rId108"/>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4A66AB77" w14:textId="77777777" w:rsidR="001E14E6" w:rsidRPr="003A1462" w:rsidRDefault="001E14E6" w:rsidP="00B457F8">
            <w:pPr>
              <w:rPr>
                <w:lang w:val="en-GB"/>
              </w:rPr>
            </w:pPr>
          </w:p>
        </w:tc>
      </w:tr>
      <w:tr w:rsidR="000729EC" w:rsidRPr="003A1462" w14:paraId="7E952A21"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41D76974" w14:textId="77777777" w:rsidTr="00B457F8">
              <w:tc>
                <w:tcPr>
                  <w:tcW w:w="3500" w:type="pct"/>
                </w:tcPr>
                <w:p w14:paraId="4DA02A81" w14:textId="77777777" w:rsidR="001E14E6" w:rsidRPr="003A1462" w:rsidRDefault="001E14E6" w:rsidP="00B457F8">
                  <w:pPr>
                    <w:pStyle w:val="a4"/>
                    <w:rPr>
                      <w:lang w:val="en-GB"/>
                    </w:rPr>
                  </w:pPr>
                  <w:r w:rsidRPr="003A1462">
                    <w:rPr>
                      <w:b/>
                      <w:bCs/>
                      <w:lang w:val="en-GB"/>
                    </w:rPr>
                    <w:t>21. Customs clearance of the goods and their distribution</w:t>
                  </w:r>
                </w:p>
              </w:tc>
              <w:tc>
                <w:tcPr>
                  <w:tcW w:w="1500" w:type="pct"/>
                </w:tcPr>
                <w:p w14:paraId="148B84C9"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629D86A5">
                      <v:shape id="_x0000_i1070" type="#_x0000_t75" style="width:8.75pt;height:8.75pt">
                        <v:imagedata r:id="rId63" r:href="rId109"/>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00D42E72" w14:textId="77777777" w:rsidTr="00B457F8">
              <w:tc>
                <w:tcPr>
                  <w:tcW w:w="0" w:type="auto"/>
                </w:tcPr>
                <w:p w14:paraId="7FF567A5" w14:textId="77777777" w:rsidR="001E14E6" w:rsidRPr="003A1462" w:rsidRDefault="001E14E6" w:rsidP="00B457F8">
                  <w:pPr>
                    <w:pStyle w:val="a4"/>
                    <w:rPr>
                      <w:lang w:val="en-GB"/>
                    </w:rPr>
                  </w:pPr>
                  <w:r w:rsidRPr="003A1462">
                    <w:rPr>
                      <w:lang w:val="en-GB"/>
                    </w:rPr>
                    <w:t> </w:t>
                  </w:r>
                </w:p>
              </w:tc>
              <w:tc>
                <w:tcPr>
                  <w:tcW w:w="0" w:type="auto"/>
                </w:tcPr>
                <w:p w14:paraId="04962359"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40D415E0">
                      <v:shape id="_x0000_i1071" type="#_x0000_t75" style="width:8.75pt;height:8.75pt">
                        <v:imagedata r:id="rId63" r:href="rId110"/>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67067A78" w14:textId="77777777" w:rsidR="001E14E6" w:rsidRPr="003A1462" w:rsidRDefault="001E14E6" w:rsidP="00B457F8">
            <w:pPr>
              <w:rPr>
                <w:lang w:val="en-GB"/>
              </w:rPr>
            </w:pPr>
            <w:r w:rsidRPr="003A1462">
              <w:rPr>
                <w:lang w:val="en-GB"/>
              </w:rPr>
              <w:br w:type="textWrapping" w:clear="all"/>
            </w:r>
          </w:p>
        </w:tc>
      </w:tr>
      <w:tr w:rsidR="000729EC" w:rsidRPr="003A1462" w14:paraId="3D7F70EA"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1529F8FE" w14:textId="77777777" w:rsidTr="00B457F8">
              <w:tc>
                <w:tcPr>
                  <w:tcW w:w="3500" w:type="pct"/>
                </w:tcPr>
                <w:p w14:paraId="3B7E25CE" w14:textId="77777777" w:rsidR="001E14E6" w:rsidRPr="003A1462" w:rsidRDefault="001E14E6" w:rsidP="00B457F8">
                  <w:pPr>
                    <w:pStyle w:val="a4"/>
                    <w:rPr>
                      <w:lang w:val="en-GB"/>
                    </w:rPr>
                  </w:pPr>
                  <w:r w:rsidRPr="003A1462">
                    <w:rPr>
                      <w:b/>
                      <w:bCs/>
                      <w:lang w:val="en-GB"/>
                    </w:rPr>
                    <w:t>22. Packing</w:t>
                  </w:r>
                </w:p>
                <w:p w14:paraId="717D2660" w14:textId="77777777" w:rsidR="001E14E6" w:rsidRPr="003A1462" w:rsidRDefault="001E14E6" w:rsidP="00B457F8">
                  <w:pPr>
                    <w:pStyle w:val="a4"/>
                    <w:spacing w:before="0" w:beforeAutospacing="0" w:after="120" w:afterAutospacing="0"/>
                    <w:rPr>
                      <w:lang w:val="en-GB"/>
                    </w:rPr>
                  </w:pPr>
                  <w:r w:rsidRPr="003A1462">
                    <w:rPr>
                      <w:lang w:val="en-GB"/>
                    </w:rPr>
                    <w:t>Type of packing (*)</w:t>
                  </w:r>
                </w:p>
                <w:p w14:paraId="69362935" w14:textId="77777777" w:rsidR="001E14E6" w:rsidRPr="003A1462" w:rsidRDefault="001E14E6" w:rsidP="00B457F8">
                  <w:pPr>
                    <w:pStyle w:val="a4"/>
                    <w:spacing w:before="0" w:beforeAutospacing="0" w:after="120" w:afterAutospacing="0"/>
                    <w:rPr>
                      <w:lang w:val="en-GB"/>
                    </w:rPr>
                  </w:pPr>
                  <w:r w:rsidRPr="003A1462">
                    <w:rPr>
                      <w:lang w:val="en-GB"/>
                    </w:rPr>
                    <w:t>Number of items per packing unit:</w:t>
                  </w:r>
                </w:p>
                <w:p w14:paraId="5DD7CBAA" w14:textId="77777777" w:rsidR="001E14E6" w:rsidRPr="003A1462" w:rsidRDefault="001E14E6" w:rsidP="00B457F8">
                  <w:pPr>
                    <w:pStyle w:val="a4"/>
                    <w:spacing w:before="0" w:beforeAutospacing="0" w:after="120" w:afterAutospacing="0"/>
                    <w:rPr>
                      <w:lang w:val="en-GB"/>
                    </w:rPr>
                  </w:pPr>
                  <w:r w:rsidRPr="003A1462">
                    <w:rPr>
                      <w:lang w:val="en-GB"/>
                    </w:rPr>
                    <w:t>Description of packing (*):</w:t>
                  </w:r>
                </w:p>
              </w:tc>
              <w:tc>
                <w:tcPr>
                  <w:tcW w:w="1500" w:type="pct"/>
                </w:tcPr>
                <w:p w14:paraId="3AAD2ACD"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1F42F36F">
                      <v:shape id="_x0000_i1072" type="#_x0000_t75" style="width:8.75pt;height:8.75pt">
                        <v:imagedata r:id="rId63" r:href="rId111"/>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35F18BC9" w14:textId="77777777" w:rsidTr="00B457F8">
              <w:tc>
                <w:tcPr>
                  <w:tcW w:w="0" w:type="auto"/>
                </w:tcPr>
                <w:p w14:paraId="0641E93D" w14:textId="77777777" w:rsidR="001E14E6" w:rsidRPr="003A1462" w:rsidRDefault="001E14E6" w:rsidP="00B457F8">
                  <w:pPr>
                    <w:pStyle w:val="a4"/>
                    <w:rPr>
                      <w:lang w:val="en-GB"/>
                    </w:rPr>
                  </w:pPr>
                  <w:r w:rsidRPr="003A1462">
                    <w:rPr>
                      <w:lang w:val="en-GB"/>
                    </w:rPr>
                    <w:t> </w:t>
                  </w:r>
                </w:p>
              </w:tc>
              <w:tc>
                <w:tcPr>
                  <w:tcW w:w="0" w:type="auto"/>
                </w:tcPr>
                <w:p w14:paraId="299D8F25"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002499CD">
                      <v:shape id="_x0000_i1073" type="#_x0000_t75" style="width:8.75pt;height:8.75pt">
                        <v:imagedata r:id="rId63" r:href="rId112"/>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0E8C755F" w14:textId="77777777" w:rsidR="001E14E6" w:rsidRPr="003A1462" w:rsidRDefault="001E14E6" w:rsidP="00B457F8">
            <w:pPr>
              <w:rPr>
                <w:lang w:val="en-GB"/>
              </w:rPr>
            </w:pPr>
            <w:r w:rsidRPr="003A1462">
              <w:rPr>
                <w:lang w:val="en-GB"/>
              </w:rPr>
              <w:br w:type="textWrapping" w:clear="all"/>
            </w:r>
          </w:p>
        </w:tc>
      </w:tr>
      <w:tr w:rsidR="000729EC" w:rsidRPr="003A1462" w14:paraId="680B2B8A"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18F23A66" w14:textId="77777777" w:rsidTr="00B457F8">
              <w:tc>
                <w:tcPr>
                  <w:tcW w:w="3500" w:type="pct"/>
                </w:tcPr>
                <w:p w14:paraId="5D1B8BB6" w14:textId="77777777" w:rsidR="001E14E6" w:rsidRPr="003A1462" w:rsidRDefault="001E14E6" w:rsidP="00B457F8">
                  <w:pPr>
                    <w:pStyle w:val="a4"/>
                    <w:rPr>
                      <w:lang w:val="en-GB"/>
                    </w:rPr>
                  </w:pPr>
                  <w:r w:rsidRPr="003A1462">
                    <w:rPr>
                      <w:b/>
                      <w:bCs/>
                      <w:lang w:val="en-GB"/>
                    </w:rPr>
                    <w:t>23. Shipping documentation</w:t>
                  </w:r>
                </w:p>
                <w:p w14:paraId="04CBA2A2" w14:textId="77777777" w:rsidR="001E14E6" w:rsidRPr="003A1462" w:rsidRDefault="001E14E6" w:rsidP="00B457F8">
                  <w:pPr>
                    <w:pStyle w:val="a4"/>
                    <w:spacing w:before="0" w:beforeAutospacing="0" w:after="120" w:afterAutospacing="0"/>
                    <w:rPr>
                      <w:lang w:val="en-GB"/>
                    </w:rPr>
                  </w:pPr>
                  <w:r w:rsidRPr="003A1462">
                    <w:rPr>
                      <w:lang w:val="en-GB"/>
                    </w:rPr>
                    <w:t>Type of the document:</w:t>
                  </w:r>
                </w:p>
                <w:p w14:paraId="132AC858" w14:textId="77777777" w:rsidR="001E14E6" w:rsidRPr="003A1462" w:rsidRDefault="001E14E6" w:rsidP="00B457F8">
                  <w:pPr>
                    <w:pStyle w:val="a4"/>
                    <w:spacing w:before="0" w:beforeAutospacing="0" w:after="120" w:afterAutospacing="0"/>
                    <w:rPr>
                      <w:lang w:val="en-GB"/>
                    </w:rPr>
                  </w:pPr>
                  <w:r w:rsidRPr="003A1462">
                    <w:rPr>
                      <w:lang w:val="en-GB"/>
                    </w:rPr>
                    <w:t>Description:</w:t>
                  </w:r>
                </w:p>
              </w:tc>
              <w:tc>
                <w:tcPr>
                  <w:tcW w:w="1500" w:type="pct"/>
                </w:tcPr>
                <w:p w14:paraId="6B5480E1"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2D7E3C04">
                      <v:shape id="_x0000_i1074" type="#_x0000_t75" style="width:8.75pt;height:8.75pt">
                        <v:imagedata r:id="rId63" r:href="rId113"/>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234A9EAE" w14:textId="77777777" w:rsidTr="00B457F8">
              <w:tc>
                <w:tcPr>
                  <w:tcW w:w="0" w:type="auto"/>
                </w:tcPr>
                <w:p w14:paraId="1FB725FC" w14:textId="77777777" w:rsidR="001E14E6" w:rsidRPr="003A1462" w:rsidRDefault="001E14E6" w:rsidP="00B457F8">
                  <w:pPr>
                    <w:pStyle w:val="a4"/>
                    <w:rPr>
                      <w:lang w:val="en-GB"/>
                    </w:rPr>
                  </w:pPr>
                  <w:r w:rsidRPr="003A1462">
                    <w:rPr>
                      <w:lang w:val="en-GB"/>
                    </w:rPr>
                    <w:t> </w:t>
                  </w:r>
                </w:p>
              </w:tc>
              <w:tc>
                <w:tcPr>
                  <w:tcW w:w="0" w:type="auto"/>
                </w:tcPr>
                <w:p w14:paraId="50390099"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6988E3DF">
                      <v:shape id="_x0000_i1075" type="#_x0000_t75" style="width:8.75pt;height:8.75pt">
                        <v:imagedata r:id="rId63" r:href="rId114"/>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00B62DE4" w14:textId="77777777" w:rsidR="001E14E6" w:rsidRPr="003A1462" w:rsidRDefault="001E14E6" w:rsidP="00B457F8">
            <w:pPr>
              <w:rPr>
                <w:lang w:val="en-GB"/>
              </w:rPr>
            </w:pPr>
          </w:p>
        </w:tc>
      </w:tr>
      <w:tr w:rsidR="000729EC" w:rsidRPr="003A1462" w14:paraId="5CEB367D" w14:textId="77777777" w:rsidTr="00F07116">
        <w:tc>
          <w:tcPr>
            <w:tcW w:w="5000" w:type="pct"/>
            <w:gridSpan w:val="7"/>
            <w:shd w:val="clear" w:color="auto" w:fill="auto"/>
          </w:tcPr>
          <w:tbl>
            <w:tblPr>
              <w:tblW w:w="5000" w:type="pct"/>
              <w:tblLook w:val="0000" w:firstRow="0" w:lastRow="0" w:firstColumn="0" w:lastColumn="0" w:noHBand="0" w:noVBand="0"/>
            </w:tblPr>
            <w:tblGrid>
              <w:gridCol w:w="6746"/>
              <w:gridCol w:w="2891"/>
            </w:tblGrid>
            <w:tr w:rsidR="000729EC" w:rsidRPr="003A1462" w14:paraId="3BDA985C" w14:textId="77777777" w:rsidTr="00B457F8">
              <w:tc>
                <w:tcPr>
                  <w:tcW w:w="3500" w:type="pct"/>
                </w:tcPr>
                <w:p w14:paraId="0F923151" w14:textId="77777777" w:rsidR="001E14E6" w:rsidRPr="003A1462" w:rsidRDefault="001E14E6" w:rsidP="00B457F8">
                  <w:pPr>
                    <w:pStyle w:val="a4"/>
                    <w:rPr>
                      <w:lang w:val="en-GB"/>
                    </w:rPr>
                  </w:pPr>
                  <w:r w:rsidRPr="003A1462">
                    <w:rPr>
                      <w:b/>
                      <w:bCs/>
                      <w:lang w:val="en-GB"/>
                    </w:rPr>
                    <w:t>24. Additional information</w:t>
                  </w:r>
                </w:p>
              </w:tc>
              <w:tc>
                <w:tcPr>
                  <w:tcW w:w="1500" w:type="pct"/>
                </w:tcPr>
                <w:p w14:paraId="767AA9BE"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3A6DB890">
                      <v:shape id="_x0000_i1076" type="#_x0000_t75" style="width:8.75pt;height:8.75pt">
                        <v:imagedata r:id="rId63" r:href="rId115"/>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restricted access</w:t>
                  </w:r>
                </w:p>
              </w:tc>
            </w:tr>
            <w:tr w:rsidR="000729EC" w:rsidRPr="003A1462" w14:paraId="02AFB1D0" w14:textId="77777777" w:rsidTr="00B457F8">
              <w:tc>
                <w:tcPr>
                  <w:tcW w:w="0" w:type="auto"/>
                </w:tcPr>
                <w:p w14:paraId="4C13C4EF" w14:textId="77777777" w:rsidR="001E14E6" w:rsidRPr="003A1462" w:rsidRDefault="001E14E6" w:rsidP="00B457F8">
                  <w:pPr>
                    <w:pStyle w:val="a4"/>
                    <w:rPr>
                      <w:lang w:val="en-GB"/>
                    </w:rPr>
                  </w:pPr>
                  <w:r w:rsidRPr="003A1462">
                    <w:rPr>
                      <w:lang w:val="en-GB"/>
                    </w:rPr>
                    <w:t> </w:t>
                  </w:r>
                </w:p>
              </w:tc>
              <w:tc>
                <w:tcPr>
                  <w:tcW w:w="0" w:type="auto"/>
                </w:tcPr>
                <w:p w14:paraId="2D76D18D" w14:textId="77777777" w:rsidR="001E14E6" w:rsidRPr="003A1462" w:rsidRDefault="001E14E6" w:rsidP="00B457F8">
                  <w:pPr>
                    <w:pStyle w:val="a4"/>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w:instrText>
                  </w:r>
                  <w:r w:rsidR="009E010A">
                    <w:rPr>
                      <w:lang w:val="en-GB"/>
                    </w:rPr>
                    <w:instrText>INET</w:instrText>
                  </w:r>
                  <w:r w:rsidR="009E010A">
                    <w:rPr>
                      <w:lang w:val="en-GB"/>
                    </w:rPr>
                    <w:instrText xml:space="preserve"> </w:instrText>
                  </w:r>
                  <w:r w:rsidR="009E010A">
                    <w:rPr>
                      <w:lang w:val="en-GB"/>
                    </w:rPr>
                    <w:fldChar w:fldCharType="separate"/>
                  </w:r>
                  <w:r w:rsidR="009E010A">
                    <w:rPr>
                      <w:lang w:val="en-GB"/>
                    </w:rPr>
                    <w:pict w14:anchorId="439133C3">
                      <v:shape id="_x0000_i1077" type="#_x0000_t75" style="width:8.75pt;height:8.75pt">
                        <v:imagedata r:id="rId63" r:href="rId116"/>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see Annex ___</w:t>
                  </w:r>
                </w:p>
              </w:tc>
            </w:tr>
          </w:tbl>
          <w:p w14:paraId="294526B8" w14:textId="77777777" w:rsidR="001E14E6" w:rsidRPr="003A1462" w:rsidRDefault="001E14E6" w:rsidP="00B457F8">
            <w:pPr>
              <w:rPr>
                <w:lang w:val="en-GB"/>
              </w:rPr>
            </w:pPr>
          </w:p>
        </w:tc>
      </w:tr>
      <w:tr w:rsidR="000729EC" w:rsidRPr="003A1462" w14:paraId="7F7E6C7F" w14:textId="77777777" w:rsidTr="00F07116">
        <w:tc>
          <w:tcPr>
            <w:tcW w:w="5000" w:type="pct"/>
            <w:gridSpan w:val="7"/>
            <w:shd w:val="clear" w:color="auto" w:fill="auto"/>
          </w:tcPr>
          <w:p w14:paraId="46963B7E" w14:textId="77777777" w:rsidR="001E14E6" w:rsidRPr="003A1462" w:rsidRDefault="001E14E6" w:rsidP="00B457F8">
            <w:pPr>
              <w:pStyle w:val="a4"/>
              <w:rPr>
                <w:lang w:val="en-GB"/>
              </w:rPr>
            </w:pPr>
            <w:r w:rsidRPr="003A1462">
              <w:rPr>
                <w:b/>
                <w:bCs/>
                <w:lang w:val="en-GB"/>
              </w:rPr>
              <w:t>25(</w:t>
            </w:r>
            <w:r w:rsidRPr="003A1462">
              <w:rPr>
                <w:lang w:val="en-GB"/>
              </w:rPr>
              <w:t>*</w:t>
            </w:r>
            <w:r w:rsidRPr="003A1462">
              <w:rPr>
                <w:b/>
                <w:bCs/>
                <w:lang w:val="en-GB"/>
              </w:rPr>
              <w:t>). Obligations</w:t>
            </w:r>
          </w:p>
          <w:p w14:paraId="0C7521B3" w14:textId="77777777" w:rsidR="001E14E6" w:rsidRPr="003A1462" w:rsidRDefault="001E14E6" w:rsidP="00B457F8">
            <w:pPr>
              <w:pStyle w:val="a4"/>
              <w:spacing w:before="0" w:beforeAutospacing="0" w:after="120" w:afterAutospacing="0"/>
              <w:rPr>
                <w:lang w:val="en-GB"/>
              </w:rPr>
            </w:pPr>
            <w:r w:rsidRPr="003A1462">
              <w:rPr>
                <w:lang w:val="en-GB"/>
              </w:rPr>
              <w:t>By putting my signature, I hereby undertake to:</w:t>
            </w:r>
          </w:p>
          <w:p w14:paraId="049A8A1A" w14:textId="77777777" w:rsidR="001E14E6" w:rsidRPr="003A1462" w:rsidRDefault="001E14E6" w:rsidP="00B457F8">
            <w:pPr>
              <w:pStyle w:val="a4"/>
              <w:spacing w:before="0" w:beforeAutospacing="0" w:after="120" w:afterAutospacing="0"/>
              <w:rPr>
                <w:lang w:val="en-GB"/>
              </w:rPr>
            </w:pPr>
            <w:r w:rsidRPr="003A1462">
              <w:rPr>
                <w:lang w:val="en-GB"/>
              </w:rPr>
              <w:t>notify, without delay, the customs authority to which the application for facilitation of the protection of the property rights to the intellectual property item in accordance with Articles 398 or 400 of the Customs Code of Ukraine was submitted, of:</w:t>
            </w:r>
          </w:p>
          <w:p w14:paraId="37B0B228" w14:textId="77777777" w:rsidR="001E14E6" w:rsidRPr="003A1462" w:rsidRDefault="001E14E6" w:rsidP="00B457F8">
            <w:pPr>
              <w:pStyle w:val="a4"/>
              <w:spacing w:before="0" w:beforeAutospacing="0" w:after="120" w:afterAutospacing="0"/>
              <w:rPr>
                <w:lang w:val="en-GB"/>
              </w:rPr>
            </w:pPr>
            <w:r w:rsidRPr="003A1462">
              <w:rPr>
                <w:lang w:val="en-GB"/>
              </w:rPr>
              <w:t>termination or invalidation of intellectual property rights, as well as of the partial or full transfer of rights to the intellectual property item whose data is entered in the customs register of intellectual property items protected by law;</w:t>
            </w:r>
          </w:p>
          <w:p w14:paraId="10AF708A" w14:textId="77777777" w:rsidR="001E14E6" w:rsidRPr="003A1462" w:rsidRDefault="001E14E6" w:rsidP="00B457F8">
            <w:pPr>
              <w:pStyle w:val="a4"/>
              <w:spacing w:before="0" w:beforeAutospacing="0" w:after="120" w:afterAutospacing="0"/>
              <w:rPr>
                <w:lang w:val="en-GB"/>
              </w:rPr>
            </w:pPr>
            <w:r w:rsidRPr="003A1462">
              <w:rPr>
                <w:lang w:val="en-GB"/>
              </w:rPr>
              <w:t>any changes in, and/or additions to, the information specified in this application and attachments hereto (if submitted), and in the documents submitted together with the application;</w:t>
            </w:r>
          </w:p>
          <w:p w14:paraId="357D26F7" w14:textId="77777777" w:rsidR="001E14E6" w:rsidRPr="003A1462" w:rsidRDefault="001E14E6" w:rsidP="00B457F8">
            <w:pPr>
              <w:pStyle w:val="a4"/>
              <w:spacing w:before="0" w:beforeAutospacing="0" w:after="120" w:afterAutospacing="0"/>
              <w:rPr>
                <w:lang w:val="en-GB"/>
              </w:rPr>
            </w:pPr>
            <w:r w:rsidRPr="003A1462">
              <w:rPr>
                <w:lang w:val="en-GB"/>
              </w:rPr>
              <w:t xml:space="preserve">forward to the structural unit of the customs authority to which the application for facilitation of the </w:t>
            </w:r>
            <w:r w:rsidRPr="003A1462">
              <w:rPr>
                <w:lang w:val="en-GB"/>
              </w:rPr>
              <w:lastRenderedPageBreak/>
              <w:t>protection of the property rights to the intellectual property item in accordance with Articles 398 or 400 of the Customs Code of Ukraine was submitted:</w:t>
            </w:r>
          </w:p>
          <w:p w14:paraId="1D4C9A7D" w14:textId="77777777" w:rsidR="001E14E6" w:rsidRPr="003A1462" w:rsidRDefault="001E14E6" w:rsidP="00B457F8">
            <w:pPr>
              <w:pStyle w:val="a4"/>
              <w:spacing w:before="0" w:beforeAutospacing="0" w:after="120" w:afterAutospacing="0"/>
              <w:rPr>
                <w:lang w:val="en-GB"/>
              </w:rPr>
            </w:pPr>
            <w:r w:rsidRPr="003A1462">
              <w:rPr>
                <w:lang w:val="en-GB"/>
              </w:rPr>
              <w:t>any changes in, and/or additions to, the information on the original goods, including their characteristic (typical) signs, manufacturers of original goods, packing, etc.;</w:t>
            </w:r>
          </w:p>
          <w:p w14:paraId="1ECF6F33" w14:textId="77777777" w:rsidR="001E14E6" w:rsidRPr="003A1462" w:rsidRDefault="001E14E6" w:rsidP="00B457F8">
            <w:pPr>
              <w:pStyle w:val="a4"/>
              <w:spacing w:before="0" w:beforeAutospacing="0" w:after="120" w:afterAutospacing="0"/>
              <w:rPr>
                <w:lang w:val="en-GB"/>
              </w:rPr>
            </w:pPr>
            <w:r w:rsidRPr="003A1462">
              <w:rPr>
                <w:lang w:val="en-GB"/>
              </w:rPr>
              <w:t>information necessary for the customs authorities to analyse, detect and assess risks related to the infringement of intellectual property rights, including information necessary for the identification of original goods and goods suspected of infringing intellectual property rights.</w:t>
            </w:r>
          </w:p>
          <w:p w14:paraId="16E9BD70" w14:textId="77777777" w:rsidR="001E14E6" w:rsidRPr="003A1462" w:rsidRDefault="001E14E6" w:rsidP="00B457F8">
            <w:pPr>
              <w:pStyle w:val="a4"/>
              <w:spacing w:before="0" w:beforeAutospacing="0" w:after="120" w:afterAutospacing="0"/>
              <w:rPr>
                <w:lang w:val="en-GB"/>
              </w:rPr>
            </w:pPr>
            <w:r w:rsidRPr="003A1462">
              <w:rPr>
                <w:lang w:val="en-GB"/>
              </w:rPr>
              <w:t>I have been familiarised with the requirements of the paragraphs 5 and 6 of Article 397, paragraph 10 of Article 399, paragraph 5 of Article 401, paragraph 10 of Article 401 1, paragraph 1 of Article 402 of the Customs Code of Ukraine and the Procedure for registration of intellectual property items protected by law in the customs register as approved by the Order of the Ministry of Finance of Ukraine No. 648 of 30 May 2012.</w:t>
            </w:r>
          </w:p>
          <w:p w14:paraId="20153739" w14:textId="1020AB3E" w:rsidR="001E14E6" w:rsidRPr="003A1462" w:rsidRDefault="001E14E6" w:rsidP="00B457F8">
            <w:pPr>
              <w:pStyle w:val="a4"/>
              <w:spacing w:before="0" w:beforeAutospacing="0" w:after="120" w:afterAutospacing="0"/>
              <w:rPr>
                <w:lang w:val="en-GB"/>
              </w:rPr>
            </w:pPr>
            <w:r w:rsidRPr="003A1462">
              <w:rPr>
                <w:lang w:val="en-GB"/>
              </w:rPr>
              <w:t>I undertake to reimburse the costs of customs authorities related to the suspension of customs clearance of goods on suspicion of infringement of my intellectual property rights, as defined by Article 397 of the Customs Code of Ukraine, and with the organi</w:t>
            </w:r>
            <w:r w:rsidR="00434213">
              <w:rPr>
                <w:lang w:val="en-GB"/>
              </w:rPr>
              <w:t>z</w:t>
            </w:r>
            <w:r w:rsidRPr="003A1462">
              <w:rPr>
                <w:lang w:val="en-GB"/>
              </w:rPr>
              <w:t>ation of the abolition of goods in accordance with Articles 401 and 401</w:t>
            </w:r>
            <w:r w:rsidRPr="003A1462">
              <w:rPr>
                <w:vertAlign w:val="superscript"/>
                <w:lang w:val="en-GB"/>
              </w:rPr>
              <w:t>1</w:t>
            </w:r>
            <w:r w:rsidRPr="003A1462">
              <w:rPr>
                <w:lang w:val="en-GB"/>
              </w:rPr>
              <w:t xml:space="preserve"> of the Customs Code of Ukraine.</w:t>
            </w:r>
          </w:p>
          <w:p w14:paraId="68F44EC3" w14:textId="77777777" w:rsidR="001E14E6" w:rsidRPr="003A1462" w:rsidRDefault="001E14E6" w:rsidP="00B457F8">
            <w:pPr>
              <w:pStyle w:val="a4"/>
              <w:spacing w:before="0" w:beforeAutospacing="0" w:after="120" w:afterAutospacing="0"/>
              <w:rPr>
                <w:lang w:val="en-GB"/>
              </w:rPr>
            </w:pPr>
            <w:r w:rsidRPr="003A1462">
              <w:rPr>
                <w:lang w:val="en-GB"/>
              </w:rPr>
              <w:t>I hereby confirm that all information specified in the application and annexes hereto (if submitted) are accurate and complete.</w:t>
            </w:r>
          </w:p>
        </w:tc>
      </w:tr>
      <w:tr w:rsidR="000729EC" w:rsidRPr="003A1462" w14:paraId="43222BBD" w14:textId="77777777" w:rsidTr="00F07116">
        <w:tc>
          <w:tcPr>
            <w:tcW w:w="5000" w:type="pct"/>
            <w:gridSpan w:val="7"/>
            <w:shd w:val="clear" w:color="auto" w:fill="auto"/>
          </w:tcPr>
          <w:p w14:paraId="3015464A" w14:textId="77777777" w:rsidR="001E14E6" w:rsidRPr="003A1462" w:rsidRDefault="001E14E6" w:rsidP="00B457F8">
            <w:pPr>
              <w:pStyle w:val="a4"/>
              <w:rPr>
                <w:lang w:val="en-GB"/>
              </w:rPr>
            </w:pPr>
            <w:r w:rsidRPr="003A1462">
              <w:rPr>
                <w:b/>
                <w:bCs/>
                <w:lang w:val="en-GB"/>
              </w:rPr>
              <w:lastRenderedPageBreak/>
              <w:t>26(</w:t>
            </w:r>
            <w:r w:rsidRPr="003A1462">
              <w:rPr>
                <w:lang w:val="en-GB"/>
              </w:rPr>
              <w:t>*</w:t>
            </w:r>
            <w:r w:rsidRPr="003A1462">
              <w:rPr>
                <w:b/>
                <w:bCs/>
                <w:lang w:val="en-GB"/>
              </w:rPr>
              <w:t>). Signature</w:t>
            </w:r>
          </w:p>
          <w:tbl>
            <w:tblPr>
              <w:tblW w:w="5000" w:type="pct"/>
              <w:tblLook w:val="0000" w:firstRow="0" w:lastRow="0" w:firstColumn="0" w:lastColumn="0" w:noHBand="0" w:noVBand="0"/>
            </w:tblPr>
            <w:tblGrid>
              <w:gridCol w:w="1927"/>
              <w:gridCol w:w="3084"/>
              <w:gridCol w:w="4626"/>
            </w:tblGrid>
            <w:tr w:rsidR="000729EC" w:rsidRPr="003A1462" w14:paraId="7E324A85" w14:textId="77777777" w:rsidTr="00B457F8">
              <w:tc>
                <w:tcPr>
                  <w:tcW w:w="1000" w:type="pct"/>
                </w:tcPr>
                <w:p w14:paraId="3B364BFE" w14:textId="77777777" w:rsidR="001E14E6" w:rsidRPr="003A1462" w:rsidRDefault="001E14E6" w:rsidP="00B457F8">
                  <w:pPr>
                    <w:pStyle w:val="a4"/>
                    <w:jc w:val="center"/>
                    <w:rPr>
                      <w:lang w:val="en-GB"/>
                    </w:rPr>
                  </w:pPr>
                  <w:r w:rsidRPr="003A1462">
                    <w:rPr>
                      <w:lang w:val="en-GB"/>
                    </w:rPr>
                    <w:t>__/__/______</w:t>
                  </w:r>
                  <w:r w:rsidRPr="003A1462">
                    <w:rPr>
                      <w:lang w:val="en-GB"/>
                    </w:rPr>
                    <w:br/>
                  </w:r>
                  <w:r w:rsidRPr="003A1462">
                    <w:rPr>
                      <w:sz w:val="20"/>
                      <w:szCs w:val="20"/>
                      <w:lang w:val="en-GB"/>
                    </w:rPr>
                    <w:t>(date)</w:t>
                  </w:r>
                </w:p>
              </w:tc>
              <w:tc>
                <w:tcPr>
                  <w:tcW w:w="1600" w:type="pct"/>
                </w:tcPr>
                <w:p w14:paraId="2D0E1136" w14:textId="77777777" w:rsidR="001E14E6" w:rsidRPr="003A1462" w:rsidRDefault="001E14E6" w:rsidP="00B457F8">
                  <w:pPr>
                    <w:pStyle w:val="a4"/>
                    <w:jc w:val="center"/>
                    <w:rPr>
                      <w:lang w:val="en-GB"/>
                    </w:rPr>
                  </w:pPr>
                  <w:r w:rsidRPr="003A1462">
                    <w:rPr>
                      <w:lang w:val="en-GB"/>
                    </w:rPr>
                    <w:t>____________</w:t>
                  </w:r>
                  <w:r w:rsidRPr="003A1462">
                    <w:rPr>
                      <w:lang w:val="en-GB"/>
                    </w:rPr>
                    <w:br/>
                  </w:r>
                  <w:r w:rsidRPr="003A1462">
                    <w:rPr>
                      <w:sz w:val="20"/>
                      <w:szCs w:val="20"/>
                      <w:lang w:val="en-GB"/>
                    </w:rPr>
                    <w:t>(signature)</w:t>
                  </w:r>
                </w:p>
              </w:tc>
              <w:tc>
                <w:tcPr>
                  <w:tcW w:w="2400" w:type="pct"/>
                </w:tcPr>
                <w:p w14:paraId="0FB71877" w14:textId="77777777" w:rsidR="001E14E6" w:rsidRPr="003A1462" w:rsidRDefault="001E14E6" w:rsidP="00B457F8">
                  <w:pPr>
                    <w:pStyle w:val="a4"/>
                    <w:jc w:val="center"/>
                    <w:rPr>
                      <w:lang w:val="en-GB"/>
                    </w:rPr>
                  </w:pPr>
                  <w:r w:rsidRPr="003A1462">
                    <w:rPr>
                      <w:lang w:val="en-GB"/>
                    </w:rPr>
                    <w:t>____________________________</w:t>
                  </w:r>
                  <w:r w:rsidRPr="003A1462">
                    <w:rPr>
                      <w:lang w:val="en-GB"/>
                    </w:rPr>
                    <w:br/>
                  </w:r>
                  <w:r w:rsidRPr="003A1462">
                    <w:rPr>
                      <w:sz w:val="20"/>
                      <w:szCs w:val="20"/>
                      <w:lang w:val="en-GB"/>
                    </w:rPr>
                    <w:t>(first and last name)</w:t>
                  </w:r>
                </w:p>
              </w:tc>
            </w:tr>
          </w:tbl>
          <w:p w14:paraId="6A61C07B" w14:textId="77777777" w:rsidR="001E14E6" w:rsidRPr="003A1462" w:rsidRDefault="001E14E6" w:rsidP="00B457F8">
            <w:pPr>
              <w:pStyle w:val="a4"/>
              <w:rPr>
                <w:lang w:val="en-GB"/>
              </w:rPr>
            </w:pPr>
          </w:p>
        </w:tc>
      </w:tr>
      <w:tr w:rsidR="001E14E6" w:rsidRPr="003A1462" w14:paraId="72BBF572" w14:textId="77777777" w:rsidTr="00F07116">
        <w:tc>
          <w:tcPr>
            <w:tcW w:w="5000" w:type="pct"/>
            <w:gridSpan w:val="7"/>
            <w:shd w:val="clear" w:color="auto" w:fill="auto"/>
          </w:tcPr>
          <w:tbl>
            <w:tblPr>
              <w:tblW w:w="5000" w:type="pct"/>
              <w:tblLook w:val="0000" w:firstRow="0" w:lastRow="0" w:firstColumn="0" w:lastColumn="0" w:noHBand="0" w:noVBand="0"/>
            </w:tblPr>
            <w:tblGrid>
              <w:gridCol w:w="4818"/>
              <w:gridCol w:w="4819"/>
            </w:tblGrid>
            <w:tr w:rsidR="000729EC" w:rsidRPr="003A1462" w14:paraId="190D5585" w14:textId="77777777" w:rsidTr="00B457F8">
              <w:tc>
                <w:tcPr>
                  <w:tcW w:w="2500" w:type="pct"/>
                </w:tcPr>
                <w:p w14:paraId="10F4D192" w14:textId="77777777" w:rsidR="001E14E6" w:rsidRPr="003A1462" w:rsidRDefault="001E14E6" w:rsidP="00B457F8">
                  <w:pPr>
                    <w:pStyle w:val="a4"/>
                    <w:rPr>
                      <w:lang w:val="en-GB"/>
                    </w:rPr>
                  </w:pPr>
                  <w:r w:rsidRPr="003A1462">
                    <w:rPr>
                      <w:b/>
                      <w:bCs/>
                      <w:lang w:val="en-GB"/>
                    </w:rPr>
                    <w:t>27. Result of the application review</w:t>
                  </w:r>
                </w:p>
              </w:tc>
              <w:tc>
                <w:tcPr>
                  <w:tcW w:w="2500" w:type="pct"/>
                </w:tcPr>
                <w:p w14:paraId="1B1894B3" w14:textId="77777777" w:rsidR="001E14E6" w:rsidRPr="003A1462" w:rsidRDefault="001E14E6" w:rsidP="00B457F8">
                  <w:pPr>
                    <w:pStyle w:val="a4"/>
                    <w:jc w:val="right"/>
                    <w:rPr>
                      <w:lang w:val="en-GB"/>
                    </w:rPr>
                  </w:pPr>
                  <w:r w:rsidRPr="003A1462">
                    <w:rPr>
                      <w:b/>
                      <w:bCs/>
                      <w:lang w:val="en-GB"/>
                    </w:rPr>
                    <w:t>For official use</w:t>
                  </w:r>
                </w:p>
              </w:tc>
            </w:tr>
          </w:tbl>
          <w:p w14:paraId="2F969587" w14:textId="77777777" w:rsidR="001E14E6" w:rsidRPr="003A1462" w:rsidRDefault="001E14E6" w:rsidP="00B457F8">
            <w:pPr>
              <w:rPr>
                <w:lang w:val="en-GB"/>
              </w:rPr>
            </w:pPr>
          </w:p>
          <w:p w14:paraId="3EF31716"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w:instrText>
            </w:r>
            <w:r w:rsidR="009E010A">
              <w:rPr>
                <w:lang w:val="en-GB"/>
              </w:rPr>
              <w:instrText>_img_001.gif" \* MERGEFORMATINET</w:instrText>
            </w:r>
            <w:r w:rsidR="009E010A">
              <w:rPr>
                <w:lang w:val="en-GB"/>
              </w:rPr>
              <w:instrText xml:space="preserve"> </w:instrText>
            </w:r>
            <w:r w:rsidR="009E010A">
              <w:rPr>
                <w:lang w:val="en-GB"/>
              </w:rPr>
              <w:fldChar w:fldCharType="separate"/>
            </w:r>
            <w:r w:rsidR="009E010A">
              <w:rPr>
                <w:lang w:val="en-GB"/>
              </w:rPr>
              <w:pict w14:anchorId="058564B0">
                <v:shape id="_x0000_i1078" type="#_x0000_t75" style="width:8.75pt;height:8.75pt">
                  <v:imagedata r:id="rId63" r:href="rId117"/>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Intellectual property rights item(s) has/have been registered in the customs register of intellectual property items protected by law</w:t>
            </w:r>
          </w:p>
          <w:p w14:paraId="3259B78D"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1C118AB6">
                <v:shape id="_x0000_i1079" type="#_x0000_t75" style="width:8.75pt;height:8.75pt">
                  <v:imagedata r:id="rId63" r:href="rId118"/>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Intellectual property rights item(s) has/have been partially registered in the customs register of intellectual property items protected by law (list of registered intellectual property items is attached hereto)</w:t>
            </w:r>
          </w:p>
          <w:p w14:paraId="5EC43429"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20F077E0">
                <v:shape id="_x0000_i1080" type="#_x0000_t75" style="width:8.75pt;height:8.75pt">
                  <v:imagedata r:id="rId63" r:href="rId119"/>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Registration of intellectual property rights item(s) in the customs register of intellectual property items protected by law has been denied</w:t>
            </w:r>
          </w:p>
          <w:p w14:paraId="08466E27" w14:textId="77777777" w:rsidR="001E14E6" w:rsidRPr="003A1462" w:rsidRDefault="001E14E6" w:rsidP="00B457F8">
            <w:pPr>
              <w:pStyle w:val="a4"/>
              <w:spacing w:before="0" w:beforeAutospacing="0" w:after="120" w:afterAutospacing="0"/>
              <w:rPr>
                <w:lang w:val="en-GB"/>
              </w:rPr>
            </w:pPr>
            <w:r w:rsidRPr="003A1462">
              <w:rPr>
                <w:lang w:val="en-GB"/>
              </w:rPr>
              <w:t>Registration expiry date as regards intellectual property rights item(s) in the customs register of intellectual property items protected by law: ___/___/_____</w:t>
            </w:r>
            <w:r w:rsidRPr="003A1462">
              <w:rPr>
                <w:lang w:val="en-GB"/>
              </w:rPr>
              <w:br/>
            </w:r>
            <w:r w:rsidRPr="003A1462">
              <w:rPr>
                <w:sz w:val="20"/>
                <w:szCs w:val="20"/>
                <w:lang w:val="en-GB"/>
              </w:rPr>
              <w:t>                                                                                                                                                                                                (date)</w:t>
            </w:r>
          </w:p>
          <w:tbl>
            <w:tblPr>
              <w:tblW w:w="5000" w:type="pct"/>
              <w:tblLook w:val="0000" w:firstRow="0" w:lastRow="0" w:firstColumn="0" w:lastColumn="0" w:noHBand="0" w:noVBand="0"/>
            </w:tblPr>
            <w:tblGrid>
              <w:gridCol w:w="1927"/>
              <w:gridCol w:w="3084"/>
              <w:gridCol w:w="4626"/>
            </w:tblGrid>
            <w:tr w:rsidR="000729EC" w:rsidRPr="003A1462" w14:paraId="51D33802" w14:textId="77777777" w:rsidTr="00B457F8">
              <w:tc>
                <w:tcPr>
                  <w:tcW w:w="1000" w:type="pct"/>
                </w:tcPr>
                <w:p w14:paraId="10FC8C10" w14:textId="77777777" w:rsidR="001E14E6" w:rsidRPr="003A1462" w:rsidRDefault="001E14E6" w:rsidP="00B457F8">
                  <w:pPr>
                    <w:pStyle w:val="a4"/>
                    <w:jc w:val="center"/>
                    <w:rPr>
                      <w:lang w:val="en-GB"/>
                    </w:rPr>
                  </w:pPr>
                  <w:r w:rsidRPr="003A1462">
                    <w:rPr>
                      <w:lang w:val="en-GB"/>
                    </w:rPr>
                    <w:t>__/__/______</w:t>
                  </w:r>
                  <w:r w:rsidRPr="003A1462">
                    <w:rPr>
                      <w:lang w:val="en-GB"/>
                    </w:rPr>
                    <w:br/>
                  </w:r>
                  <w:r w:rsidRPr="003A1462">
                    <w:rPr>
                      <w:sz w:val="20"/>
                      <w:szCs w:val="20"/>
                      <w:lang w:val="en-GB"/>
                    </w:rPr>
                    <w:t>(date)</w:t>
                  </w:r>
                </w:p>
              </w:tc>
              <w:tc>
                <w:tcPr>
                  <w:tcW w:w="1600" w:type="pct"/>
                </w:tcPr>
                <w:p w14:paraId="4395F6A3" w14:textId="77777777" w:rsidR="001E14E6" w:rsidRPr="003A1462" w:rsidRDefault="001E14E6" w:rsidP="00B457F8">
                  <w:pPr>
                    <w:pStyle w:val="a4"/>
                    <w:jc w:val="center"/>
                    <w:rPr>
                      <w:lang w:val="en-GB"/>
                    </w:rPr>
                  </w:pPr>
                  <w:r w:rsidRPr="003A1462">
                    <w:rPr>
                      <w:lang w:val="en-GB"/>
                    </w:rPr>
                    <w:t>____________</w:t>
                  </w:r>
                  <w:r w:rsidRPr="003A1462">
                    <w:rPr>
                      <w:lang w:val="en-GB"/>
                    </w:rPr>
                    <w:br/>
                  </w:r>
                  <w:r w:rsidRPr="003A1462">
                    <w:rPr>
                      <w:sz w:val="20"/>
                      <w:szCs w:val="20"/>
                      <w:lang w:val="en-GB"/>
                    </w:rPr>
                    <w:t>(signature)</w:t>
                  </w:r>
                </w:p>
              </w:tc>
              <w:tc>
                <w:tcPr>
                  <w:tcW w:w="2400" w:type="pct"/>
                </w:tcPr>
                <w:p w14:paraId="6B23A739" w14:textId="77777777" w:rsidR="001E14E6" w:rsidRPr="003A1462" w:rsidRDefault="001E14E6" w:rsidP="00B457F8">
                  <w:pPr>
                    <w:pStyle w:val="a4"/>
                    <w:jc w:val="center"/>
                    <w:rPr>
                      <w:lang w:val="en-GB"/>
                    </w:rPr>
                  </w:pPr>
                  <w:r w:rsidRPr="003A1462">
                    <w:rPr>
                      <w:lang w:val="en-GB"/>
                    </w:rPr>
                    <w:t>____________________________</w:t>
                  </w:r>
                  <w:r w:rsidRPr="003A1462">
                    <w:rPr>
                      <w:lang w:val="en-GB"/>
                    </w:rPr>
                    <w:br/>
                  </w:r>
                  <w:r w:rsidRPr="003A1462">
                    <w:rPr>
                      <w:sz w:val="20"/>
                      <w:szCs w:val="20"/>
                      <w:lang w:val="en-GB"/>
                    </w:rPr>
                    <w:t>(first and last name)</w:t>
                  </w:r>
                </w:p>
              </w:tc>
            </w:tr>
          </w:tbl>
          <w:p w14:paraId="2F1879C6" w14:textId="77777777" w:rsidR="001E14E6" w:rsidRPr="003A1462" w:rsidRDefault="001E14E6" w:rsidP="00B457F8">
            <w:pPr>
              <w:pStyle w:val="a4"/>
              <w:spacing w:before="120" w:beforeAutospacing="0" w:after="120" w:afterAutospacing="0"/>
              <w:jc w:val="both"/>
              <w:rPr>
                <w:lang w:val="en-GB"/>
              </w:rPr>
            </w:pPr>
          </w:p>
          <w:p w14:paraId="59045AA0"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w:instrText>
            </w:r>
            <w:r w:rsidR="009E010A">
              <w:rPr>
                <w:lang w:val="en-GB"/>
              </w:rPr>
              <w:instrText>_img_001.gif" \* MERGEFORMATINET</w:instrText>
            </w:r>
            <w:r w:rsidR="009E010A">
              <w:rPr>
                <w:lang w:val="en-GB"/>
              </w:rPr>
              <w:instrText xml:space="preserve"> </w:instrText>
            </w:r>
            <w:r w:rsidR="009E010A">
              <w:rPr>
                <w:lang w:val="en-GB"/>
              </w:rPr>
              <w:fldChar w:fldCharType="separate"/>
            </w:r>
            <w:r w:rsidR="009E010A">
              <w:rPr>
                <w:lang w:val="en-GB"/>
              </w:rPr>
              <w:pict w14:anchorId="34322AAC">
                <v:shape id="_x0000_i1081" type="#_x0000_t75" style="width:8.75pt;height:8.75pt">
                  <v:imagedata r:id="rId63" r:href="rId120"/>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Application for facilitation of the protection of the property rights to the intellectual property item in accordance with Article 400 of the Customs Code of Ukraine has been accepted</w:t>
            </w:r>
          </w:p>
          <w:p w14:paraId="0BF91657" w14:textId="77777777" w:rsidR="001E14E6" w:rsidRPr="003A1462" w:rsidRDefault="001E14E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45B9FC73">
                <v:shape id="_x0000_i1082" type="#_x0000_t75" style="width:8.75pt;height:8.75pt">
                  <v:imagedata r:id="rId63" r:href="rId121"/>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Application for facilitation of the protection of the property rights to the intellectual property item in accordance with Article 400 of the Customs Code of Ukraine has been rejected</w:t>
            </w:r>
          </w:p>
          <w:tbl>
            <w:tblPr>
              <w:tblW w:w="5000" w:type="pct"/>
              <w:tblLook w:val="0000" w:firstRow="0" w:lastRow="0" w:firstColumn="0" w:lastColumn="0" w:noHBand="0" w:noVBand="0"/>
            </w:tblPr>
            <w:tblGrid>
              <w:gridCol w:w="1927"/>
              <w:gridCol w:w="3084"/>
              <w:gridCol w:w="4626"/>
            </w:tblGrid>
            <w:tr w:rsidR="000729EC" w:rsidRPr="003A1462" w14:paraId="31197142" w14:textId="77777777" w:rsidTr="00B457F8">
              <w:tc>
                <w:tcPr>
                  <w:tcW w:w="1000" w:type="pct"/>
                </w:tcPr>
                <w:p w14:paraId="7D6E45A3" w14:textId="77777777" w:rsidR="001E14E6" w:rsidRPr="003A1462" w:rsidRDefault="001E14E6" w:rsidP="00B457F8">
                  <w:pPr>
                    <w:pStyle w:val="a4"/>
                    <w:jc w:val="center"/>
                    <w:rPr>
                      <w:lang w:val="en-GB"/>
                    </w:rPr>
                  </w:pPr>
                  <w:r w:rsidRPr="003A1462">
                    <w:rPr>
                      <w:lang w:val="en-GB"/>
                    </w:rPr>
                    <w:t>__/__/______</w:t>
                  </w:r>
                  <w:r w:rsidRPr="003A1462">
                    <w:rPr>
                      <w:lang w:val="en-GB"/>
                    </w:rPr>
                    <w:br/>
                  </w:r>
                  <w:r w:rsidRPr="003A1462">
                    <w:rPr>
                      <w:sz w:val="20"/>
                      <w:szCs w:val="20"/>
                      <w:lang w:val="en-GB"/>
                    </w:rPr>
                    <w:t>(date)</w:t>
                  </w:r>
                </w:p>
              </w:tc>
              <w:tc>
                <w:tcPr>
                  <w:tcW w:w="1600" w:type="pct"/>
                </w:tcPr>
                <w:p w14:paraId="0A727C06" w14:textId="77777777" w:rsidR="001E14E6" w:rsidRPr="003A1462" w:rsidRDefault="001E14E6" w:rsidP="00B457F8">
                  <w:pPr>
                    <w:pStyle w:val="a4"/>
                    <w:jc w:val="center"/>
                    <w:rPr>
                      <w:lang w:val="en-GB"/>
                    </w:rPr>
                  </w:pPr>
                  <w:r w:rsidRPr="003A1462">
                    <w:rPr>
                      <w:lang w:val="en-GB"/>
                    </w:rPr>
                    <w:t>____________</w:t>
                  </w:r>
                  <w:r w:rsidRPr="003A1462">
                    <w:rPr>
                      <w:lang w:val="en-GB"/>
                    </w:rPr>
                    <w:br/>
                  </w:r>
                  <w:r w:rsidRPr="003A1462">
                    <w:rPr>
                      <w:sz w:val="20"/>
                      <w:szCs w:val="20"/>
                      <w:lang w:val="en-GB"/>
                    </w:rPr>
                    <w:t>(signature)</w:t>
                  </w:r>
                </w:p>
              </w:tc>
              <w:tc>
                <w:tcPr>
                  <w:tcW w:w="2400" w:type="pct"/>
                </w:tcPr>
                <w:p w14:paraId="650CA4C1" w14:textId="77777777" w:rsidR="001E14E6" w:rsidRPr="003A1462" w:rsidRDefault="001E14E6" w:rsidP="00B457F8">
                  <w:pPr>
                    <w:pStyle w:val="a4"/>
                    <w:jc w:val="center"/>
                    <w:rPr>
                      <w:lang w:val="en-GB"/>
                    </w:rPr>
                  </w:pPr>
                  <w:r w:rsidRPr="003A1462">
                    <w:rPr>
                      <w:lang w:val="en-GB"/>
                    </w:rPr>
                    <w:t>____________________________</w:t>
                  </w:r>
                  <w:r w:rsidRPr="003A1462">
                    <w:rPr>
                      <w:lang w:val="en-GB"/>
                    </w:rPr>
                    <w:br/>
                  </w:r>
                  <w:r w:rsidRPr="003A1462">
                    <w:rPr>
                      <w:sz w:val="20"/>
                      <w:szCs w:val="20"/>
                      <w:lang w:val="en-GB"/>
                    </w:rPr>
                    <w:t>(first and last name)</w:t>
                  </w:r>
                </w:p>
              </w:tc>
            </w:tr>
          </w:tbl>
          <w:p w14:paraId="381AAF18" w14:textId="77777777" w:rsidR="001E14E6" w:rsidRPr="003A1462" w:rsidRDefault="001E14E6" w:rsidP="00B457F8">
            <w:pPr>
              <w:pStyle w:val="a4"/>
              <w:rPr>
                <w:lang w:val="en-GB"/>
              </w:rPr>
            </w:pPr>
          </w:p>
        </w:tc>
      </w:tr>
    </w:tbl>
    <w:p w14:paraId="2FC40C6D" w14:textId="77777777" w:rsidR="007A230F" w:rsidRPr="003A1462" w:rsidRDefault="007A230F" w:rsidP="00F07116">
      <w:pPr>
        <w:spacing w:before="120" w:after="0" w:line="240" w:lineRule="auto"/>
        <w:jc w:val="both"/>
        <w:rPr>
          <w:lang w:val="en-GB"/>
        </w:rPr>
      </w:pPr>
    </w:p>
    <w:p w14:paraId="0F1D8EBD" w14:textId="77777777" w:rsidR="00F07116" w:rsidRPr="003A1462" w:rsidRDefault="00F07116" w:rsidP="00F07116">
      <w:pPr>
        <w:pStyle w:val="a4"/>
        <w:ind w:left="5040"/>
        <w:rPr>
          <w:lang w:val="en-GB"/>
        </w:rPr>
      </w:pPr>
      <w:r w:rsidRPr="003A1462">
        <w:rPr>
          <w:lang w:val="en-GB"/>
        </w:rPr>
        <w:t>Annex 2</w:t>
      </w:r>
      <w:r w:rsidRPr="003A1462">
        <w:rPr>
          <w:lang w:val="en-GB"/>
        </w:rPr>
        <w:br/>
        <w:t xml:space="preserve">to the Procedure for registration of intellectual </w:t>
      </w:r>
      <w:r w:rsidRPr="003A1462">
        <w:rPr>
          <w:lang w:val="en-GB"/>
        </w:rPr>
        <w:lastRenderedPageBreak/>
        <w:t>property items protected by law in the customs register</w:t>
      </w:r>
      <w:r w:rsidRPr="003A1462">
        <w:rPr>
          <w:lang w:val="en-GB"/>
        </w:rPr>
        <w:br/>
        <w:t>(the fourth indent, paragraph 2, section I)</w:t>
      </w:r>
    </w:p>
    <w:p w14:paraId="7BF993AA" w14:textId="77777777" w:rsidR="00F07116" w:rsidRPr="003A1462" w:rsidRDefault="00F07116" w:rsidP="00F07116">
      <w:pPr>
        <w:pStyle w:val="a4"/>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6"/>
        <w:gridCol w:w="2857"/>
      </w:tblGrid>
      <w:tr w:rsidR="000729EC" w:rsidRPr="003A1462" w14:paraId="751E3DC8" w14:textId="77777777" w:rsidTr="00F07116">
        <w:tc>
          <w:tcPr>
            <w:tcW w:w="5000" w:type="pct"/>
            <w:gridSpan w:val="2"/>
            <w:shd w:val="clear" w:color="auto" w:fill="auto"/>
          </w:tcPr>
          <w:p w14:paraId="30A2EB00" w14:textId="77777777" w:rsidR="00F07116" w:rsidRPr="003A1462" w:rsidRDefault="00F07116" w:rsidP="00B457F8">
            <w:pPr>
              <w:pStyle w:val="a4"/>
              <w:jc w:val="center"/>
              <w:rPr>
                <w:lang w:val="en-GB"/>
              </w:rPr>
            </w:pPr>
            <w:r w:rsidRPr="003A1462">
              <w:rPr>
                <w:b/>
                <w:bCs/>
                <w:lang w:val="en-GB"/>
              </w:rPr>
              <w:t xml:space="preserve">APPLICATION </w:t>
            </w:r>
            <w:r w:rsidRPr="003A1462">
              <w:rPr>
                <w:lang w:val="en-GB"/>
              </w:rPr>
              <w:br/>
            </w:r>
            <w:r w:rsidRPr="003A1462">
              <w:rPr>
                <w:b/>
                <w:bCs/>
                <w:lang w:val="en-GB"/>
              </w:rPr>
              <w:t>for extension of the period of registration of an intellectual property item</w:t>
            </w:r>
            <w:r w:rsidRPr="003A1462">
              <w:rPr>
                <w:lang w:val="en-GB"/>
              </w:rPr>
              <w:t xml:space="preserve"> </w:t>
            </w:r>
            <w:r w:rsidRPr="003A1462">
              <w:rPr>
                <w:b/>
                <w:bCs/>
                <w:lang w:val="en-GB"/>
              </w:rPr>
              <w:t>in the customs register of intellectual property items protected by law</w:t>
            </w:r>
          </w:p>
        </w:tc>
      </w:tr>
      <w:tr w:rsidR="000729EC" w:rsidRPr="003A1462" w14:paraId="10AB9F04" w14:textId="77777777" w:rsidTr="00F07116">
        <w:tc>
          <w:tcPr>
            <w:tcW w:w="5000" w:type="pct"/>
            <w:gridSpan w:val="2"/>
            <w:shd w:val="clear" w:color="auto" w:fill="auto"/>
          </w:tcPr>
          <w:p w14:paraId="2435193E" w14:textId="77777777" w:rsidR="00F07116" w:rsidRPr="003A1462" w:rsidRDefault="00F0711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w:instrText>
            </w:r>
            <w:r w:rsidR="009E010A">
              <w:rPr>
                <w:lang w:val="en-GB"/>
              </w:rPr>
              <w:instrText>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4101E670">
                <v:shape id="_x0000_i1083" type="#_x0000_t75" style="width:8.75pt;height:8.75pt">
                  <v:imagedata r:id="rId63" r:href="rId122"/>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copy for customs authority</w:t>
            </w:r>
          </w:p>
          <w:p w14:paraId="682526BA" w14:textId="77777777" w:rsidR="00F07116" w:rsidRPr="003A1462" w:rsidRDefault="00F0711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77B46899">
                <v:shape id="_x0000_i1084" type="#_x0000_t75" style="width:8.75pt;height:8.75pt">
                  <v:imagedata r:id="rId63" r:href="rId123"/>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copy for right holder</w:t>
            </w:r>
          </w:p>
        </w:tc>
      </w:tr>
      <w:tr w:rsidR="000729EC" w:rsidRPr="003A1462" w14:paraId="3764E77F" w14:textId="77777777" w:rsidTr="00F07116">
        <w:tc>
          <w:tcPr>
            <w:tcW w:w="3550" w:type="pct"/>
            <w:shd w:val="clear" w:color="auto" w:fill="auto"/>
          </w:tcPr>
          <w:p w14:paraId="230011F4" w14:textId="77777777" w:rsidR="00F07116" w:rsidRPr="003A1462" w:rsidRDefault="00F07116" w:rsidP="00B457F8">
            <w:pPr>
              <w:pStyle w:val="a4"/>
              <w:rPr>
                <w:lang w:val="en-GB"/>
              </w:rPr>
            </w:pPr>
            <w:r w:rsidRPr="003A1462">
              <w:rPr>
                <w:b/>
                <w:bCs/>
                <w:lang w:val="en-GB"/>
              </w:rPr>
              <w:t>1</w:t>
            </w:r>
            <w:r w:rsidRPr="003A1462">
              <w:rPr>
                <w:lang w:val="en-GB"/>
              </w:rPr>
              <w:t>(*)</w:t>
            </w:r>
            <w:r w:rsidRPr="003A1462">
              <w:rPr>
                <w:b/>
                <w:bCs/>
                <w:lang w:val="en-GB"/>
              </w:rPr>
              <w:t>. Applicant</w:t>
            </w:r>
          </w:p>
          <w:p w14:paraId="54BD8BA4" w14:textId="77777777" w:rsidR="00F07116" w:rsidRPr="003A1462" w:rsidRDefault="00F07116" w:rsidP="00B457F8">
            <w:pPr>
              <w:pStyle w:val="a4"/>
              <w:spacing w:before="0" w:beforeAutospacing="0" w:after="120" w:afterAutospacing="0"/>
              <w:rPr>
                <w:lang w:val="en-GB"/>
              </w:rPr>
            </w:pPr>
            <w:r w:rsidRPr="003A1462">
              <w:rPr>
                <w:lang w:val="en-GB"/>
              </w:rPr>
              <w:t>Title or first and last name (*):</w:t>
            </w:r>
          </w:p>
          <w:p w14:paraId="06A2EFCB" w14:textId="77777777" w:rsidR="00F07116" w:rsidRPr="003A1462" w:rsidRDefault="00F07116" w:rsidP="00B457F8">
            <w:pPr>
              <w:pStyle w:val="a4"/>
              <w:spacing w:before="0" w:beforeAutospacing="0" w:after="120" w:afterAutospacing="0"/>
              <w:rPr>
                <w:lang w:val="en-GB"/>
              </w:rPr>
            </w:pPr>
            <w:r w:rsidRPr="003A1462">
              <w:rPr>
                <w:lang w:val="en-GB"/>
              </w:rPr>
              <w:t>Address (*):</w:t>
            </w:r>
          </w:p>
          <w:p w14:paraId="33D5F0B9" w14:textId="77777777" w:rsidR="00F07116" w:rsidRPr="003A1462" w:rsidRDefault="00F07116" w:rsidP="00B457F8">
            <w:pPr>
              <w:pStyle w:val="a4"/>
              <w:spacing w:before="0" w:beforeAutospacing="0" w:after="120" w:afterAutospacing="0"/>
              <w:rPr>
                <w:lang w:val="en-GB"/>
              </w:rPr>
            </w:pPr>
            <w:r w:rsidRPr="003A1462">
              <w:rPr>
                <w:lang w:val="en-GB"/>
              </w:rPr>
              <w:t>Postal Code (*):</w:t>
            </w:r>
          </w:p>
          <w:p w14:paraId="3180C8F7" w14:textId="77777777" w:rsidR="00F07116" w:rsidRPr="003A1462" w:rsidRDefault="00F07116" w:rsidP="00B457F8">
            <w:pPr>
              <w:pStyle w:val="a4"/>
              <w:spacing w:before="0" w:beforeAutospacing="0" w:after="120" w:afterAutospacing="0"/>
              <w:rPr>
                <w:lang w:val="en-GB"/>
              </w:rPr>
            </w:pPr>
            <w:r w:rsidRPr="003A1462">
              <w:rPr>
                <w:lang w:val="en-GB"/>
              </w:rPr>
              <w:t>Country (*):</w:t>
            </w:r>
          </w:p>
          <w:p w14:paraId="34AA8AD1" w14:textId="77777777" w:rsidR="00F07116" w:rsidRPr="003A1462" w:rsidRDefault="00F07116" w:rsidP="00B457F8">
            <w:pPr>
              <w:pStyle w:val="a4"/>
              <w:spacing w:before="0" w:beforeAutospacing="0" w:after="120" w:afterAutospacing="0"/>
              <w:rPr>
                <w:lang w:val="en-GB"/>
              </w:rPr>
            </w:pPr>
            <w:r w:rsidRPr="003A1462">
              <w:rPr>
                <w:lang w:val="en-GB"/>
              </w:rPr>
              <w:t>USREOU code (+):</w:t>
            </w:r>
          </w:p>
          <w:p w14:paraId="0D9C3AA9" w14:textId="77777777" w:rsidR="00F07116" w:rsidRPr="003A1462" w:rsidRDefault="00F07116" w:rsidP="00B457F8">
            <w:pPr>
              <w:pStyle w:val="a4"/>
              <w:spacing w:before="0" w:beforeAutospacing="0" w:after="120" w:afterAutospacing="0"/>
              <w:rPr>
                <w:lang w:val="en-GB"/>
              </w:rPr>
            </w:pPr>
            <w:r w:rsidRPr="003A1462">
              <w:rPr>
                <w:lang w:val="en-GB"/>
              </w:rPr>
              <w:t>Taxpayer registration</w:t>
            </w:r>
          </w:p>
          <w:p w14:paraId="3D832ADB" w14:textId="77777777" w:rsidR="00F07116" w:rsidRPr="003A1462" w:rsidRDefault="00F07116" w:rsidP="00B457F8">
            <w:pPr>
              <w:pStyle w:val="a4"/>
              <w:spacing w:before="0" w:beforeAutospacing="0" w:after="120" w:afterAutospacing="0"/>
              <w:rPr>
                <w:lang w:val="en-GB"/>
              </w:rPr>
            </w:pPr>
            <w:r w:rsidRPr="003A1462">
              <w:rPr>
                <w:lang w:val="en-GB"/>
              </w:rPr>
              <w:t>card number (+):</w:t>
            </w:r>
          </w:p>
          <w:p w14:paraId="6C0FD5A5" w14:textId="77777777" w:rsidR="00F07116" w:rsidRPr="003A1462" w:rsidRDefault="00F07116" w:rsidP="00B457F8">
            <w:pPr>
              <w:pStyle w:val="a4"/>
              <w:spacing w:before="0" w:beforeAutospacing="0" w:after="120" w:afterAutospacing="0"/>
              <w:rPr>
                <w:lang w:val="en-GB"/>
              </w:rPr>
            </w:pPr>
            <w:r w:rsidRPr="003A1462">
              <w:rPr>
                <w:lang w:val="en-GB"/>
              </w:rPr>
              <w:t>Passport series and number (+):</w:t>
            </w:r>
          </w:p>
          <w:p w14:paraId="3683FCB9" w14:textId="77777777" w:rsidR="00F07116" w:rsidRPr="003A1462" w:rsidRDefault="00F07116" w:rsidP="00B457F8">
            <w:pPr>
              <w:pStyle w:val="a4"/>
              <w:spacing w:before="0" w:beforeAutospacing="0" w:after="120" w:afterAutospacing="0"/>
              <w:rPr>
                <w:lang w:val="en-GB"/>
              </w:rPr>
            </w:pPr>
            <w:r w:rsidRPr="003A1462">
              <w:rPr>
                <w:lang w:val="en-GB"/>
              </w:rPr>
              <w:t>Contact telephone (*):</w:t>
            </w:r>
          </w:p>
          <w:p w14:paraId="008320B3" w14:textId="77777777" w:rsidR="00F07116" w:rsidRPr="003A1462" w:rsidRDefault="00F07116" w:rsidP="00B457F8">
            <w:pPr>
              <w:pStyle w:val="a4"/>
              <w:spacing w:before="0" w:beforeAutospacing="0" w:after="120" w:afterAutospacing="0"/>
              <w:rPr>
                <w:lang w:val="en-GB"/>
              </w:rPr>
            </w:pPr>
            <w:r w:rsidRPr="003A1462">
              <w:rPr>
                <w:lang w:val="en-GB"/>
              </w:rPr>
              <w:t>E-mail (*):</w:t>
            </w:r>
          </w:p>
          <w:p w14:paraId="418A1E30" w14:textId="77777777" w:rsidR="00F07116" w:rsidRPr="003A1462" w:rsidRDefault="00F07116" w:rsidP="00B457F8">
            <w:pPr>
              <w:pStyle w:val="a4"/>
              <w:spacing w:before="0" w:beforeAutospacing="0" w:after="120" w:afterAutospacing="0"/>
              <w:rPr>
                <w:lang w:val="en-GB"/>
              </w:rPr>
            </w:pPr>
            <w:r w:rsidRPr="003A1462">
              <w:rPr>
                <w:lang w:val="en-GB"/>
              </w:rPr>
              <w:t>Fax:</w:t>
            </w:r>
          </w:p>
          <w:p w14:paraId="6AB4E2E4" w14:textId="77777777" w:rsidR="00F07116" w:rsidRPr="003A1462" w:rsidRDefault="00F07116" w:rsidP="00B457F8">
            <w:pPr>
              <w:pStyle w:val="a4"/>
              <w:spacing w:before="0" w:beforeAutospacing="0" w:after="120" w:afterAutospacing="0"/>
              <w:rPr>
                <w:lang w:val="en-GB"/>
              </w:rPr>
            </w:pPr>
            <w:r w:rsidRPr="003A1462">
              <w:rPr>
                <w:lang w:val="en-GB"/>
              </w:rPr>
              <w:t>Website:</w:t>
            </w:r>
          </w:p>
        </w:tc>
        <w:tc>
          <w:tcPr>
            <w:tcW w:w="1450" w:type="pct"/>
            <w:shd w:val="clear" w:color="auto" w:fill="auto"/>
          </w:tcPr>
          <w:tbl>
            <w:tblPr>
              <w:tblW w:w="5000" w:type="pct"/>
              <w:tblLook w:val="0000" w:firstRow="0" w:lastRow="0" w:firstColumn="0" w:lastColumn="0" w:noHBand="0" w:noVBand="0"/>
            </w:tblPr>
            <w:tblGrid>
              <w:gridCol w:w="2641"/>
            </w:tblGrid>
            <w:tr w:rsidR="000729EC" w:rsidRPr="003A1462" w14:paraId="7F7B42D6" w14:textId="77777777" w:rsidTr="00B457F8">
              <w:tc>
                <w:tcPr>
                  <w:tcW w:w="5000" w:type="pct"/>
                </w:tcPr>
                <w:p w14:paraId="387126C3" w14:textId="77777777" w:rsidR="00F07116" w:rsidRPr="003A1462" w:rsidRDefault="00F07116" w:rsidP="00B457F8">
                  <w:pPr>
                    <w:pStyle w:val="a4"/>
                    <w:rPr>
                      <w:lang w:val="en-GB"/>
                    </w:rPr>
                  </w:pPr>
                  <w:r w:rsidRPr="003A1462">
                    <w:rPr>
                      <w:b/>
                      <w:bCs/>
                      <w:lang w:val="en-GB"/>
                    </w:rPr>
                    <w:t>For official use</w:t>
                  </w:r>
                </w:p>
                <w:p w14:paraId="67E8C9D3" w14:textId="77777777" w:rsidR="00F07116" w:rsidRPr="003A1462" w:rsidRDefault="00F07116" w:rsidP="00B457F8">
                  <w:pPr>
                    <w:pStyle w:val="a4"/>
                    <w:spacing w:before="0" w:beforeAutospacing="0" w:after="120" w:afterAutospacing="0"/>
                    <w:rPr>
                      <w:lang w:val="en-GB"/>
                    </w:rPr>
                  </w:pPr>
                  <w:r w:rsidRPr="003A1462">
                    <w:rPr>
                      <w:lang w:val="en-GB"/>
                    </w:rPr>
                    <w:t>Date of receipt of application:</w:t>
                  </w:r>
                </w:p>
                <w:p w14:paraId="68938C53" w14:textId="77777777" w:rsidR="00F07116" w:rsidRPr="003A1462" w:rsidRDefault="00F07116" w:rsidP="00B457F8">
                  <w:pPr>
                    <w:pStyle w:val="a4"/>
                    <w:spacing w:before="0" w:beforeAutospacing="0" w:after="120" w:afterAutospacing="0"/>
                    <w:rPr>
                      <w:lang w:val="en-GB"/>
                    </w:rPr>
                  </w:pPr>
                  <w:r w:rsidRPr="003A1462">
                    <w:rPr>
                      <w:lang w:val="en-GB"/>
                    </w:rPr>
                    <w:br/>
                    <w:t>Application registration number</w:t>
                  </w:r>
                </w:p>
              </w:tc>
            </w:tr>
          </w:tbl>
          <w:p w14:paraId="36C00128" w14:textId="77777777" w:rsidR="00F07116" w:rsidRPr="003A1462" w:rsidRDefault="00F07116" w:rsidP="00B457F8">
            <w:pPr>
              <w:rPr>
                <w:lang w:val="en-GB"/>
              </w:rPr>
            </w:pPr>
            <w:r w:rsidRPr="003A1462">
              <w:rPr>
                <w:lang w:val="en-GB"/>
              </w:rPr>
              <w:br w:type="textWrapping" w:clear="all"/>
            </w:r>
          </w:p>
          <w:p w14:paraId="7EF92748" w14:textId="77777777" w:rsidR="00F07116" w:rsidRPr="003A1462" w:rsidRDefault="00F07116" w:rsidP="00B457F8">
            <w:pPr>
              <w:pStyle w:val="a4"/>
              <w:rPr>
                <w:lang w:val="en-GB"/>
              </w:rPr>
            </w:pPr>
            <w:r w:rsidRPr="003A1462">
              <w:rPr>
                <w:lang w:val="en-GB"/>
              </w:rPr>
              <w:t> </w:t>
            </w:r>
          </w:p>
        </w:tc>
      </w:tr>
      <w:tr w:rsidR="000729EC" w:rsidRPr="003A1462" w14:paraId="55649FAE" w14:textId="77777777" w:rsidTr="00F07116">
        <w:tc>
          <w:tcPr>
            <w:tcW w:w="5000" w:type="pct"/>
            <w:gridSpan w:val="2"/>
            <w:shd w:val="clear" w:color="auto" w:fill="auto"/>
          </w:tcPr>
          <w:p w14:paraId="3511D42B" w14:textId="77777777" w:rsidR="00F07116" w:rsidRPr="003A1462" w:rsidRDefault="00F07116" w:rsidP="00B457F8">
            <w:pPr>
              <w:pStyle w:val="a4"/>
              <w:rPr>
                <w:lang w:val="en-GB"/>
              </w:rPr>
            </w:pPr>
            <w:r w:rsidRPr="003A1462">
              <w:rPr>
                <w:b/>
                <w:bCs/>
                <w:lang w:val="en-GB"/>
              </w:rPr>
              <w:t>2. Representative</w:t>
            </w:r>
          </w:p>
          <w:p w14:paraId="08055815" w14:textId="77777777" w:rsidR="00F07116" w:rsidRPr="003A1462" w:rsidRDefault="00F07116" w:rsidP="00B457F8">
            <w:pPr>
              <w:pStyle w:val="a4"/>
              <w:spacing w:before="0" w:beforeAutospacing="0" w:after="120" w:afterAutospacing="0"/>
              <w:rPr>
                <w:lang w:val="en-GB"/>
              </w:rPr>
            </w:pPr>
            <w:r w:rsidRPr="003A1462">
              <w:rPr>
                <w:lang w:val="en-GB"/>
              </w:rPr>
              <w:t>First and last name (*):</w:t>
            </w:r>
          </w:p>
          <w:p w14:paraId="5010C4AA" w14:textId="77777777" w:rsidR="00F07116" w:rsidRPr="003A1462" w:rsidRDefault="00F07116" w:rsidP="00B457F8">
            <w:pPr>
              <w:pStyle w:val="a4"/>
              <w:spacing w:before="0" w:beforeAutospacing="0" w:after="120" w:afterAutospacing="0"/>
              <w:rPr>
                <w:lang w:val="en-GB"/>
              </w:rPr>
            </w:pPr>
            <w:r w:rsidRPr="003A1462">
              <w:rPr>
                <w:lang w:val="en-GB"/>
              </w:rPr>
              <w:t>Taxpayer registration</w:t>
            </w:r>
          </w:p>
          <w:p w14:paraId="2E559FF3" w14:textId="77777777" w:rsidR="00F07116" w:rsidRPr="003A1462" w:rsidRDefault="00F07116" w:rsidP="00B457F8">
            <w:pPr>
              <w:pStyle w:val="a4"/>
              <w:spacing w:before="0" w:beforeAutospacing="0" w:after="120" w:afterAutospacing="0"/>
              <w:rPr>
                <w:lang w:val="en-GB"/>
              </w:rPr>
            </w:pPr>
            <w:r w:rsidRPr="003A1462">
              <w:rPr>
                <w:lang w:val="en-GB"/>
              </w:rPr>
              <w:t>card number (+):</w:t>
            </w:r>
          </w:p>
          <w:p w14:paraId="25E6003A" w14:textId="77777777" w:rsidR="00F07116" w:rsidRPr="003A1462" w:rsidRDefault="00F07116" w:rsidP="00B457F8">
            <w:pPr>
              <w:pStyle w:val="a4"/>
              <w:spacing w:before="0" w:beforeAutospacing="0" w:after="120" w:afterAutospacing="0"/>
              <w:rPr>
                <w:lang w:val="en-GB"/>
              </w:rPr>
            </w:pPr>
            <w:r w:rsidRPr="003A1462">
              <w:rPr>
                <w:lang w:val="en-GB"/>
              </w:rPr>
              <w:t>Passport series and number (+):</w:t>
            </w:r>
          </w:p>
          <w:p w14:paraId="03A36779" w14:textId="77777777" w:rsidR="00F07116" w:rsidRPr="003A1462" w:rsidRDefault="00F07116" w:rsidP="00B457F8">
            <w:pPr>
              <w:pStyle w:val="a4"/>
              <w:spacing w:before="0" w:beforeAutospacing="0" w:after="120" w:afterAutospacing="0"/>
              <w:rPr>
                <w:lang w:val="en-GB"/>
              </w:rPr>
            </w:pPr>
            <w:r w:rsidRPr="003A1462">
              <w:rPr>
                <w:lang w:val="en-GB"/>
              </w:rPr>
              <w:t>Address (*):</w:t>
            </w:r>
          </w:p>
          <w:p w14:paraId="2EC53B7D" w14:textId="77777777" w:rsidR="00F07116" w:rsidRPr="003A1462" w:rsidRDefault="00F07116" w:rsidP="00B457F8">
            <w:pPr>
              <w:pStyle w:val="a4"/>
              <w:spacing w:before="0" w:beforeAutospacing="0" w:after="120" w:afterAutospacing="0"/>
              <w:rPr>
                <w:lang w:val="en-GB"/>
              </w:rPr>
            </w:pPr>
            <w:r w:rsidRPr="003A1462">
              <w:rPr>
                <w:lang w:val="en-GB"/>
              </w:rPr>
              <w:t>Postal Code (*):</w:t>
            </w:r>
          </w:p>
          <w:p w14:paraId="5F87FC88" w14:textId="77777777" w:rsidR="00F07116" w:rsidRPr="003A1462" w:rsidRDefault="00F07116" w:rsidP="00B457F8">
            <w:pPr>
              <w:pStyle w:val="a4"/>
              <w:spacing w:before="0" w:beforeAutospacing="0" w:after="120" w:afterAutospacing="0"/>
              <w:rPr>
                <w:lang w:val="en-GB"/>
              </w:rPr>
            </w:pPr>
            <w:r w:rsidRPr="003A1462">
              <w:rPr>
                <w:lang w:val="en-GB"/>
              </w:rPr>
              <w:t>Country (*):</w:t>
            </w:r>
          </w:p>
          <w:p w14:paraId="7EEFCA3D" w14:textId="77777777" w:rsidR="00F07116" w:rsidRPr="003A1462" w:rsidRDefault="00F07116" w:rsidP="00B457F8">
            <w:pPr>
              <w:pStyle w:val="a4"/>
              <w:spacing w:before="0" w:beforeAutospacing="0" w:after="120" w:afterAutospacing="0"/>
              <w:rPr>
                <w:lang w:val="en-GB"/>
              </w:rPr>
            </w:pPr>
            <w:r w:rsidRPr="003A1462">
              <w:rPr>
                <w:lang w:val="en-GB"/>
              </w:rPr>
              <w:t>Contact telephone (*):</w:t>
            </w:r>
          </w:p>
          <w:p w14:paraId="502E8863" w14:textId="77777777" w:rsidR="00F07116" w:rsidRPr="003A1462" w:rsidRDefault="00F07116" w:rsidP="00B457F8">
            <w:pPr>
              <w:pStyle w:val="a4"/>
              <w:spacing w:before="0" w:beforeAutospacing="0" w:after="120" w:afterAutospacing="0"/>
              <w:rPr>
                <w:lang w:val="en-GB"/>
              </w:rPr>
            </w:pPr>
            <w:r w:rsidRPr="003A1462">
              <w:rPr>
                <w:lang w:val="en-GB"/>
              </w:rPr>
              <w:t>E-mail (*):</w:t>
            </w:r>
          </w:p>
          <w:p w14:paraId="24330C1E" w14:textId="77777777" w:rsidR="00F07116" w:rsidRPr="003A1462" w:rsidRDefault="00F07116" w:rsidP="00B457F8">
            <w:pPr>
              <w:pStyle w:val="a4"/>
              <w:spacing w:before="0" w:beforeAutospacing="0" w:after="120" w:afterAutospacing="0"/>
              <w:rPr>
                <w:lang w:val="en-GB"/>
              </w:rPr>
            </w:pPr>
            <w:r w:rsidRPr="003A1462">
              <w:rPr>
                <w:lang w:val="en-GB"/>
              </w:rPr>
              <w:t>Fax:</w:t>
            </w:r>
          </w:p>
        </w:tc>
      </w:tr>
      <w:tr w:rsidR="000729EC" w:rsidRPr="003A1462" w14:paraId="65D7C4BD" w14:textId="77777777" w:rsidTr="00F07116">
        <w:tc>
          <w:tcPr>
            <w:tcW w:w="5000" w:type="pct"/>
            <w:gridSpan w:val="2"/>
            <w:shd w:val="clear" w:color="auto" w:fill="auto"/>
          </w:tcPr>
          <w:p w14:paraId="104ECCAD" w14:textId="77777777" w:rsidR="00F07116" w:rsidRPr="003A1462" w:rsidRDefault="00F07116" w:rsidP="00B457F8">
            <w:pPr>
              <w:pStyle w:val="a4"/>
              <w:jc w:val="both"/>
              <w:rPr>
                <w:lang w:val="en-GB"/>
              </w:rPr>
            </w:pPr>
            <w:r w:rsidRPr="003A1462">
              <w:rPr>
                <w:b/>
                <w:bCs/>
                <w:lang w:val="en-GB"/>
              </w:rPr>
              <w:t>3(</w:t>
            </w:r>
            <w:r w:rsidRPr="003A1462">
              <w:rPr>
                <w:lang w:val="en-GB"/>
              </w:rPr>
              <w:t>*</w:t>
            </w:r>
            <w:r w:rsidRPr="003A1462">
              <w:rPr>
                <w:b/>
                <w:bCs/>
                <w:lang w:val="en-GB"/>
              </w:rPr>
              <w:t>).</w:t>
            </w:r>
            <w:r w:rsidRPr="003A1462">
              <w:rPr>
                <w:lang w:val="en-GB"/>
              </w:rPr>
              <w:t xml:space="preserve"> I kindly request an extension of the period of registration of the intellectual property rights item(s) has/have been registered in the customs register of intellectual property items protected by law under No. _______, for a duration of:</w:t>
            </w:r>
          </w:p>
          <w:p w14:paraId="3A0EC2FE" w14:textId="77777777" w:rsidR="00F07116" w:rsidRPr="003A1462" w:rsidRDefault="00F0711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2E448485">
                <v:shape id="_x0000_i1085" type="#_x0000_t75" style="width:8.75pt;height:8.75pt">
                  <v:imagedata r:id="rId63" r:href="rId124"/>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6 months</w:t>
            </w:r>
          </w:p>
          <w:p w14:paraId="36365B5F" w14:textId="77777777" w:rsidR="00F07116" w:rsidRPr="003A1462" w:rsidRDefault="00F0711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63410300">
                <v:shape id="_x0000_i1086" type="#_x0000_t75" style="width:8.75pt;height:8.75pt">
                  <v:imagedata r:id="rId63" r:href="rId125"/>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1 year</w:t>
            </w:r>
          </w:p>
          <w:p w14:paraId="0518EE33" w14:textId="77777777" w:rsidR="00F07116" w:rsidRPr="003A1462" w:rsidRDefault="00F07116" w:rsidP="00B457F8">
            <w:pPr>
              <w:pStyle w:val="a4"/>
              <w:spacing w:before="0" w:beforeAutospacing="0" w:after="120" w:afterAutospacing="0"/>
              <w:rPr>
                <w:lang w:val="en-GB"/>
              </w:rPr>
            </w:pPr>
            <w:r w:rsidRPr="003A1462">
              <w:rPr>
                <w:lang w:val="en-GB"/>
              </w:rPr>
              <w:lastRenderedPageBreak/>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7C59314A">
                <v:shape id="_x0000_i1087" type="#_x0000_t75" style="width:8.75pt;height:8.75pt">
                  <v:imagedata r:id="rId63" r:href="rId126"/>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___ months</w:t>
            </w:r>
          </w:p>
          <w:p w14:paraId="117D2596" w14:textId="77777777" w:rsidR="00F07116" w:rsidRPr="003A1462" w:rsidRDefault="00F0711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w:instrText>
            </w:r>
            <w:r w:rsidR="009E010A">
              <w:rPr>
                <w:lang w:val="en-GB"/>
              </w:rPr>
              <w:instrText>ORMATINET</w:instrText>
            </w:r>
            <w:r w:rsidR="009E010A">
              <w:rPr>
                <w:lang w:val="en-GB"/>
              </w:rPr>
              <w:instrText xml:space="preserve"> </w:instrText>
            </w:r>
            <w:r w:rsidR="009E010A">
              <w:rPr>
                <w:lang w:val="en-GB"/>
              </w:rPr>
              <w:fldChar w:fldCharType="separate"/>
            </w:r>
            <w:r w:rsidR="009E010A">
              <w:rPr>
                <w:lang w:val="en-GB"/>
              </w:rPr>
              <w:pict w14:anchorId="1DD1FFD2">
                <v:shape id="_x0000_i1088" type="#_x0000_t75" style="width:8.75pt;height:8.75pt">
                  <v:imagedata r:id="rId63" r:href="rId127"/>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 I hereby confirm that as of the date of submission of this application, there are no changes in, and/or additions to, information and/or documents entered in the customs register of intellectual property items protected by law as regards the intellectual property rights item(s) registered under above registration number, or</w:t>
            </w:r>
          </w:p>
          <w:p w14:paraId="4122D42E" w14:textId="77777777" w:rsidR="00F07116" w:rsidRPr="003A1462" w:rsidRDefault="00F0711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5B37B5EF">
                <v:shape id="_x0000_i1089" type="#_x0000_t75" style="width:8.75pt;height:8.75pt">
                  <v:imagedata r:id="rId63" r:href="rId128"/>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 I hereby provide the following information to be entered in the customs register of intellectual property items protected by law as regards the intellectual property rights item(s) registered under above registration number (attached hereto)</w:t>
            </w:r>
          </w:p>
          <w:p w14:paraId="7F150E6F" w14:textId="77777777" w:rsidR="00F07116" w:rsidRPr="003A1462" w:rsidRDefault="00F07116" w:rsidP="00B457F8">
            <w:pPr>
              <w:pStyle w:val="a4"/>
              <w:spacing w:before="0" w:beforeAutospacing="0" w:after="120" w:afterAutospacing="0"/>
              <w:rPr>
                <w:lang w:val="en-GB"/>
              </w:rPr>
            </w:pPr>
            <w:r w:rsidRPr="003A1462">
              <w:rPr>
                <w:lang w:val="en-GB"/>
              </w:rPr>
              <w:t>See Annex ______</w:t>
            </w:r>
          </w:p>
        </w:tc>
      </w:tr>
      <w:tr w:rsidR="000729EC" w:rsidRPr="003A1462" w14:paraId="09064386" w14:textId="77777777" w:rsidTr="00F07116">
        <w:tc>
          <w:tcPr>
            <w:tcW w:w="5000" w:type="pct"/>
            <w:gridSpan w:val="2"/>
            <w:shd w:val="clear" w:color="auto" w:fill="auto"/>
          </w:tcPr>
          <w:p w14:paraId="21A386B7" w14:textId="77777777" w:rsidR="00F07116" w:rsidRPr="003A1462" w:rsidRDefault="00F07116" w:rsidP="00B457F8">
            <w:pPr>
              <w:pStyle w:val="a4"/>
              <w:rPr>
                <w:lang w:val="en-GB"/>
              </w:rPr>
            </w:pPr>
            <w:r w:rsidRPr="003A1462">
              <w:rPr>
                <w:b/>
                <w:bCs/>
                <w:lang w:val="en-GB"/>
              </w:rPr>
              <w:lastRenderedPageBreak/>
              <w:t>4(</w:t>
            </w:r>
            <w:r w:rsidRPr="003A1462">
              <w:rPr>
                <w:lang w:val="en-GB"/>
              </w:rPr>
              <w:t>*</w:t>
            </w:r>
            <w:r w:rsidRPr="003A1462">
              <w:rPr>
                <w:b/>
                <w:bCs/>
                <w:lang w:val="en-GB"/>
              </w:rPr>
              <w:t>). Signature</w:t>
            </w:r>
          </w:p>
          <w:tbl>
            <w:tblPr>
              <w:tblW w:w="5000" w:type="pct"/>
              <w:tblLook w:val="0000" w:firstRow="0" w:lastRow="0" w:firstColumn="0" w:lastColumn="0" w:noHBand="0" w:noVBand="0"/>
            </w:tblPr>
            <w:tblGrid>
              <w:gridCol w:w="1927"/>
              <w:gridCol w:w="3084"/>
              <w:gridCol w:w="4626"/>
            </w:tblGrid>
            <w:tr w:rsidR="000729EC" w:rsidRPr="003A1462" w14:paraId="56F6A562" w14:textId="77777777" w:rsidTr="00B457F8">
              <w:tc>
                <w:tcPr>
                  <w:tcW w:w="1000" w:type="pct"/>
                </w:tcPr>
                <w:p w14:paraId="1973DE38" w14:textId="77777777" w:rsidR="00F07116" w:rsidRPr="003A1462" w:rsidRDefault="00F07116" w:rsidP="00B457F8">
                  <w:pPr>
                    <w:pStyle w:val="a4"/>
                    <w:jc w:val="center"/>
                    <w:rPr>
                      <w:lang w:val="en-GB"/>
                    </w:rPr>
                  </w:pPr>
                  <w:r w:rsidRPr="003A1462">
                    <w:rPr>
                      <w:lang w:val="en-GB"/>
                    </w:rPr>
                    <w:t>__/__/______</w:t>
                  </w:r>
                  <w:r w:rsidRPr="003A1462">
                    <w:rPr>
                      <w:lang w:val="en-GB"/>
                    </w:rPr>
                    <w:br/>
                  </w:r>
                  <w:r w:rsidRPr="003A1462">
                    <w:rPr>
                      <w:sz w:val="20"/>
                      <w:szCs w:val="20"/>
                      <w:lang w:val="en-GB"/>
                    </w:rPr>
                    <w:t>(date)</w:t>
                  </w:r>
                </w:p>
              </w:tc>
              <w:tc>
                <w:tcPr>
                  <w:tcW w:w="1600" w:type="pct"/>
                </w:tcPr>
                <w:p w14:paraId="0D20C59E" w14:textId="77777777" w:rsidR="00F07116" w:rsidRPr="003A1462" w:rsidRDefault="00F07116" w:rsidP="00B457F8">
                  <w:pPr>
                    <w:pStyle w:val="a4"/>
                    <w:jc w:val="center"/>
                    <w:rPr>
                      <w:lang w:val="en-GB"/>
                    </w:rPr>
                  </w:pPr>
                  <w:r w:rsidRPr="003A1462">
                    <w:rPr>
                      <w:lang w:val="en-GB"/>
                    </w:rPr>
                    <w:t>____________</w:t>
                  </w:r>
                  <w:r w:rsidRPr="003A1462">
                    <w:rPr>
                      <w:lang w:val="en-GB"/>
                    </w:rPr>
                    <w:br/>
                  </w:r>
                  <w:r w:rsidRPr="003A1462">
                    <w:rPr>
                      <w:sz w:val="20"/>
                      <w:szCs w:val="20"/>
                      <w:lang w:val="en-GB"/>
                    </w:rPr>
                    <w:t>(signature)</w:t>
                  </w:r>
                </w:p>
              </w:tc>
              <w:tc>
                <w:tcPr>
                  <w:tcW w:w="2400" w:type="pct"/>
                </w:tcPr>
                <w:p w14:paraId="3D49E583" w14:textId="77777777" w:rsidR="00F07116" w:rsidRPr="003A1462" w:rsidRDefault="00F07116" w:rsidP="00B457F8">
                  <w:pPr>
                    <w:pStyle w:val="a4"/>
                    <w:jc w:val="center"/>
                    <w:rPr>
                      <w:lang w:val="en-GB"/>
                    </w:rPr>
                  </w:pPr>
                  <w:r w:rsidRPr="003A1462">
                    <w:rPr>
                      <w:lang w:val="en-GB"/>
                    </w:rPr>
                    <w:t>____________________________</w:t>
                  </w:r>
                  <w:r w:rsidRPr="003A1462">
                    <w:rPr>
                      <w:lang w:val="en-GB"/>
                    </w:rPr>
                    <w:br/>
                  </w:r>
                  <w:r w:rsidRPr="003A1462">
                    <w:rPr>
                      <w:sz w:val="20"/>
                      <w:szCs w:val="20"/>
                      <w:lang w:val="en-GB"/>
                    </w:rPr>
                    <w:t>(first and last name)</w:t>
                  </w:r>
                </w:p>
              </w:tc>
            </w:tr>
          </w:tbl>
          <w:p w14:paraId="4F3395CA" w14:textId="77777777" w:rsidR="00F07116" w:rsidRPr="003A1462" w:rsidRDefault="00F07116" w:rsidP="00B457F8">
            <w:pPr>
              <w:pStyle w:val="a4"/>
              <w:rPr>
                <w:lang w:val="en-GB"/>
              </w:rPr>
            </w:pPr>
            <w:r w:rsidRPr="003A1462">
              <w:rPr>
                <w:lang w:val="en-GB"/>
              </w:rPr>
              <w:br w:type="textWrapping" w:clear="all"/>
            </w:r>
          </w:p>
        </w:tc>
      </w:tr>
      <w:tr w:rsidR="00F07116" w:rsidRPr="003A1462" w14:paraId="1784F9FB" w14:textId="77777777" w:rsidTr="00F07116">
        <w:tc>
          <w:tcPr>
            <w:tcW w:w="5000" w:type="pct"/>
            <w:gridSpan w:val="2"/>
            <w:shd w:val="clear" w:color="auto" w:fill="auto"/>
          </w:tcPr>
          <w:tbl>
            <w:tblPr>
              <w:tblW w:w="5000" w:type="pct"/>
              <w:tblLook w:val="0000" w:firstRow="0" w:lastRow="0" w:firstColumn="0" w:lastColumn="0" w:noHBand="0" w:noVBand="0"/>
            </w:tblPr>
            <w:tblGrid>
              <w:gridCol w:w="4818"/>
              <w:gridCol w:w="4819"/>
            </w:tblGrid>
            <w:tr w:rsidR="000729EC" w:rsidRPr="003A1462" w14:paraId="1191CDA3" w14:textId="77777777" w:rsidTr="00B457F8">
              <w:tc>
                <w:tcPr>
                  <w:tcW w:w="2500" w:type="pct"/>
                </w:tcPr>
                <w:p w14:paraId="505916B0" w14:textId="77777777" w:rsidR="00F07116" w:rsidRPr="003A1462" w:rsidRDefault="00F07116" w:rsidP="00B457F8">
                  <w:pPr>
                    <w:pStyle w:val="a4"/>
                    <w:rPr>
                      <w:lang w:val="en-GB"/>
                    </w:rPr>
                  </w:pPr>
                  <w:r w:rsidRPr="003A1462">
                    <w:rPr>
                      <w:b/>
                      <w:bCs/>
                      <w:lang w:val="en-GB"/>
                    </w:rPr>
                    <w:t>5. Result of the application review</w:t>
                  </w:r>
                </w:p>
              </w:tc>
              <w:tc>
                <w:tcPr>
                  <w:tcW w:w="2500" w:type="pct"/>
                </w:tcPr>
                <w:p w14:paraId="04C841D2" w14:textId="77777777" w:rsidR="00F07116" w:rsidRPr="003A1462" w:rsidRDefault="00F07116" w:rsidP="00B457F8">
                  <w:pPr>
                    <w:pStyle w:val="a4"/>
                    <w:jc w:val="right"/>
                    <w:rPr>
                      <w:lang w:val="en-GB"/>
                    </w:rPr>
                  </w:pPr>
                  <w:r w:rsidRPr="003A1462">
                    <w:rPr>
                      <w:b/>
                      <w:bCs/>
                      <w:lang w:val="en-GB"/>
                    </w:rPr>
                    <w:t>For official use</w:t>
                  </w:r>
                </w:p>
              </w:tc>
            </w:tr>
          </w:tbl>
          <w:p w14:paraId="218AB079" w14:textId="77777777" w:rsidR="00F07116" w:rsidRPr="003A1462" w:rsidRDefault="00F07116" w:rsidP="00B457F8">
            <w:pPr>
              <w:rPr>
                <w:lang w:val="en-GB"/>
              </w:rPr>
            </w:pPr>
          </w:p>
          <w:p w14:paraId="60A0C5A8" w14:textId="77777777" w:rsidR="00F07116" w:rsidRPr="003A1462" w:rsidRDefault="00F0711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w:instrText>
            </w:r>
            <w:r w:rsidR="009E010A">
              <w:rPr>
                <w:lang w:val="en-GB"/>
              </w:rPr>
              <w:instrText>_img_001.gif" \* MERGEFORMATINET</w:instrText>
            </w:r>
            <w:r w:rsidR="009E010A">
              <w:rPr>
                <w:lang w:val="en-GB"/>
              </w:rPr>
              <w:instrText xml:space="preserve"> </w:instrText>
            </w:r>
            <w:r w:rsidR="009E010A">
              <w:rPr>
                <w:lang w:val="en-GB"/>
              </w:rPr>
              <w:fldChar w:fldCharType="separate"/>
            </w:r>
            <w:r w:rsidR="009E010A">
              <w:rPr>
                <w:lang w:val="en-GB"/>
              </w:rPr>
              <w:pict w14:anchorId="1CD5097D">
                <v:shape id="_x0000_i1090" type="#_x0000_t75" style="width:8.75pt;height:8.75pt">
                  <v:imagedata r:id="rId63" r:href="rId129"/>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Period of registration of the intellectual property item(s) in the customs register of intellectual property items protected by law has been extended</w:t>
            </w:r>
          </w:p>
          <w:p w14:paraId="43BCA748" w14:textId="77777777" w:rsidR="00F07116" w:rsidRPr="003A1462" w:rsidRDefault="00F0711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37DFE385">
                <v:shape id="_x0000_i1091" type="#_x0000_t75" style="width:8.75pt;height:8.75pt">
                  <v:imagedata r:id="rId63" r:href="rId130"/>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Period of registration of the intellectual property items in the customs register of intellectual property items protected by law has been extended as regards an individual intellectual property item/ the individual intellectual property items (list is attached hereto)</w:t>
            </w:r>
          </w:p>
          <w:tbl>
            <w:tblPr>
              <w:tblW w:w="5000" w:type="pct"/>
              <w:tblLook w:val="0000" w:firstRow="0" w:lastRow="0" w:firstColumn="0" w:lastColumn="0" w:noHBand="0" w:noVBand="0"/>
            </w:tblPr>
            <w:tblGrid>
              <w:gridCol w:w="1927"/>
              <w:gridCol w:w="3084"/>
              <w:gridCol w:w="4626"/>
            </w:tblGrid>
            <w:tr w:rsidR="000729EC" w:rsidRPr="003A1462" w14:paraId="6C6A1983" w14:textId="77777777" w:rsidTr="00B457F8">
              <w:tc>
                <w:tcPr>
                  <w:tcW w:w="1000" w:type="pct"/>
                </w:tcPr>
                <w:p w14:paraId="5600E1C2" w14:textId="77777777" w:rsidR="00F07116" w:rsidRPr="003A1462" w:rsidRDefault="00F07116" w:rsidP="00B457F8">
                  <w:pPr>
                    <w:pStyle w:val="a4"/>
                    <w:jc w:val="center"/>
                    <w:rPr>
                      <w:lang w:val="en-GB"/>
                    </w:rPr>
                  </w:pPr>
                  <w:r w:rsidRPr="003A1462">
                    <w:rPr>
                      <w:lang w:val="en-GB"/>
                    </w:rPr>
                    <w:t>__/__/______</w:t>
                  </w:r>
                  <w:r w:rsidRPr="003A1462">
                    <w:rPr>
                      <w:lang w:val="en-GB"/>
                    </w:rPr>
                    <w:br/>
                  </w:r>
                  <w:r w:rsidRPr="003A1462">
                    <w:rPr>
                      <w:sz w:val="20"/>
                      <w:szCs w:val="20"/>
                      <w:lang w:val="en-GB"/>
                    </w:rPr>
                    <w:t>(date)</w:t>
                  </w:r>
                </w:p>
              </w:tc>
              <w:tc>
                <w:tcPr>
                  <w:tcW w:w="1600" w:type="pct"/>
                </w:tcPr>
                <w:p w14:paraId="7AE1C2A3" w14:textId="77777777" w:rsidR="00F07116" w:rsidRPr="003A1462" w:rsidRDefault="00F07116" w:rsidP="00B457F8">
                  <w:pPr>
                    <w:pStyle w:val="a4"/>
                    <w:jc w:val="center"/>
                    <w:rPr>
                      <w:lang w:val="en-GB"/>
                    </w:rPr>
                  </w:pPr>
                  <w:r w:rsidRPr="003A1462">
                    <w:rPr>
                      <w:lang w:val="en-GB"/>
                    </w:rPr>
                    <w:t>____________</w:t>
                  </w:r>
                  <w:r w:rsidRPr="003A1462">
                    <w:rPr>
                      <w:lang w:val="en-GB"/>
                    </w:rPr>
                    <w:br/>
                  </w:r>
                  <w:r w:rsidRPr="003A1462">
                    <w:rPr>
                      <w:sz w:val="20"/>
                      <w:szCs w:val="20"/>
                      <w:lang w:val="en-GB"/>
                    </w:rPr>
                    <w:t>(signature)</w:t>
                  </w:r>
                </w:p>
              </w:tc>
              <w:tc>
                <w:tcPr>
                  <w:tcW w:w="2400" w:type="pct"/>
                </w:tcPr>
                <w:p w14:paraId="41F4EE63" w14:textId="77777777" w:rsidR="00F07116" w:rsidRPr="003A1462" w:rsidRDefault="00F07116" w:rsidP="00B457F8">
                  <w:pPr>
                    <w:pStyle w:val="a4"/>
                    <w:jc w:val="center"/>
                    <w:rPr>
                      <w:lang w:val="en-GB"/>
                    </w:rPr>
                  </w:pPr>
                  <w:r w:rsidRPr="003A1462">
                    <w:rPr>
                      <w:lang w:val="en-GB"/>
                    </w:rPr>
                    <w:t>____________________________</w:t>
                  </w:r>
                  <w:r w:rsidRPr="003A1462">
                    <w:rPr>
                      <w:lang w:val="en-GB"/>
                    </w:rPr>
                    <w:br/>
                  </w:r>
                  <w:r w:rsidRPr="003A1462">
                    <w:rPr>
                      <w:sz w:val="20"/>
                      <w:szCs w:val="20"/>
                      <w:lang w:val="en-GB"/>
                    </w:rPr>
                    <w:t>(first and last name)</w:t>
                  </w:r>
                </w:p>
              </w:tc>
            </w:tr>
          </w:tbl>
          <w:p w14:paraId="3D61B6B8" w14:textId="77777777" w:rsidR="00F07116" w:rsidRPr="003A1462" w:rsidRDefault="00F07116" w:rsidP="00B457F8">
            <w:pPr>
              <w:pStyle w:val="a4"/>
              <w:jc w:val="both"/>
              <w:rPr>
                <w:lang w:val="en-GB"/>
              </w:rPr>
            </w:pPr>
          </w:p>
          <w:p w14:paraId="68AB7BB2" w14:textId="77777777" w:rsidR="00F07116" w:rsidRPr="003A1462" w:rsidRDefault="00F07116" w:rsidP="00B457F8">
            <w:pPr>
              <w:pStyle w:val="a4"/>
              <w:spacing w:before="0" w:beforeAutospacing="0" w:after="120" w:afterAutospacing="0"/>
              <w:rPr>
                <w:lang w:val="en-GB"/>
              </w:rPr>
            </w:pPr>
            <w:r w:rsidRPr="003A1462">
              <w:rPr>
                <w:lang w:val="en-GB"/>
              </w:rPr>
              <w:t>Registration expiry date for the intellectual property item(s): ___/___/________</w:t>
            </w:r>
          </w:p>
          <w:p w14:paraId="15B5471D" w14:textId="77777777" w:rsidR="00F07116" w:rsidRPr="003A1462" w:rsidRDefault="00F07116" w:rsidP="00B457F8">
            <w:pPr>
              <w:pStyle w:val="a4"/>
              <w:spacing w:before="0" w:beforeAutospacing="0" w:after="120" w:afterAutospacing="0"/>
              <w:rPr>
                <w:lang w:val="en-GB"/>
              </w:rPr>
            </w:pPr>
            <w:r w:rsidRPr="003A1462">
              <w:rPr>
                <w:lang w:val="en-GB"/>
              </w:rPr>
              <w:t> </w:t>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"C:\\Users\\User\\Desktop\\Zakon.FB\\temp\\re34831_img_001.gif"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"E:\\Zakon.FB\\temp\\re34831_img_001.gif" \* MERGEFORMATINET </w:instrText>
            </w:r>
            <w:r w:rsidRPr="003A1462">
              <w:rPr>
                <w:lang w:val="en-GB"/>
              </w:rPr>
              <w:fldChar w:fldCharType="separate"/>
            </w:r>
            <w:r w:rsidRPr="003A1462">
              <w:rPr>
                <w:lang w:val="en-GB"/>
              </w:rPr>
              <w:fldChar w:fldCharType="begin"/>
            </w:r>
            <w:r w:rsidRPr="003A1462">
              <w:rPr>
                <w:lang w:val="en-GB"/>
              </w:rPr>
              <w:instrText xml:space="preserve"> INCLUDEPICTURE  "https://alescoua.sharepoint.com/sites/AlescoUkraine-Translationorders/Shared Documents/ORDERS Translation/Zakon.FB/temp/re34831_img_001.gif" \* MERGEFORMATINET </w:instrText>
            </w:r>
            <w:r w:rsidRPr="003A1462">
              <w:rPr>
                <w:lang w:val="en-GB"/>
              </w:rPr>
              <w:fldChar w:fldCharType="separate"/>
            </w:r>
            <w:r w:rsidR="00434213" w:rsidRPr="003A1462">
              <w:rPr>
                <w:lang w:val="en-GB"/>
              </w:rPr>
              <w:fldChar w:fldCharType="begin"/>
            </w:r>
            <w:r w:rsidR="00434213" w:rsidRPr="003A1462">
              <w:rPr>
                <w:lang w:val="en-GB"/>
              </w:rPr>
              <w:instrText xml:space="preserve"> INCLUDEPICTURE  "https://alescoua.sharepoint.com/sites/AlescoUkraine-Translationorders/Shared Documents/ORDERS Translation/EU4PFM/Zakon.FB/temp/re34831_img_001.gif" \* MERGEFORMATINET </w:instrText>
            </w:r>
            <w:r w:rsidR="00434213" w:rsidRPr="003A1462">
              <w:rPr>
                <w:lang w:val="en-GB"/>
              </w:rPr>
              <w:fldChar w:fldCharType="separate"/>
            </w:r>
            <w:r w:rsidR="005A0CFC">
              <w:rPr>
                <w:lang w:val="en-GB"/>
              </w:rPr>
              <w:fldChar w:fldCharType="begin"/>
            </w:r>
            <w:r w:rsidR="005A0CFC">
              <w:rPr>
                <w:lang w:val="en-GB"/>
              </w:rPr>
              <w:instrText xml:space="preserve"> INCLUDEPICTURE  "C:\\Users\\User\\Zakon.FB\\temp\\re34831_img_001.gif" \* MERGEFORMATINET </w:instrText>
            </w:r>
            <w:r w:rsidR="005A0CFC">
              <w:rPr>
                <w:lang w:val="en-GB"/>
              </w:rPr>
              <w:fldChar w:fldCharType="separate"/>
            </w:r>
            <w:r w:rsidR="009E010A">
              <w:rPr>
                <w:lang w:val="en-GB"/>
              </w:rPr>
              <w:fldChar w:fldCharType="begin"/>
            </w:r>
            <w:r w:rsidR="009E010A">
              <w:rPr>
                <w:lang w:val="en-GB"/>
              </w:rPr>
              <w:instrText xml:space="preserve"> </w:instrText>
            </w:r>
            <w:r w:rsidR="009E010A">
              <w:rPr>
                <w:lang w:val="en-GB"/>
              </w:rPr>
              <w:instrText>INCLUDEPICTURE  "C:\\Users\\User\\Zakon.FB\\temp\\re34831_img_001.gif" \* MERGEFORMATINET</w:instrText>
            </w:r>
            <w:r w:rsidR="009E010A">
              <w:rPr>
                <w:lang w:val="en-GB"/>
              </w:rPr>
              <w:instrText xml:space="preserve"> </w:instrText>
            </w:r>
            <w:r w:rsidR="009E010A">
              <w:rPr>
                <w:lang w:val="en-GB"/>
              </w:rPr>
              <w:fldChar w:fldCharType="separate"/>
            </w:r>
            <w:r w:rsidR="009E010A">
              <w:rPr>
                <w:lang w:val="en-GB"/>
              </w:rPr>
              <w:pict w14:anchorId="1DF6A473">
                <v:shape id="_x0000_i1092" type="#_x0000_t75" style="width:8.75pt;height:8.75pt">
                  <v:imagedata r:id="rId63" r:href="rId131"/>
                </v:shape>
              </w:pict>
            </w:r>
            <w:r w:rsidR="009E010A">
              <w:rPr>
                <w:lang w:val="en-GB"/>
              </w:rPr>
              <w:fldChar w:fldCharType="end"/>
            </w:r>
            <w:r w:rsidR="005A0CFC">
              <w:rPr>
                <w:lang w:val="en-GB"/>
              </w:rPr>
              <w:fldChar w:fldCharType="end"/>
            </w:r>
            <w:r w:rsidR="00434213"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fldChar w:fldCharType="end"/>
            </w:r>
            <w:r w:rsidRPr="003A1462">
              <w:rPr>
                <w:lang w:val="en-GB"/>
              </w:rPr>
              <w:t xml:space="preserve"> Extension of the period of registration of the intellectual property item(s) in the customs register of intellectual property items protected by law has been denied</w:t>
            </w:r>
          </w:p>
          <w:tbl>
            <w:tblPr>
              <w:tblW w:w="5000" w:type="pct"/>
              <w:tblLook w:val="0000" w:firstRow="0" w:lastRow="0" w:firstColumn="0" w:lastColumn="0" w:noHBand="0" w:noVBand="0"/>
            </w:tblPr>
            <w:tblGrid>
              <w:gridCol w:w="1927"/>
              <w:gridCol w:w="3084"/>
              <w:gridCol w:w="4626"/>
            </w:tblGrid>
            <w:tr w:rsidR="000729EC" w:rsidRPr="003A1462" w14:paraId="339B1BCC" w14:textId="77777777" w:rsidTr="00B457F8">
              <w:tc>
                <w:tcPr>
                  <w:tcW w:w="1000" w:type="pct"/>
                </w:tcPr>
                <w:p w14:paraId="5FEBE921" w14:textId="77777777" w:rsidR="00F07116" w:rsidRPr="003A1462" w:rsidRDefault="00F07116" w:rsidP="00B457F8">
                  <w:pPr>
                    <w:pStyle w:val="a4"/>
                    <w:jc w:val="center"/>
                    <w:rPr>
                      <w:lang w:val="en-GB"/>
                    </w:rPr>
                  </w:pPr>
                  <w:r w:rsidRPr="003A1462">
                    <w:rPr>
                      <w:lang w:val="en-GB"/>
                    </w:rPr>
                    <w:t>__/__/______</w:t>
                  </w:r>
                  <w:r w:rsidRPr="003A1462">
                    <w:rPr>
                      <w:lang w:val="en-GB"/>
                    </w:rPr>
                    <w:br/>
                  </w:r>
                  <w:r w:rsidRPr="003A1462">
                    <w:rPr>
                      <w:sz w:val="20"/>
                      <w:szCs w:val="20"/>
                      <w:lang w:val="en-GB"/>
                    </w:rPr>
                    <w:t>(date)</w:t>
                  </w:r>
                </w:p>
              </w:tc>
              <w:tc>
                <w:tcPr>
                  <w:tcW w:w="1600" w:type="pct"/>
                </w:tcPr>
                <w:p w14:paraId="785B7E50" w14:textId="77777777" w:rsidR="00F07116" w:rsidRPr="003A1462" w:rsidRDefault="00F07116" w:rsidP="00B457F8">
                  <w:pPr>
                    <w:pStyle w:val="a4"/>
                    <w:jc w:val="center"/>
                    <w:rPr>
                      <w:lang w:val="en-GB"/>
                    </w:rPr>
                  </w:pPr>
                  <w:r w:rsidRPr="003A1462">
                    <w:rPr>
                      <w:lang w:val="en-GB"/>
                    </w:rPr>
                    <w:t>____________</w:t>
                  </w:r>
                  <w:r w:rsidRPr="003A1462">
                    <w:rPr>
                      <w:lang w:val="en-GB"/>
                    </w:rPr>
                    <w:br/>
                  </w:r>
                  <w:r w:rsidRPr="003A1462">
                    <w:rPr>
                      <w:sz w:val="20"/>
                      <w:szCs w:val="20"/>
                      <w:lang w:val="en-GB"/>
                    </w:rPr>
                    <w:t>(signature)</w:t>
                  </w:r>
                </w:p>
              </w:tc>
              <w:tc>
                <w:tcPr>
                  <w:tcW w:w="2400" w:type="pct"/>
                </w:tcPr>
                <w:p w14:paraId="6909AF68" w14:textId="77777777" w:rsidR="00F07116" w:rsidRPr="003A1462" w:rsidRDefault="00F07116" w:rsidP="00B457F8">
                  <w:pPr>
                    <w:pStyle w:val="a4"/>
                    <w:jc w:val="center"/>
                    <w:rPr>
                      <w:lang w:val="en-GB"/>
                    </w:rPr>
                  </w:pPr>
                  <w:r w:rsidRPr="003A1462">
                    <w:rPr>
                      <w:lang w:val="en-GB"/>
                    </w:rPr>
                    <w:t>____________________________</w:t>
                  </w:r>
                  <w:r w:rsidRPr="003A1462">
                    <w:rPr>
                      <w:lang w:val="en-GB"/>
                    </w:rPr>
                    <w:br/>
                  </w:r>
                  <w:r w:rsidRPr="003A1462">
                    <w:rPr>
                      <w:sz w:val="20"/>
                      <w:szCs w:val="20"/>
                      <w:lang w:val="en-GB"/>
                    </w:rPr>
                    <w:t>(first and last name)</w:t>
                  </w:r>
                </w:p>
              </w:tc>
            </w:tr>
          </w:tbl>
          <w:p w14:paraId="608633FA" w14:textId="77777777" w:rsidR="00F07116" w:rsidRPr="003A1462" w:rsidRDefault="00F07116" w:rsidP="00B457F8">
            <w:pPr>
              <w:pStyle w:val="a4"/>
              <w:jc w:val="both"/>
              <w:rPr>
                <w:lang w:val="en-GB"/>
              </w:rPr>
            </w:pPr>
          </w:p>
        </w:tc>
      </w:tr>
    </w:tbl>
    <w:p w14:paraId="6376C4D5" w14:textId="77777777" w:rsidR="00F07116" w:rsidRPr="003A1462" w:rsidRDefault="00F07116" w:rsidP="00F07116">
      <w:pPr>
        <w:spacing w:before="120" w:after="0" w:line="240" w:lineRule="auto"/>
        <w:jc w:val="both"/>
        <w:rPr>
          <w:lang w:val="en-GB"/>
        </w:rPr>
      </w:pPr>
    </w:p>
    <w:p w14:paraId="5E6A177D" w14:textId="77777777" w:rsidR="00F07116" w:rsidRPr="003A1462" w:rsidRDefault="00F07116" w:rsidP="00F07116">
      <w:pPr>
        <w:spacing w:before="120" w:after="0" w:line="240" w:lineRule="auto"/>
        <w:jc w:val="both"/>
        <w:rPr>
          <w:lang w:val="en-GB"/>
        </w:rPr>
      </w:pPr>
    </w:p>
    <w:p w14:paraId="2713F6C5" w14:textId="77777777" w:rsidR="00F07116" w:rsidRPr="003A1462" w:rsidRDefault="00F07116" w:rsidP="00F07116">
      <w:pPr>
        <w:spacing w:before="120" w:after="0" w:line="240" w:lineRule="auto"/>
        <w:jc w:val="both"/>
        <w:rPr>
          <w:lang w:val="en-GB"/>
        </w:rPr>
      </w:pPr>
    </w:p>
    <w:sectPr w:rsidR="00F07116" w:rsidRPr="003A1462" w:rsidSect="001E14E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59"/>
    <w:rsid w:val="000729EC"/>
    <w:rsid w:val="001B31F4"/>
    <w:rsid w:val="001E14E6"/>
    <w:rsid w:val="00395B65"/>
    <w:rsid w:val="003A1462"/>
    <w:rsid w:val="00425284"/>
    <w:rsid w:val="00434213"/>
    <w:rsid w:val="004B70FC"/>
    <w:rsid w:val="005A0CFC"/>
    <w:rsid w:val="00691BEA"/>
    <w:rsid w:val="007257F0"/>
    <w:rsid w:val="007525C1"/>
    <w:rsid w:val="007A230F"/>
    <w:rsid w:val="008825D9"/>
    <w:rsid w:val="008B5B8E"/>
    <w:rsid w:val="009162BA"/>
    <w:rsid w:val="009A0796"/>
    <w:rsid w:val="009E010A"/>
    <w:rsid w:val="00AA236D"/>
    <w:rsid w:val="00CC1AEE"/>
    <w:rsid w:val="00EE3688"/>
    <w:rsid w:val="00F07116"/>
    <w:rsid w:val="00F4384E"/>
    <w:rsid w:val="00F47C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8B5B8E"/>
  </w:style>
  <w:style w:type="paragraph" w:customStyle="1" w:styleId="rvps1">
    <w:name w:val="rvps1"/>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8B5B8E"/>
  </w:style>
  <w:style w:type="paragraph" w:customStyle="1" w:styleId="rvps4">
    <w:name w:val="rvps4"/>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8B5B8E"/>
  </w:style>
  <w:style w:type="paragraph" w:customStyle="1" w:styleId="rvps7">
    <w:name w:val="rvps7"/>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8B5B8E"/>
  </w:style>
  <w:style w:type="paragraph" w:customStyle="1" w:styleId="rvps14">
    <w:name w:val="rvps14"/>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8B5B8E"/>
    <w:rPr>
      <w:color w:val="0000FF"/>
      <w:u w:val="single"/>
    </w:rPr>
  </w:style>
  <w:style w:type="character" w:customStyle="1" w:styleId="rvts52">
    <w:name w:val="rvts52"/>
    <w:basedOn w:val="a0"/>
    <w:rsid w:val="008B5B8E"/>
  </w:style>
  <w:style w:type="character" w:customStyle="1" w:styleId="rvts44">
    <w:name w:val="rvts44"/>
    <w:basedOn w:val="a0"/>
    <w:rsid w:val="008B5B8E"/>
  </w:style>
  <w:style w:type="paragraph" w:customStyle="1" w:styleId="rvps15">
    <w:name w:val="rvps15"/>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rsid w:val="001E14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9A07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8B5B8E"/>
  </w:style>
  <w:style w:type="paragraph" w:customStyle="1" w:styleId="rvps1">
    <w:name w:val="rvps1"/>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8B5B8E"/>
  </w:style>
  <w:style w:type="paragraph" w:customStyle="1" w:styleId="rvps4">
    <w:name w:val="rvps4"/>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8B5B8E"/>
  </w:style>
  <w:style w:type="paragraph" w:customStyle="1" w:styleId="rvps7">
    <w:name w:val="rvps7"/>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8B5B8E"/>
  </w:style>
  <w:style w:type="paragraph" w:customStyle="1" w:styleId="rvps14">
    <w:name w:val="rvps14"/>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8B5B8E"/>
    <w:rPr>
      <w:color w:val="0000FF"/>
      <w:u w:val="single"/>
    </w:rPr>
  </w:style>
  <w:style w:type="character" w:customStyle="1" w:styleId="rvts52">
    <w:name w:val="rvts52"/>
    <w:basedOn w:val="a0"/>
    <w:rsid w:val="008B5B8E"/>
  </w:style>
  <w:style w:type="character" w:customStyle="1" w:styleId="rvts44">
    <w:name w:val="rvts44"/>
    <w:basedOn w:val="a0"/>
    <w:rsid w:val="008B5B8E"/>
  </w:style>
  <w:style w:type="paragraph" w:customStyle="1" w:styleId="rvps15">
    <w:name w:val="rvps15"/>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8B5B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rsid w:val="001E14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9A07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5026">
      <w:bodyDiv w:val="1"/>
      <w:marLeft w:val="0"/>
      <w:marRight w:val="0"/>
      <w:marTop w:val="0"/>
      <w:marBottom w:val="0"/>
      <w:divBdr>
        <w:top w:val="none" w:sz="0" w:space="0" w:color="auto"/>
        <w:left w:val="none" w:sz="0" w:space="0" w:color="auto"/>
        <w:bottom w:val="none" w:sz="0" w:space="0" w:color="auto"/>
        <w:right w:val="none" w:sz="0" w:space="0" w:color="auto"/>
      </w:divBdr>
      <w:divsChild>
        <w:div w:id="963510348">
          <w:marLeft w:val="0"/>
          <w:marRight w:val="0"/>
          <w:marTop w:val="0"/>
          <w:marBottom w:val="0"/>
          <w:divBdr>
            <w:top w:val="none" w:sz="0" w:space="0" w:color="auto"/>
            <w:left w:val="none" w:sz="0" w:space="0" w:color="auto"/>
            <w:bottom w:val="none" w:sz="0" w:space="0" w:color="auto"/>
            <w:right w:val="none" w:sz="0" w:space="0" w:color="auto"/>
          </w:divBdr>
        </w:div>
        <w:div w:id="1233586406">
          <w:marLeft w:val="0"/>
          <w:marRight w:val="0"/>
          <w:marTop w:val="0"/>
          <w:marBottom w:val="0"/>
          <w:divBdr>
            <w:top w:val="none" w:sz="0" w:space="0" w:color="auto"/>
            <w:left w:val="none" w:sz="0" w:space="0" w:color="auto"/>
            <w:bottom w:val="none" w:sz="0" w:space="0" w:color="auto"/>
            <w:right w:val="none" w:sz="0" w:space="0" w:color="auto"/>
          </w:divBdr>
        </w:div>
        <w:div w:id="289482472">
          <w:marLeft w:val="0"/>
          <w:marRight w:val="0"/>
          <w:marTop w:val="0"/>
          <w:marBottom w:val="0"/>
          <w:divBdr>
            <w:top w:val="none" w:sz="0" w:space="0" w:color="auto"/>
            <w:left w:val="none" w:sz="0" w:space="0" w:color="auto"/>
            <w:bottom w:val="none" w:sz="0" w:space="0" w:color="auto"/>
            <w:right w:val="none" w:sz="0" w:space="0" w:color="auto"/>
          </w:divBdr>
          <w:divsChild>
            <w:div w:id="1503810296">
              <w:marLeft w:val="0"/>
              <w:marRight w:val="0"/>
              <w:marTop w:val="0"/>
              <w:marBottom w:val="0"/>
              <w:divBdr>
                <w:top w:val="none" w:sz="0" w:space="0" w:color="auto"/>
                <w:left w:val="none" w:sz="0" w:space="0" w:color="auto"/>
                <w:bottom w:val="none" w:sz="0" w:space="0" w:color="auto"/>
                <w:right w:val="none" w:sz="0" w:space="0" w:color="auto"/>
              </w:divBdr>
            </w:div>
          </w:divsChild>
        </w:div>
        <w:div w:id="1846944439">
          <w:marLeft w:val="0"/>
          <w:marRight w:val="0"/>
          <w:marTop w:val="0"/>
          <w:marBottom w:val="0"/>
          <w:divBdr>
            <w:top w:val="none" w:sz="0" w:space="0" w:color="auto"/>
            <w:left w:val="none" w:sz="0" w:space="0" w:color="auto"/>
            <w:bottom w:val="none" w:sz="0" w:space="0" w:color="auto"/>
            <w:right w:val="none" w:sz="0" w:space="0" w:color="auto"/>
          </w:divBdr>
        </w:div>
        <w:div w:id="1470245674">
          <w:marLeft w:val="0"/>
          <w:marRight w:val="0"/>
          <w:marTop w:val="0"/>
          <w:marBottom w:val="0"/>
          <w:divBdr>
            <w:top w:val="none" w:sz="0" w:space="0" w:color="auto"/>
            <w:left w:val="none" w:sz="0" w:space="0" w:color="auto"/>
            <w:bottom w:val="none" w:sz="0" w:space="0" w:color="auto"/>
            <w:right w:val="none" w:sz="0" w:space="0" w:color="auto"/>
          </w:divBdr>
        </w:div>
        <w:div w:id="2045786266">
          <w:marLeft w:val="0"/>
          <w:marRight w:val="0"/>
          <w:marTop w:val="0"/>
          <w:marBottom w:val="0"/>
          <w:divBdr>
            <w:top w:val="none" w:sz="0" w:space="0" w:color="auto"/>
            <w:left w:val="none" w:sz="0" w:space="0" w:color="auto"/>
            <w:bottom w:val="none" w:sz="0" w:space="0" w:color="auto"/>
            <w:right w:val="none" w:sz="0" w:space="0" w:color="auto"/>
          </w:divBdr>
        </w:div>
        <w:div w:id="126624569">
          <w:marLeft w:val="0"/>
          <w:marRight w:val="0"/>
          <w:marTop w:val="0"/>
          <w:marBottom w:val="0"/>
          <w:divBdr>
            <w:top w:val="none" w:sz="0" w:space="0" w:color="auto"/>
            <w:left w:val="none" w:sz="0" w:space="0" w:color="auto"/>
            <w:bottom w:val="none" w:sz="0" w:space="0" w:color="auto"/>
            <w:right w:val="none" w:sz="0" w:space="0" w:color="auto"/>
          </w:divBdr>
        </w:div>
        <w:div w:id="1648510746">
          <w:marLeft w:val="0"/>
          <w:marRight w:val="0"/>
          <w:marTop w:val="0"/>
          <w:marBottom w:val="0"/>
          <w:divBdr>
            <w:top w:val="none" w:sz="0" w:space="0" w:color="auto"/>
            <w:left w:val="none" w:sz="0" w:space="0" w:color="auto"/>
            <w:bottom w:val="none" w:sz="0" w:space="0" w:color="auto"/>
            <w:right w:val="none" w:sz="0" w:space="0" w:color="auto"/>
          </w:divBdr>
        </w:div>
        <w:div w:id="1323579267">
          <w:marLeft w:val="0"/>
          <w:marRight w:val="0"/>
          <w:marTop w:val="0"/>
          <w:marBottom w:val="0"/>
          <w:divBdr>
            <w:top w:val="none" w:sz="0" w:space="0" w:color="auto"/>
            <w:left w:val="none" w:sz="0" w:space="0" w:color="auto"/>
            <w:bottom w:val="none" w:sz="0" w:space="0" w:color="auto"/>
            <w:right w:val="none" w:sz="0" w:space="0" w:color="auto"/>
          </w:divBdr>
        </w:div>
        <w:div w:id="920410747">
          <w:marLeft w:val="0"/>
          <w:marRight w:val="0"/>
          <w:marTop w:val="0"/>
          <w:marBottom w:val="0"/>
          <w:divBdr>
            <w:top w:val="none" w:sz="0" w:space="0" w:color="auto"/>
            <w:left w:val="none" w:sz="0" w:space="0" w:color="auto"/>
            <w:bottom w:val="none" w:sz="0" w:space="0" w:color="auto"/>
            <w:right w:val="none" w:sz="0" w:space="0" w:color="auto"/>
          </w:divBdr>
        </w:div>
        <w:div w:id="1127310772">
          <w:marLeft w:val="0"/>
          <w:marRight w:val="0"/>
          <w:marTop w:val="0"/>
          <w:marBottom w:val="0"/>
          <w:divBdr>
            <w:top w:val="none" w:sz="0" w:space="0" w:color="auto"/>
            <w:left w:val="none" w:sz="0" w:space="0" w:color="auto"/>
            <w:bottom w:val="none" w:sz="0" w:space="0" w:color="auto"/>
            <w:right w:val="none" w:sz="0" w:space="0" w:color="auto"/>
          </w:divBdr>
        </w:div>
        <w:div w:id="1444765020">
          <w:marLeft w:val="0"/>
          <w:marRight w:val="0"/>
          <w:marTop w:val="0"/>
          <w:marBottom w:val="0"/>
          <w:divBdr>
            <w:top w:val="none" w:sz="0" w:space="0" w:color="auto"/>
            <w:left w:val="none" w:sz="0" w:space="0" w:color="auto"/>
            <w:bottom w:val="none" w:sz="0" w:space="0" w:color="auto"/>
            <w:right w:val="none" w:sz="0" w:space="0" w:color="auto"/>
          </w:divBdr>
        </w:div>
        <w:div w:id="663435100">
          <w:marLeft w:val="0"/>
          <w:marRight w:val="0"/>
          <w:marTop w:val="0"/>
          <w:marBottom w:val="0"/>
          <w:divBdr>
            <w:top w:val="none" w:sz="0" w:space="0" w:color="auto"/>
            <w:left w:val="none" w:sz="0" w:space="0" w:color="auto"/>
            <w:bottom w:val="none" w:sz="0" w:space="0" w:color="auto"/>
            <w:right w:val="none" w:sz="0" w:space="0" w:color="auto"/>
          </w:divBdr>
        </w:div>
        <w:div w:id="1522891080">
          <w:marLeft w:val="0"/>
          <w:marRight w:val="0"/>
          <w:marTop w:val="0"/>
          <w:marBottom w:val="0"/>
          <w:divBdr>
            <w:top w:val="none" w:sz="0" w:space="0" w:color="auto"/>
            <w:left w:val="none" w:sz="0" w:space="0" w:color="auto"/>
            <w:bottom w:val="none" w:sz="0" w:space="0" w:color="auto"/>
            <w:right w:val="none" w:sz="0" w:space="0" w:color="auto"/>
          </w:divBdr>
        </w:div>
        <w:div w:id="1656029947">
          <w:marLeft w:val="0"/>
          <w:marRight w:val="0"/>
          <w:marTop w:val="0"/>
          <w:marBottom w:val="0"/>
          <w:divBdr>
            <w:top w:val="none" w:sz="0" w:space="0" w:color="auto"/>
            <w:left w:val="none" w:sz="0" w:space="0" w:color="auto"/>
            <w:bottom w:val="none" w:sz="0" w:space="0" w:color="auto"/>
            <w:right w:val="none" w:sz="0" w:space="0" w:color="auto"/>
          </w:divBdr>
        </w:div>
        <w:div w:id="1768384961">
          <w:marLeft w:val="0"/>
          <w:marRight w:val="0"/>
          <w:marTop w:val="0"/>
          <w:marBottom w:val="0"/>
          <w:divBdr>
            <w:top w:val="none" w:sz="0" w:space="0" w:color="auto"/>
            <w:left w:val="none" w:sz="0" w:space="0" w:color="auto"/>
            <w:bottom w:val="none" w:sz="0" w:space="0" w:color="auto"/>
            <w:right w:val="none" w:sz="0" w:space="0" w:color="auto"/>
          </w:divBdr>
        </w:div>
        <w:div w:id="1121193502">
          <w:marLeft w:val="0"/>
          <w:marRight w:val="0"/>
          <w:marTop w:val="0"/>
          <w:marBottom w:val="0"/>
          <w:divBdr>
            <w:top w:val="none" w:sz="0" w:space="0" w:color="auto"/>
            <w:left w:val="none" w:sz="0" w:space="0" w:color="auto"/>
            <w:bottom w:val="none" w:sz="0" w:space="0" w:color="auto"/>
            <w:right w:val="none" w:sz="0" w:space="0" w:color="auto"/>
          </w:divBdr>
        </w:div>
        <w:div w:id="512454103">
          <w:marLeft w:val="0"/>
          <w:marRight w:val="0"/>
          <w:marTop w:val="0"/>
          <w:marBottom w:val="0"/>
          <w:divBdr>
            <w:top w:val="none" w:sz="0" w:space="0" w:color="auto"/>
            <w:left w:val="none" w:sz="0" w:space="0" w:color="auto"/>
            <w:bottom w:val="none" w:sz="0" w:space="0" w:color="auto"/>
            <w:right w:val="none" w:sz="0" w:space="0" w:color="auto"/>
          </w:divBdr>
        </w:div>
        <w:div w:id="185170035">
          <w:marLeft w:val="0"/>
          <w:marRight w:val="0"/>
          <w:marTop w:val="0"/>
          <w:marBottom w:val="0"/>
          <w:divBdr>
            <w:top w:val="none" w:sz="0" w:space="0" w:color="auto"/>
            <w:left w:val="none" w:sz="0" w:space="0" w:color="auto"/>
            <w:bottom w:val="none" w:sz="0" w:space="0" w:color="auto"/>
            <w:right w:val="none" w:sz="0" w:space="0" w:color="auto"/>
          </w:divBdr>
        </w:div>
        <w:div w:id="2109958981">
          <w:marLeft w:val="0"/>
          <w:marRight w:val="0"/>
          <w:marTop w:val="0"/>
          <w:marBottom w:val="0"/>
          <w:divBdr>
            <w:top w:val="none" w:sz="0" w:space="0" w:color="auto"/>
            <w:left w:val="none" w:sz="0" w:space="0" w:color="auto"/>
            <w:bottom w:val="none" w:sz="0" w:space="0" w:color="auto"/>
            <w:right w:val="none" w:sz="0" w:space="0" w:color="auto"/>
          </w:divBdr>
        </w:div>
        <w:div w:id="1471366522">
          <w:marLeft w:val="0"/>
          <w:marRight w:val="0"/>
          <w:marTop w:val="0"/>
          <w:marBottom w:val="0"/>
          <w:divBdr>
            <w:top w:val="none" w:sz="0" w:space="0" w:color="auto"/>
            <w:left w:val="none" w:sz="0" w:space="0" w:color="auto"/>
            <w:bottom w:val="none" w:sz="0" w:space="0" w:color="auto"/>
            <w:right w:val="none" w:sz="0" w:space="0" w:color="auto"/>
          </w:divBdr>
        </w:div>
        <w:div w:id="2012634640">
          <w:marLeft w:val="0"/>
          <w:marRight w:val="0"/>
          <w:marTop w:val="0"/>
          <w:marBottom w:val="0"/>
          <w:divBdr>
            <w:top w:val="none" w:sz="0" w:space="0" w:color="auto"/>
            <w:left w:val="none" w:sz="0" w:space="0" w:color="auto"/>
            <w:bottom w:val="none" w:sz="0" w:space="0" w:color="auto"/>
            <w:right w:val="none" w:sz="0" w:space="0" w:color="auto"/>
          </w:divBdr>
        </w:div>
        <w:div w:id="735393445">
          <w:marLeft w:val="0"/>
          <w:marRight w:val="0"/>
          <w:marTop w:val="0"/>
          <w:marBottom w:val="0"/>
          <w:divBdr>
            <w:top w:val="none" w:sz="0" w:space="0" w:color="auto"/>
            <w:left w:val="none" w:sz="0" w:space="0" w:color="auto"/>
            <w:bottom w:val="none" w:sz="0" w:space="0" w:color="auto"/>
            <w:right w:val="none" w:sz="0" w:space="0" w:color="auto"/>
          </w:divBdr>
        </w:div>
        <w:div w:id="1686134255">
          <w:marLeft w:val="0"/>
          <w:marRight w:val="0"/>
          <w:marTop w:val="0"/>
          <w:marBottom w:val="0"/>
          <w:divBdr>
            <w:top w:val="none" w:sz="0" w:space="0" w:color="auto"/>
            <w:left w:val="none" w:sz="0" w:space="0" w:color="auto"/>
            <w:bottom w:val="none" w:sz="0" w:space="0" w:color="auto"/>
            <w:right w:val="none" w:sz="0" w:space="0" w:color="auto"/>
          </w:divBdr>
        </w:div>
        <w:div w:id="989289298">
          <w:marLeft w:val="0"/>
          <w:marRight w:val="0"/>
          <w:marTop w:val="0"/>
          <w:marBottom w:val="0"/>
          <w:divBdr>
            <w:top w:val="none" w:sz="0" w:space="0" w:color="auto"/>
            <w:left w:val="none" w:sz="0" w:space="0" w:color="auto"/>
            <w:bottom w:val="none" w:sz="0" w:space="0" w:color="auto"/>
            <w:right w:val="none" w:sz="0" w:space="0" w:color="auto"/>
          </w:divBdr>
        </w:div>
        <w:div w:id="196434292">
          <w:marLeft w:val="0"/>
          <w:marRight w:val="0"/>
          <w:marTop w:val="0"/>
          <w:marBottom w:val="0"/>
          <w:divBdr>
            <w:top w:val="none" w:sz="0" w:space="0" w:color="auto"/>
            <w:left w:val="none" w:sz="0" w:space="0" w:color="auto"/>
            <w:bottom w:val="none" w:sz="0" w:space="0" w:color="auto"/>
            <w:right w:val="none" w:sz="0" w:space="0" w:color="auto"/>
          </w:divBdr>
        </w:div>
        <w:div w:id="1287273425">
          <w:marLeft w:val="0"/>
          <w:marRight w:val="0"/>
          <w:marTop w:val="0"/>
          <w:marBottom w:val="0"/>
          <w:divBdr>
            <w:top w:val="none" w:sz="0" w:space="0" w:color="auto"/>
            <w:left w:val="none" w:sz="0" w:space="0" w:color="auto"/>
            <w:bottom w:val="none" w:sz="0" w:space="0" w:color="auto"/>
            <w:right w:val="none" w:sz="0" w:space="0" w:color="auto"/>
          </w:divBdr>
        </w:div>
        <w:div w:id="1450970387">
          <w:marLeft w:val="0"/>
          <w:marRight w:val="0"/>
          <w:marTop w:val="0"/>
          <w:marBottom w:val="0"/>
          <w:divBdr>
            <w:top w:val="none" w:sz="0" w:space="0" w:color="auto"/>
            <w:left w:val="none" w:sz="0" w:space="0" w:color="auto"/>
            <w:bottom w:val="none" w:sz="0" w:space="0" w:color="auto"/>
            <w:right w:val="none" w:sz="0" w:space="0" w:color="auto"/>
          </w:divBdr>
        </w:div>
        <w:div w:id="733939078">
          <w:marLeft w:val="0"/>
          <w:marRight w:val="0"/>
          <w:marTop w:val="0"/>
          <w:marBottom w:val="0"/>
          <w:divBdr>
            <w:top w:val="none" w:sz="0" w:space="0" w:color="auto"/>
            <w:left w:val="none" w:sz="0" w:space="0" w:color="auto"/>
            <w:bottom w:val="none" w:sz="0" w:space="0" w:color="auto"/>
            <w:right w:val="none" w:sz="0" w:space="0" w:color="auto"/>
          </w:divBdr>
        </w:div>
        <w:div w:id="1974292955">
          <w:marLeft w:val="0"/>
          <w:marRight w:val="0"/>
          <w:marTop w:val="0"/>
          <w:marBottom w:val="0"/>
          <w:divBdr>
            <w:top w:val="none" w:sz="0" w:space="0" w:color="auto"/>
            <w:left w:val="none" w:sz="0" w:space="0" w:color="auto"/>
            <w:bottom w:val="none" w:sz="0" w:space="0" w:color="auto"/>
            <w:right w:val="none" w:sz="0" w:space="0" w:color="auto"/>
          </w:divBdr>
        </w:div>
        <w:div w:id="1758943747">
          <w:marLeft w:val="0"/>
          <w:marRight w:val="0"/>
          <w:marTop w:val="0"/>
          <w:marBottom w:val="0"/>
          <w:divBdr>
            <w:top w:val="none" w:sz="0" w:space="0" w:color="auto"/>
            <w:left w:val="none" w:sz="0" w:space="0" w:color="auto"/>
            <w:bottom w:val="none" w:sz="0" w:space="0" w:color="auto"/>
            <w:right w:val="none" w:sz="0" w:space="0" w:color="auto"/>
          </w:divBdr>
        </w:div>
        <w:div w:id="1159228432">
          <w:marLeft w:val="0"/>
          <w:marRight w:val="0"/>
          <w:marTop w:val="0"/>
          <w:marBottom w:val="0"/>
          <w:divBdr>
            <w:top w:val="none" w:sz="0" w:space="0" w:color="auto"/>
            <w:left w:val="none" w:sz="0" w:space="0" w:color="auto"/>
            <w:bottom w:val="none" w:sz="0" w:space="0" w:color="auto"/>
            <w:right w:val="none" w:sz="0" w:space="0" w:color="auto"/>
          </w:divBdr>
        </w:div>
        <w:div w:id="1042290833">
          <w:marLeft w:val="0"/>
          <w:marRight w:val="0"/>
          <w:marTop w:val="0"/>
          <w:marBottom w:val="0"/>
          <w:divBdr>
            <w:top w:val="none" w:sz="0" w:space="0" w:color="auto"/>
            <w:left w:val="none" w:sz="0" w:space="0" w:color="auto"/>
            <w:bottom w:val="none" w:sz="0" w:space="0" w:color="auto"/>
            <w:right w:val="none" w:sz="0" w:space="0" w:color="auto"/>
          </w:divBdr>
        </w:div>
        <w:div w:id="2147316394">
          <w:marLeft w:val="0"/>
          <w:marRight w:val="0"/>
          <w:marTop w:val="0"/>
          <w:marBottom w:val="0"/>
          <w:divBdr>
            <w:top w:val="none" w:sz="0" w:space="0" w:color="auto"/>
            <w:left w:val="none" w:sz="0" w:space="0" w:color="auto"/>
            <w:bottom w:val="none" w:sz="0" w:space="0" w:color="auto"/>
            <w:right w:val="none" w:sz="0" w:space="0" w:color="auto"/>
          </w:divBdr>
        </w:div>
        <w:div w:id="110318463">
          <w:marLeft w:val="0"/>
          <w:marRight w:val="0"/>
          <w:marTop w:val="0"/>
          <w:marBottom w:val="0"/>
          <w:divBdr>
            <w:top w:val="none" w:sz="0" w:space="0" w:color="auto"/>
            <w:left w:val="none" w:sz="0" w:space="0" w:color="auto"/>
            <w:bottom w:val="none" w:sz="0" w:space="0" w:color="auto"/>
            <w:right w:val="none" w:sz="0" w:space="0" w:color="auto"/>
          </w:divBdr>
        </w:div>
        <w:div w:id="1532645030">
          <w:marLeft w:val="0"/>
          <w:marRight w:val="0"/>
          <w:marTop w:val="0"/>
          <w:marBottom w:val="0"/>
          <w:divBdr>
            <w:top w:val="none" w:sz="0" w:space="0" w:color="auto"/>
            <w:left w:val="none" w:sz="0" w:space="0" w:color="auto"/>
            <w:bottom w:val="none" w:sz="0" w:space="0" w:color="auto"/>
            <w:right w:val="none" w:sz="0" w:space="0" w:color="auto"/>
          </w:divBdr>
        </w:div>
        <w:div w:id="1473786469">
          <w:marLeft w:val="0"/>
          <w:marRight w:val="0"/>
          <w:marTop w:val="0"/>
          <w:marBottom w:val="0"/>
          <w:divBdr>
            <w:top w:val="none" w:sz="0" w:space="0" w:color="auto"/>
            <w:left w:val="none" w:sz="0" w:space="0" w:color="auto"/>
            <w:bottom w:val="none" w:sz="0" w:space="0" w:color="auto"/>
            <w:right w:val="none" w:sz="0" w:space="0" w:color="auto"/>
          </w:divBdr>
        </w:div>
        <w:div w:id="1428696050">
          <w:marLeft w:val="0"/>
          <w:marRight w:val="0"/>
          <w:marTop w:val="0"/>
          <w:marBottom w:val="0"/>
          <w:divBdr>
            <w:top w:val="none" w:sz="0" w:space="0" w:color="auto"/>
            <w:left w:val="none" w:sz="0" w:space="0" w:color="auto"/>
            <w:bottom w:val="none" w:sz="0" w:space="0" w:color="auto"/>
            <w:right w:val="none" w:sz="0" w:space="0" w:color="auto"/>
          </w:divBdr>
        </w:div>
        <w:div w:id="1825463183">
          <w:marLeft w:val="0"/>
          <w:marRight w:val="0"/>
          <w:marTop w:val="0"/>
          <w:marBottom w:val="0"/>
          <w:divBdr>
            <w:top w:val="none" w:sz="0" w:space="0" w:color="auto"/>
            <w:left w:val="none" w:sz="0" w:space="0" w:color="auto"/>
            <w:bottom w:val="none" w:sz="0" w:space="0" w:color="auto"/>
            <w:right w:val="none" w:sz="0" w:space="0" w:color="auto"/>
          </w:divBdr>
        </w:div>
        <w:div w:id="299959591">
          <w:marLeft w:val="0"/>
          <w:marRight w:val="0"/>
          <w:marTop w:val="0"/>
          <w:marBottom w:val="0"/>
          <w:divBdr>
            <w:top w:val="none" w:sz="0" w:space="0" w:color="auto"/>
            <w:left w:val="none" w:sz="0" w:space="0" w:color="auto"/>
            <w:bottom w:val="none" w:sz="0" w:space="0" w:color="auto"/>
            <w:right w:val="none" w:sz="0" w:space="0" w:color="auto"/>
          </w:divBdr>
        </w:div>
        <w:div w:id="665865108">
          <w:marLeft w:val="0"/>
          <w:marRight w:val="0"/>
          <w:marTop w:val="0"/>
          <w:marBottom w:val="0"/>
          <w:divBdr>
            <w:top w:val="none" w:sz="0" w:space="0" w:color="auto"/>
            <w:left w:val="none" w:sz="0" w:space="0" w:color="auto"/>
            <w:bottom w:val="none" w:sz="0" w:space="0" w:color="auto"/>
            <w:right w:val="none" w:sz="0" w:space="0" w:color="auto"/>
          </w:divBdr>
        </w:div>
        <w:div w:id="2015647990">
          <w:marLeft w:val="0"/>
          <w:marRight w:val="0"/>
          <w:marTop w:val="0"/>
          <w:marBottom w:val="0"/>
          <w:divBdr>
            <w:top w:val="none" w:sz="0" w:space="0" w:color="auto"/>
            <w:left w:val="none" w:sz="0" w:space="0" w:color="auto"/>
            <w:bottom w:val="none" w:sz="0" w:space="0" w:color="auto"/>
            <w:right w:val="none" w:sz="0" w:space="0" w:color="auto"/>
          </w:divBdr>
        </w:div>
        <w:div w:id="1799294093">
          <w:marLeft w:val="0"/>
          <w:marRight w:val="0"/>
          <w:marTop w:val="0"/>
          <w:marBottom w:val="0"/>
          <w:divBdr>
            <w:top w:val="none" w:sz="0" w:space="0" w:color="auto"/>
            <w:left w:val="none" w:sz="0" w:space="0" w:color="auto"/>
            <w:bottom w:val="none" w:sz="0" w:space="0" w:color="auto"/>
            <w:right w:val="none" w:sz="0" w:space="0" w:color="auto"/>
          </w:divBdr>
        </w:div>
        <w:div w:id="290330999">
          <w:marLeft w:val="0"/>
          <w:marRight w:val="0"/>
          <w:marTop w:val="0"/>
          <w:marBottom w:val="0"/>
          <w:divBdr>
            <w:top w:val="none" w:sz="0" w:space="0" w:color="auto"/>
            <w:left w:val="none" w:sz="0" w:space="0" w:color="auto"/>
            <w:bottom w:val="none" w:sz="0" w:space="0" w:color="auto"/>
            <w:right w:val="none" w:sz="0" w:space="0" w:color="auto"/>
          </w:divBdr>
        </w:div>
        <w:div w:id="1785735068">
          <w:marLeft w:val="0"/>
          <w:marRight w:val="0"/>
          <w:marTop w:val="0"/>
          <w:marBottom w:val="0"/>
          <w:divBdr>
            <w:top w:val="none" w:sz="0" w:space="0" w:color="auto"/>
            <w:left w:val="none" w:sz="0" w:space="0" w:color="auto"/>
            <w:bottom w:val="none" w:sz="0" w:space="0" w:color="auto"/>
            <w:right w:val="none" w:sz="0" w:space="0" w:color="auto"/>
          </w:divBdr>
        </w:div>
        <w:div w:id="288705629">
          <w:marLeft w:val="0"/>
          <w:marRight w:val="0"/>
          <w:marTop w:val="0"/>
          <w:marBottom w:val="0"/>
          <w:divBdr>
            <w:top w:val="none" w:sz="0" w:space="0" w:color="auto"/>
            <w:left w:val="none" w:sz="0" w:space="0" w:color="auto"/>
            <w:bottom w:val="none" w:sz="0" w:space="0" w:color="auto"/>
            <w:right w:val="none" w:sz="0" w:space="0" w:color="auto"/>
          </w:divBdr>
        </w:div>
        <w:div w:id="675765153">
          <w:marLeft w:val="0"/>
          <w:marRight w:val="0"/>
          <w:marTop w:val="0"/>
          <w:marBottom w:val="0"/>
          <w:divBdr>
            <w:top w:val="none" w:sz="0" w:space="0" w:color="auto"/>
            <w:left w:val="none" w:sz="0" w:space="0" w:color="auto"/>
            <w:bottom w:val="none" w:sz="0" w:space="0" w:color="auto"/>
            <w:right w:val="none" w:sz="0" w:space="0" w:color="auto"/>
          </w:divBdr>
        </w:div>
        <w:div w:id="1273323818">
          <w:marLeft w:val="0"/>
          <w:marRight w:val="0"/>
          <w:marTop w:val="0"/>
          <w:marBottom w:val="0"/>
          <w:divBdr>
            <w:top w:val="none" w:sz="0" w:space="0" w:color="auto"/>
            <w:left w:val="none" w:sz="0" w:space="0" w:color="auto"/>
            <w:bottom w:val="none" w:sz="0" w:space="0" w:color="auto"/>
            <w:right w:val="none" w:sz="0" w:space="0" w:color="auto"/>
          </w:divBdr>
        </w:div>
        <w:div w:id="763845318">
          <w:marLeft w:val="0"/>
          <w:marRight w:val="0"/>
          <w:marTop w:val="0"/>
          <w:marBottom w:val="0"/>
          <w:divBdr>
            <w:top w:val="none" w:sz="0" w:space="0" w:color="auto"/>
            <w:left w:val="none" w:sz="0" w:space="0" w:color="auto"/>
            <w:bottom w:val="none" w:sz="0" w:space="0" w:color="auto"/>
            <w:right w:val="none" w:sz="0" w:space="0" w:color="auto"/>
          </w:divBdr>
        </w:div>
        <w:div w:id="7027181">
          <w:marLeft w:val="0"/>
          <w:marRight w:val="0"/>
          <w:marTop w:val="0"/>
          <w:marBottom w:val="0"/>
          <w:divBdr>
            <w:top w:val="none" w:sz="0" w:space="0" w:color="auto"/>
            <w:left w:val="none" w:sz="0" w:space="0" w:color="auto"/>
            <w:bottom w:val="none" w:sz="0" w:space="0" w:color="auto"/>
            <w:right w:val="none" w:sz="0" w:space="0" w:color="auto"/>
          </w:divBdr>
        </w:div>
        <w:div w:id="1300921307">
          <w:marLeft w:val="0"/>
          <w:marRight w:val="0"/>
          <w:marTop w:val="0"/>
          <w:marBottom w:val="0"/>
          <w:divBdr>
            <w:top w:val="none" w:sz="0" w:space="0" w:color="auto"/>
            <w:left w:val="none" w:sz="0" w:space="0" w:color="auto"/>
            <w:bottom w:val="none" w:sz="0" w:space="0" w:color="auto"/>
            <w:right w:val="none" w:sz="0" w:space="0" w:color="auto"/>
          </w:divBdr>
        </w:div>
        <w:div w:id="911769267">
          <w:marLeft w:val="0"/>
          <w:marRight w:val="0"/>
          <w:marTop w:val="0"/>
          <w:marBottom w:val="0"/>
          <w:divBdr>
            <w:top w:val="none" w:sz="0" w:space="0" w:color="auto"/>
            <w:left w:val="none" w:sz="0" w:space="0" w:color="auto"/>
            <w:bottom w:val="none" w:sz="0" w:space="0" w:color="auto"/>
            <w:right w:val="none" w:sz="0" w:space="0" w:color="auto"/>
          </w:divBdr>
        </w:div>
        <w:div w:id="1067074725">
          <w:marLeft w:val="0"/>
          <w:marRight w:val="0"/>
          <w:marTop w:val="0"/>
          <w:marBottom w:val="0"/>
          <w:divBdr>
            <w:top w:val="none" w:sz="0" w:space="0" w:color="auto"/>
            <w:left w:val="none" w:sz="0" w:space="0" w:color="auto"/>
            <w:bottom w:val="none" w:sz="0" w:space="0" w:color="auto"/>
            <w:right w:val="none" w:sz="0" w:space="0" w:color="auto"/>
          </w:divBdr>
        </w:div>
        <w:div w:id="5138456">
          <w:marLeft w:val="0"/>
          <w:marRight w:val="0"/>
          <w:marTop w:val="0"/>
          <w:marBottom w:val="0"/>
          <w:divBdr>
            <w:top w:val="none" w:sz="0" w:space="0" w:color="auto"/>
            <w:left w:val="none" w:sz="0" w:space="0" w:color="auto"/>
            <w:bottom w:val="none" w:sz="0" w:space="0" w:color="auto"/>
            <w:right w:val="none" w:sz="0" w:space="0" w:color="auto"/>
          </w:divBdr>
        </w:div>
        <w:div w:id="289291040">
          <w:marLeft w:val="0"/>
          <w:marRight w:val="0"/>
          <w:marTop w:val="0"/>
          <w:marBottom w:val="0"/>
          <w:divBdr>
            <w:top w:val="none" w:sz="0" w:space="0" w:color="auto"/>
            <w:left w:val="none" w:sz="0" w:space="0" w:color="auto"/>
            <w:bottom w:val="none" w:sz="0" w:space="0" w:color="auto"/>
            <w:right w:val="none" w:sz="0" w:space="0" w:color="auto"/>
          </w:divBdr>
        </w:div>
        <w:div w:id="1709866163">
          <w:marLeft w:val="0"/>
          <w:marRight w:val="0"/>
          <w:marTop w:val="0"/>
          <w:marBottom w:val="0"/>
          <w:divBdr>
            <w:top w:val="none" w:sz="0" w:space="0" w:color="auto"/>
            <w:left w:val="none" w:sz="0" w:space="0" w:color="auto"/>
            <w:bottom w:val="none" w:sz="0" w:space="0" w:color="auto"/>
            <w:right w:val="none" w:sz="0" w:space="0" w:color="auto"/>
          </w:divBdr>
        </w:div>
        <w:div w:id="127017396">
          <w:marLeft w:val="0"/>
          <w:marRight w:val="0"/>
          <w:marTop w:val="0"/>
          <w:marBottom w:val="0"/>
          <w:divBdr>
            <w:top w:val="none" w:sz="0" w:space="0" w:color="auto"/>
            <w:left w:val="none" w:sz="0" w:space="0" w:color="auto"/>
            <w:bottom w:val="none" w:sz="0" w:space="0" w:color="auto"/>
            <w:right w:val="none" w:sz="0" w:space="0" w:color="auto"/>
          </w:divBdr>
        </w:div>
        <w:div w:id="101270940">
          <w:marLeft w:val="0"/>
          <w:marRight w:val="0"/>
          <w:marTop w:val="0"/>
          <w:marBottom w:val="0"/>
          <w:divBdr>
            <w:top w:val="none" w:sz="0" w:space="0" w:color="auto"/>
            <w:left w:val="none" w:sz="0" w:space="0" w:color="auto"/>
            <w:bottom w:val="none" w:sz="0" w:space="0" w:color="auto"/>
            <w:right w:val="none" w:sz="0" w:space="0" w:color="auto"/>
          </w:divBdr>
        </w:div>
        <w:div w:id="2075468501">
          <w:marLeft w:val="0"/>
          <w:marRight w:val="0"/>
          <w:marTop w:val="0"/>
          <w:marBottom w:val="0"/>
          <w:divBdr>
            <w:top w:val="none" w:sz="0" w:space="0" w:color="auto"/>
            <w:left w:val="none" w:sz="0" w:space="0" w:color="auto"/>
            <w:bottom w:val="none" w:sz="0" w:space="0" w:color="auto"/>
            <w:right w:val="none" w:sz="0" w:space="0" w:color="auto"/>
          </w:divBdr>
        </w:div>
        <w:div w:id="1526215353">
          <w:marLeft w:val="0"/>
          <w:marRight w:val="0"/>
          <w:marTop w:val="0"/>
          <w:marBottom w:val="0"/>
          <w:divBdr>
            <w:top w:val="none" w:sz="0" w:space="0" w:color="auto"/>
            <w:left w:val="none" w:sz="0" w:space="0" w:color="auto"/>
            <w:bottom w:val="none" w:sz="0" w:space="0" w:color="auto"/>
            <w:right w:val="none" w:sz="0" w:space="0" w:color="auto"/>
          </w:divBdr>
        </w:div>
        <w:div w:id="2037001979">
          <w:marLeft w:val="0"/>
          <w:marRight w:val="0"/>
          <w:marTop w:val="0"/>
          <w:marBottom w:val="0"/>
          <w:divBdr>
            <w:top w:val="none" w:sz="0" w:space="0" w:color="auto"/>
            <w:left w:val="none" w:sz="0" w:space="0" w:color="auto"/>
            <w:bottom w:val="none" w:sz="0" w:space="0" w:color="auto"/>
            <w:right w:val="none" w:sz="0" w:space="0" w:color="auto"/>
          </w:divBdr>
        </w:div>
        <w:div w:id="1771241745">
          <w:marLeft w:val="0"/>
          <w:marRight w:val="0"/>
          <w:marTop w:val="0"/>
          <w:marBottom w:val="0"/>
          <w:divBdr>
            <w:top w:val="none" w:sz="0" w:space="0" w:color="auto"/>
            <w:left w:val="none" w:sz="0" w:space="0" w:color="auto"/>
            <w:bottom w:val="none" w:sz="0" w:space="0" w:color="auto"/>
            <w:right w:val="none" w:sz="0" w:space="0" w:color="auto"/>
          </w:divBdr>
        </w:div>
        <w:div w:id="1982271777">
          <w:marLeft w:val="0"/>
          <w:marRight w:val="0"/>
          <w:marTop w:val="0"/>
          <w:marBottom w:val="0"/>
          <w:divBdr>
            <w:top w:val="none" w:sz="0" w:space="0" w:color="auto"/>
            <w:left w:val="none" w:sz="0" w:space="0" w:color="auto"/>
            <w:bottom w:val="none" w:sz="0" w:space="0" w:color="auto"/>
            <w:right w:val="none" w:sz="0" w:space="0" w:color="auto"/>
          </w:divBdr>
        </w:div>
        <w:div w:id="811946616">
          <w:marLeft w:val="0"/>
          <w:marRight w:val="0"/>
          <w:marTop w:val="0"/>
          <w:marBottom w:val="0"/>
          <w:divBdr>
            <w:top w:val="none" w:sz="0" w:space="0" w:color="auto"/>
            <w:left w:val="none" w:sz="0" w:space="0" w:color="auto"/>
            <w:bottom w:val="none" w:sz="0" w:space="0" w:color="auto"/>
            <w:right w:val="none" w:sz="0" w:space="0" w:color="auto"/>
          </w:divBdr>
        </w:div>
        <w:div w:id="1745561994">
          <w:marLeft w:val="0"/>
          <w:marRight w:val="0"/>
          <w:marTop w:val="0"/>
          <w:marBottom w:val="0"/>
          <w:divBdr>
            <w:top w:val="none" w:sz="0" w:space="0" w:color="auto"/>
            <w:left w:val="none" w:sz="0" w:space="0" w:color="auto"/>
            <w:bottom w:val="none" w:sz="0" w:space="0" w:color="auto"/>
            <w:right w:val="none" w:sz="0" w:space="0" w:color="auto"/>
          </w:divBdr>
        </w:div>
        <w:div w:id="527642562">
          <w:marLeft w:val="0"/>
          <w:marRight w:val="0"/>
          <w:marTop w:val="0"/>
          <w:marBottom w:val="0"/>
          <w:divBdr>
            <w:top w:val="none" w:sz="0" w:space="0" w:color="auto"/>
            <w:left w:val="none" w:sz="0" w:space="0" w:color="auto"/>
            <w:bottom w:val="none" w:sz="0" w:space="0" w:color="auto"/>
            <w:right w:val="none" w:sz="0" w:space="0" w:color="auto"/>
          </w:divBdr>
        </w:div>
        <w:div w:id="1295256627">
          <w:marLeft w:val="0"/>
          <w:marRight w:val="0"/>
          <w:marTop w:val="0"/>
          <w:marBottom w:val="0"/>
          <w:divBdr>
            <w:top w:val="none" w:sz="0" w:space="0" w:color="auto"/>
            <w:left w:val="none" w:sz="0" w:space="0" w:color="auto"/>
            <w:bottom w:val="none" w:sz="0" w:space="0" w:color="auto"/>
            <w:right w:val="none" w:sz="0" w:space="0" w:color="auto"/>
          </w:divBdr>
        </w:div>
        <w:div w:id="283730582">
          <w:marLeft w:val="0"/>
          <w:marRight w:val="0"/>
          <w:marTop w:val="0"/>
          <w:marBottom w:val="0"/>
          <w:divBdr>
            <w:top w:val="none" w:sz="0" w:space="0" w:color="auto"/>
            <w:left w:val="none" w:sz="0" w:space="0" w:color="auto"/>
            <w:bottom w:val="none" w:sz="0" w:space="0" w:color="auto"/>
            <w:right w:val="none" w:sz="0" w:space="0" w:color="auto"/>
          </w:divBdr>
        </w:div>
        <w:div w:id="1103963528">
          <w:marLeft w:val="0"/>
          <w:marRight w:val="0"/>
          <w:marTop w:val="0"/>
          <w:marBottom w:val="0"/>
          <w:divBdr>
            <w:top w:val="none" w:sz="0" w:space="0" w:color="auto"/>
            <w:left w:val="none" w:sz="0" w:space="0" w:color="auto"/>
            <w:bottom w:val="none" w:sz="0" w:space="0" w:color="auto"/>
            <w:right w:val="none" w:sz="0" w:space="0" w:color="auto"/>
          </w:divBdr>
        </w:div>
        <w:div w:id="1466924459">
          <w:marLeft w:val="0"/>
          <w:marRight w:val="0"/>
          <w:marTop w:val="0"/>
          <w:marBottom w:val="0"/>
          <w:divBdr>
            <w:top w:val="none" w:sz="0" w:space="0" w:color="auto"/>
            <w:left w:val="none" w:sz="0" w:space="0" w:color="auto"/>
            <w:bottom w:val="none" w:sz="0" w:space="0" w:color="auto"/>
            <w:right w:val="none" w:sz="0" w:space="0" w:color="auto"/>
          </w:divBdr>
        </w:div>
        <w:div w:id="829906034">
          <w:marLeft w:val="0"/>
          <w:marRight w:val="0"/>
          <w:marTop w:val="0"/>
          <w:marBottom w:val="0"/>
          <w:divBdr>
            <w:top w:val="none" w:sz="0" w:space="0" w:color="auto"/>
            <w:left w:val="none" w:sz="0" w:space="0" w:color="auto"/>
            <w:bottom w:val="none" w:sz="0" w:space="0" w:color="auto"/>
            <w:right w:val="none" w:sz="0" w:space="0" w:color="auto"/>
          </w:divBdr>
        </w:div>
        <w:div w:id="895165839">
          <w:marLeft w:val="0"/>
          <w:marRight w:val="0"/>
          <w:marTop w:val="0"/>
          <w:marBottom w:val="0"/>
          <w:divBdr>
            <w:top w:val="none" w:sz="0" w:space="0" w:color="auto"/>
            <w:left w:val="none" w:sz="0" w:space="0" w:color="auto"/>
            <w:bottom w:val="none" w:sz="0" w:space="0" w:color="auto"/>
            <w:right w:val="none" w:sz="0" w:space="0" w:color="auto"/>
          </w:divBdr>
        </w:div>
        <w:div w:id="2024814446">
          <w:marLeft w:val="0"/>
          <w:marRight w:val="0"/>
          <w:marTop w:val="0"/>
          <w:marBottom w:val="0"/>
          <w:divBdr>
            <w:top w:val="none" w:sz="0" w:space="0" w:color="auto"/>
            <w:left w:val="none" w:sz="0" w:space="0" w:color="auto"/>
            <w:bottom w:val="none" w:sz="0" w:space="0" w:color="auto"/>
            <w:right w:val="none" w:sz="0" w:space="0" w:color="auto"/>
          </w:divBdr>
        </w:div>
        <w:div w:id="162429460">
          <w:marLeft w:val="0"/>
          <w:marRight w:val="0"/>
          <w:marTop w:val="0"/>
          <w:marBottom w:val="0"/>
          <w:divBdr>
            <w:top w:val="none" w:sz="0" w:space="0" w:color="auto"/>
            <w:left w:val="none" w:sz="0" w:space="0" w:color="auto"/>
            <w:bottom w:val="none" w:sz="0" w:space="0" w:color="auto"/>
            <w:right w:val="none" w:sz="0" w:space="0" w:color="auto"/>
          </w:divBdr>
        </w:div>
        <w:div w:id="2045130784">
          <w:marLeft w:val="0"/>
          <w:marRight w:val="0"/>
          <w:marTop w:val="0"/>
          <w:marBottom w:val="0"/>
          <w:divBdr>
            <w:top w:val="none" w:sz="0" w:space="0" w:color="auto"/>
            <w:left w:val="none" w:sz="0" w:space="0" w:color="auto"/>
            <w:bottom w:val="none" w:sz="0" w:space="0" w:color="auto"/>
            <w:right w:val="none" w:sz="0" w:space="0" w:color="auto"/>
          </w:divBdr>
        </w:div>
        <w:div w:id="1305353440">
          <w:marLeft w:val="0"/>
          <w:marRight w:val="0"/>
          <w:marTop w:val="0"/>
          <w:marBottom w:val="0"/>
          <w:divBdr>
            <w:top w:val="none" w:sz="0" w:space="0" w:color="auto"/>
            <w:left w:val="none" w:sz="0" w:space="0" w:color="auto"/>
            <w:bottom w:val="none" w:sz="0" w:space="0" w:color="auto"/>
            <w:right w:val="none" w:sz="0" w:space="0" w:color="auto"/>
          </w:divBdr>
        </w:div>
        <w:div w:id="1608273104">
          <w:marLeft w:val="0"/>
          <w:marRight w:val="0"/>
          <w:marTop w:val="0"/>
          <w:marBottom w:val="0"/>
          <w:divBdr>
            <w:top w:val="none" w:sz="0" w:space="0" w:color="auto"/>
            <w:left w:val="none" w:sz="0" w:space="0" w:color="auto"/>
            <w:bottom w:val="none" w:sz="0" w:space="0" w:color="auto"/>
            <w:right w:val="none" w:sz="0" w:space="0" w:color="auto"/>
          </w:divBdr>
        </w:div>
        <w:div w:id="2025394796">
          <w:marLeft w:val="0"/>
          <w:marRight w:val="0"/>
          <w:marTop w:val="0"/>
          <w:marBottom w:val="0"/>
          <w:divBdr>
            <w:top w:val="none" w:sz="0" w:space="0" w:color="auto"/>
            <w:left w:val="none" w:sz="0" w:space="0" w:color="auto"/>
            <w:bottom w:val="none" w:sz="0" w:space="0" w:color="auto"/>
            <w:right w:val="none" w:sz="0" w:space="0" w:color="auto"/>
          </w:divBdr>
        </w:div>
        <w:div w:id="1100220064">
          <w:marLeft w:val="0"/>
          <w:marRight w:val="0"/>
          <w:marTop w:val="0"/>
          <w:marBottom w:val="0"/>
          <w:divBdr>
            <w:top w:val="none" w:sz="0" w:space="0" w:color="auto"/>
            <w:left w:val="none" w:sz="0" w:space="0" w:color="auto"/>
            <w:bottom w:val="none" w:sz="0" w:space="0" w:color="auto"/>
            <w:right w:val="none" w:sz="0" w:space="0" w:color="auto"/>
          </w:divBdr>
        </w:div>
        <w:div w:id="759107262">
          <w:marLeft w:val="0"/>
          <w:marRight w:val="0"/>
          <w:marTop w:val="0"/>
          <w:marBottom w:val="0"/>
          <w:divBdr>
            <w:top w:val="none" w:sz="0" w:space="0" w:color="auto"/>
            <w:left w:val="none" w:sz="0" w:space="0" w:color="auto"/>
            <w:bottom w:val="none" w:sz="0" w:space="0" w:color="auto"/>
            <w:right w:val="none" w:sz="0" w:space="0" w:color="auto"/>
          </w:divBdr>
        </w:div>
        <w:div w:id="525556834">
          <w:marLeft w:val="0"/>
          <w:marRight w:val="0"/>
          <w:marTop w:val="0"/>
          <w:marBottom w:val="0"/>
          <w:divBdr>
            <w:top w:val="none" w:sz="0" w:space="0" w:color="auto"/>
            <w:left w:val="none" w:sz="0" w:space="0" w:color="auto"/>
            <w:bottom w:val="none" w:sz="0" w:space="0" w:color="auto"/>
            <w:right w:val="none" w:sz="0" w:space="0" w:color="auto"/>
          </w:divBdr>
        </w:div>
        <w:div w:id="861554176">
          <w:marLeft w:val="0"/>
          <w:marRight w:val="0"/>
          <w:marTop w:val="0"/>
          <w:marBottom w:val="0"/>
          <w:divBdr>
            <w:top w:val="none" w:sz="0" w:space="0" w:color="auto"/>
            <w:left w:val="none" w:sz="0" w:space="0" w:color="auto"/>
            <w:bottom w:val="none" w:sz="0" w:space="0" w:color="auto"/>
            <w:right w:val="none" w:sz="0" w:space="0" w:color="auto"/>
          </w:divBdr>
        </w:div>
        <w:div w:id="192304752">
          <w:marLeft w:val="0"/>
          <w:marRight w:val="0"/>
          <w:marTop w:val="0"/>
          <w:marBottom w:val="0"/>
          <w:divBdr>
            <w:top w:val="none" w:sz="0" w:space="0" w:color="auto"/>
            <w:left w:val="none" w:sz="0" w:space="0" w:color="auto"/>
            <w:bottom w:val="none" w:sz="0" w:space="0" w:color="auto"/>
            <w:right w:val="none" w:sz="0" w:space="0" w:color="auto"/>
          </w:divBdr>
        </w:div>
        <w:div w:id="929895821">
          <w:marLeft w:val="0"/>
          <w:marRight w:val="0"/>
          <w:marTop w:val="0"/>
          <w:marBottom w:val="0"/>
          <w:divBdr>
            <w:top w:val="none" w:sz="0" w:space="0" w:color="auto"/>
            <w:left w:val="none" w:sz="0" w:space="0" w:color="auto"/>
            <w:bottom w:val="none" w:sz="0" w:space="0" w:color="auto"/>
            <w:right w:val="none" w:sz="0" w:space="0" w:color="auto"/>
          </w:divBdr>
        </w:div>
        <w:div w:id="1083260197">
          <w:marLeft w:val="0"/>
          <w:marRight w:val="0"/>
          <w:marTop w:val="0"/>
          <w:marBottom w:val="0"/>
          <w:divBdr>
            <w:top w:val="none" w:sz="0" w:space="0" w:color="auto"/>
            <w:left w:val="none" w:sz="0" w:space="0" w:color="auto"/>
            <w:bottom w:val="none" w:sz="0" w:space="0" w:color="auto"/>
            <w:right w:val="none" w:sz="0" w:space="0" w:color="auto"/>
          </w:divBdr>
        </w:div>
        <w:div w:id="1448812295">
          <w:marLeft w:val="0"/>
          <w:marRight w:val="0"/>
          <w:marTop w:val="0"/>
          <w:marBottom w:val="0"/>
          <w:divBdr>
            <w:top w:val="none" w:sz="0" w:space="0" w:color="auto"/>
            <w:left w:val="none" w:sz="0" w:space="0" w:color="auto"/>
            <w:bottom w:val="none" w:sz="0" w:space="0" w:color="auto"/>
            <w:right w:val="none" w:sz="0" w:space="0" w:color="auto"/>
          </w:divBdr>
        </w:div>
        <w:div w:id="1928683543">
          <w:marLeft w:val="0"/>
          <w:marRight w:val="0"/>
          <w:marTop w:val="0"/>
          <w:marBottom w:val="0"/>
          <w:divBdr>
            <w:top w:val="none" w:sz="0" w:space="0" w:color="auto"/>
            <w:left w:val="none" w:sz="0" w:space="0" w:color="auto"/>
            <w:bottom w:val="none" w:sz="0" w:space="0" w:color="auto"/>
            <w:right w:val="none" w:sz="0" w:space="0" w:color="auto"/>
          </w:divBdr>
        </w:div>
        <w:div w:id="1922788685">
          <w:marLeft w:val="0"/>
          <w:marRight w:val="0"/>
          <w:marTop w:val="0"/>
          <w:marBottom w:val="0"/>
          <w:divBdr>
            <w:top w:val="none" w:sz="0" w:space="0" w:color="auto"/>
            <w:left w:val="none" w:sz="0" w:space="0" w:color="auto"/>
            <w:bottom w:val="none" w:sz="0" w:space="0" w:color="auto"/>
            <w:right w:val="none" w:sz="0" w:space="0" w:color="auto"/>
          </w:divBdr>
        </w:div>
        <w:div w:id="1198934519">
          <w:marLeft w:val="0"/>
          <w:marRight w:val="0"/>
          <w:marTop w:val="0"/>
          <w:marBottom w:val="0"/>
          <w:divBdr>
            <w:top w:val="none" w:sz="0" w:space="0" w:color="auto"/>
            <w:left w:val="none" w:sz="0" w:space="0" w:color="auto"/>
            <w:bottom w:val="none" w:sz="0" w:space="0" w:color="auto"/>
            <w:right w:val="none" w:sz="0" w:space="0" w:color="auto"/>
          </w:divBdr>
        </w:div>
        <w:div w:id="421268357">
          <w:marLeft w:val="0"/>
          <w:marRight w:val="0"/>
          <w:marTop w:val="0"/>
          <w:marBottom w:val="0"/>
          <w:divBdr>
            <w:top w:val="none" w:sz="0" w:space="0" w:color="auto"/>
            <w:left w:val="none" w:sz="0" w:space="0" w:color="auto"/>
            <w:bottom w:val="none" w:sz="0" w:space="0" w:color="auto"/>
            <w:right w:val="none" w:sz="0" w:space="0" w:color="auto"/>
          </w:divBdr>
        </w:div>
        <w:div w:id="11075874">
          <w:marLeft w:val="0"/>
          <w:marRight w:val="0"/>
          <w:marTop w:val="0"/>
          <w:marBottom w:val="0"/>
          <w:divBdr>
            <w:top w:val="none" w:sz="0" w:space="0" w:color="auto"/>
            <w:left w:val="none" w:sz="0" w:space="0" w:color="auto"/>
            <w:bottom w:val="none" w:sz="0" w:space="0" w:color="auto"/>
            <w:right w:val="none" w:sz="0" w:space="0" w:color="auto"/>
          </w:divBdr>
        </w:div>
        <w:div w:id="2123918205">
          <w:marLeft w:val="0"/>
          <w:marRight w:val="0"/>
          <w:marTop w:val="0"/>
          <w:marBottom w:val="0"/>
          <w:divBdr>
            <w:top w:val="none" w:sz="0" w:space="0" w:color="auto"/>
            <w:left w:val="none" w:sz="0" w:space="0" w:color="auto"/>
            <w:bottom w:val="none" w:sz="0" w:space="0" w:color="auto"/>
            <w:right w:val="none" w:sz="0" w:space="0" w:color="auto"/>
          </w:divBdr>
        </w:div>
        <w:div w:id="1264459054">
          <w:marLeft w:val="0"/>
          <w:marRight w:val="0"/>
          <w:marTop w:val="0"/>
          <w:marBottom w:val="0"/>
          <w:divBdr>
            <w:top w:val="none" w:sz="0" w:space="0" w:color="auto"/>
            <w:left w:val="none" w:sz="0" w:space="0" w:color="auto"/>
            <w:bottom w:val="none" w:sz="0" w:space="0" w:color="auto"/>
            <w:right w:val="none" w:sz="0" w:space="0" w:color="auto"/>
          </w:divBdr>
        </w:div>
        <w:div w:id="119803637">
          <w:marLeft w:val="0"/>
          <w:marRight w:val="0"/>
          <w:marTop w:val="0"/>
          <w:marBottom w:val="0"/>
          <w:divBdr>
            <w:top w:val="none" w:sz="0" w:space="0" w:color="auto"/>
            <w:left w:val="none" w:sz="0" w:space="0" w:color="auto"/>
            <w:bottom w:val="none" w:sz="0" w:space="0" w:color="auto"/>
            <w:right w:val="none" w:sz="0" w:space="0" w:color="auto"/>
          </w:divBdr>
        </w:div>
        <w:div w:id="1490705857">
          <w:marLeft w:val="0"/>
          <w:marRight w:val="0"/>
          <w:marTop w:val="0"/>
          <w:marBottom w:val="0"/>
          <w:divBdr>
            <w:top w:val="none" w:sz="0" w:space="0" w:color="auto"/>
            <w:left w:val="none" w:sz="0" w:space="0" w:color="auto"/>
            <w:bottom w:val="none" w:sz="0" w:space="0" w:color="auto"/>
            <w:right w:val="none" w:sz="0" w:space="0" w:color="auto"/>
          </w:divBdr>
        </w:div>
        <w:div w:id="1598513333">
          <w:marLeft w:val="0"/>
          <w:marRight w:val="0"/>
          <w:marTop w:val="0"/>
          <w:marBottom w:val="0"/>
          <w:divBdr>
            <w:top w:val="none" w:sz="0" w:space="0" w:color="auto"/>
            <w:left w:val="none" w:sz="0" w:space="0" w:color="auto"/>
            <w:bottom w:val="none" w:sz="0" w:space="0" w:color="auto"/>
            <w:right w:val="none" w:sz="0" w:space="0" w:color="auto"/>
          </w:divBdr>
        </w:div>
        <w:div w:id="915240965">
          <w:marLeft w:val="0"/>
          <w:marRight w:val="0"/>
          <w:marTop w:val="0"/>
          <w:marBottom w:val="0"/>
          <w:divBdr>
            <w:top w:val="none" w:sz="0" w:space="0" w:color="auto"/>
            <w:left w:val="none" w:sz="0" w:space="0" w:color="auto"/>
            <w:bottom w:val="none" w:sz="0" w:space="0" w:color="auto"/>
            <w:right w:val="none" w:sz="0" w:space="0" w:color="auto"/>
          </w:divBdr>
        </w:div>
        <w:div w:id="201091144">
          <w:marLeft w:val="0"/>
          <w:marRight w:val="0"/>
          <w:marTop w:val="0"/>
          <w:marBottom w:val="0"/>
          <w:divBdr>
            <w:top w:val="none" w:sz="0" w:space="0" w:color="auto"/>
            <w:left w:val="none" w:sz="0" w:space="0" w:color="auto"/>
            <w:bottom w:val="none" w:sz="0" w:space="0" w:color="auto"/>
            <w:right w:val="none" w:sz="0" w:space="0" w:color="auto"/>
          </w:divBdr>
        </w:div>
        <w:div w:id="666598500">
          <w:marLeft w:val="0"/>
          <w:marRight w:val="0"/>
          <w:marTop w:val="0"/>
          <w:marBottom w:val="0"/>
          <w:divBdr>
            <w:top w:val="none" w:sz="0" w:space="0" w:color="auto"/>
            <w:left w:val="none" w:sz="0" w:space="0" w:color="auto"/>
            <w:bottom w:val="none" w:sz="0" w:space="0" w:color="auto"/>
            <w:right w:val="none" w:sz="0" w:space="0" w:color="auto"/>
          </w:divBdr>
        </w:div>
        <w:div w:id="1176192369">
          <w:marLeft w:val="0"/>
          <w:marRight w:val="0"/>
          <w:marTop w:val="0"/>
          <w:marBottom w:val="0"/>
          <w:divBdr>
            <w:top w:val="none" w:sz="0" w:space="0" w:color="auto"/>
            <w:left w:val="none" w:sz="0" w:space="0" w:color="auto"/>
            <w:bottom w:val="none" w:sz="0" w:space="0" w:color="auto"/>
            <w:right w:val="none" w:sz="0" w:space="0" w:color="auto"/>
          </w:divBdr>
        </w:div>
        <w:div w:id="264073430">
          <w:marLeft w:val="0"/>
          <w:marRight w:val="0"/>
          <w:marTop w:val="0"/>
          <w:marBottom w:val="0"/>
          <w:divBdr>
            <w:top w:val="none" w:sz="0" w:space="0" w:color="auto"/>
            <w:left w:val="none" w:sz="0" w:space="0" w:color="auto"/>
            <w:bottom w:val="none" w:sz="0" w:space="0" w:color="auto"/>
            <w:right w:val="none" w:sz="0" w:space="0" w:color="auto"/>
          </w:divBdr>
        </w:div>
        <w:div w:id="1513491898">
          <w:marLeft w:val="0"/>
          <w:marRight w:val="0"/>
          <w:marTop w:val="0"/>
          <w:marBottom w:val="0"/>
          <w:divBdr>
            <w:top w:val="none" w:sz="0" w:space="0" w:color="auto"/>
            <w:left w:val="none" w:sz="0" w:space="0" w:color="auto"/>
            <w:bottom w:val="none" w:sz="0" w:space="0" w:color="auto"/>
            <w:right w:val="none" w:sz="0" w:space="0" w:color="auto"/>
          </w:divBdr>
        </w:div>
        <w:div w:id="559438627">
          <w:marLeft w:val="0"/>
          <w:marRight w:val="0"/>
          <w:marTop w:val="0"/>
          <w:marBottom w:val="0"/>
          <w:divBdr>
            <w:top w:val="none" w:sz="0" w:space="0" w:color="auto"/>
            <w:left w:val="none" w:sz="0" w:space="0" w:color="auto"/>
            <w:bottom w:val="none" w:sz="0" w:space="0" w:color="auto"/>
            <w:right w:val="none" w:sz="0" w:space="0" w:color="auto"/>
          </w:divBdr>
        </w:div>
        <w:div w:id="1956986449">
          <w:marLeft w:val="0"/>
          <w:marRight w:val="0"/>
          <w:marTop w:val="0"/>
          <w:marBottom w:val="0"/>
          <w:divBdr>
            <w:top w:val="none" w:sz="0" w:space="0" w:color="auto"/>
            <w:left w:val="none" w:sz="0" w:space="0" w:color="auto"/>
            <w:bottom w:val="none" w:sz="0" w:space="0" w:color="auto"/>
            <w:right w:val="none" w:sz="0" w:space="0" w:color="auto"/>
          </w:divBdr>
        </w:div>
        <w:div w:id="1224214254">
          <w:marLeft w:val="0"/>
          <w:marRight w:val="0"/>
          <w:marTop w:val="0"/>
          <w:marBottom w:val="0"/>
          <w:divBdr>
            <w:top w:val="none" w:sz="0" w:space="0" w:color="auto"/>
            <w:left w:val="none" w:sz="0" w:space="0" w:color="auto"/>
            <w:bottom w:val="none" w:sz="0" w:space="0" w:color="auto"/>
            <w:right w:val="none" w:sz="0" w:space="0" w:color="auto"/>
          </w:divBdr>
        </w:div>
        <w:div w:id="1653564523">
          <w:marLeft w:val="0"/>
          <w:marRight w:val="0"/>
          <w:marTop w:val="0"/>
          <w:marBottom w:val="0"/>
          <w:divBdr>
            <w:top w:val="none" w:sz="0" w:space="0" w:color="auto"/>
            <w:left w:val="none" w:sz="0" w:space="0" w:color="auto"/>
            <w:bottom w:val="none" w:sz="0" w:space="0" w:color="auto"/>
            <w:right w:val="none" w:sz="0" w:space="0" w:color="auto"/>
          </w:divBdr>
        </w:div>
        <w:div w:id="18508340">
          <w:marLeft w:val="0"/>
          <w:marRight w:val="0"/>
          <w:marTop w:val="0"/>
          <w:marBottom w:val="0"/>
          <w:divBdr>
            <w:top w:val="none" w:sz="0" w:space="0" w:color="auto"/>
            <w:left w:val="none" w:sz="0" w:space="0" w:color="auto"/>
            <w:bottom w:val="none" w:sz="0" w:space="0" w:color="auto"/>
            <w:right w:val="none" w:sz="0" w:space="0" w:color="auto"/>
          </w:divBdr>
        </w:div>
        <w:div w:id="2034764769">
          <w:marLeft w:val="0"/>
          <w:marRight w:val="0"/>
          <w:marTop w:val="0"/>
          <w:marBottom w:val="0"/>
          <w:divBdr>
            <w:top w:val="none" w:sz="0" w:space="0" w:color="auto"/>
            <w:left w:val="none" w:sz="0" w:space="0" w:color="auto"/>
            <w:bottom w:val="none" w:sz="0" w:space="0" w:color="auto"/>
            <w:right w:val="none" w:sz="0" w:space="0" w:color="auto"/>
          </w:divBdr>
        </w:div>
        <w:div w:id="1359113574">
          <w:marLeft w:val="0"/>
          <w:marRight w:val="0"/>
          <w:marTop w:val="0"/>
          <w:marBottom w:val="0"/>
          <w:divBdr>
            <w:top w:val="none" w:sz="0" w:space="0" w:color="auto"/>
            <w:left w:val="none" w:sz="0" w:space="0" w:color="auto"/>
            <w:bottom w:val="none" w:sz="0" w:space="0" w:color="auto"/>
            <w:right w:val="none" w:sz="0" w:space="0" w:color="auto"/>
          </w:divBdr>
        </w:div>
        <w:div w:id="2069379099">
          <w:marLeft w:val="0"/>
          <w:marRight w:val="0"/>
          <w:marTop w:val="0"/>
          <w:marBottom w:val="0"/>
          <w:divBdr>
            <w:top w:val="none" w:sz="0" w:space="0" w:color="auto"/>
            <w:left w:val="none" w:sz="0" w:space="0" w:color="auto"/>
            <w:bottom w:val="none" w:sz="0" w:space="0" w:color="auto"/>
            <w:right w:val="none" w:sz="0" w:space="0" w:color="auto"/>
          </w:divBdr>
        </w:div>
        <w:div w:id="137695242">
          <w:marLeft w:val="0"/>
          <w:marRight w:val="0"/>
          <w:marTop w:val="0"/>
          <w:marBottom w:val="0"/>
          <w:divBdr>
            <w:top w:val="none" w:sz="0" w:space="0" w:color="auto"/>
            <w:left w:val="none" w:sz="0" w:space="0" w:color="auto"/>
            <w:bottom w:val="none" w:sz="0" w:space="0" w:color="auto"/>
            <w:right w:val="none" w:sz="0" w:space="0" w:color="auto"/>
          </w:divBdr>
        </w:div>
        <w:div w:id="1827284047">
          <w:marLeft w:val="0"/>
          <w:marRight w:val="0"/>
          <w:marTop w:val="0"/>
          <w:marBottom w:val="0"/>
          <w:divBdr>
            <w:top w:val="none" w:sz="0" w:space="0" w:color="auto"/>
            <w:left w:val="none" w:sz="0" w:space="0" w:color="auto"/>
            <w:bottom w:val="none" w:sz="0" w:space="0" w:color="auto"/>
            <w:right w:val="none" w:sz="0" w:space="0" w:color="auto"/>
          </w:divBdr>
        </w:div>
        <w:div w:id="166487552">
          <w:marLeft w:val="0"/>
          <w:marRight w:val="0"/>
          <w:marTop w:val="0"/>
          <w:marBottom w:val="0"/>
          <w:divBdr>
            <w:top w:val="none" w:sz="0" w:space="0" w:color="auto"/>
            <w:left w:val="none" w:sz="0" w:space="0" w:color="auto"/>
            <w:bottom w:val="none" w:sz="0" w:space="0" w:color="auto"/>
            <w:right w:val="none" w:sz="0" w:space="0" w:color="auto"/>
          </w:divBdr>
        </w:div>
        <w:div w:id="650447408">
          <w:marLeft w:val="0"/>
          <w:marRight w:val="0"/>
          <w:marTop w:val="0"/>
          <w:marBottom w:val="0"/>
          <w:divBdr>
            <w:top w:val="none" w:sz="0" w:space="0" w:color="auto"/>
            <w:left w:val="none" w:sz="0" w:space="0" w:color="auto"/>
            <w:bottom w:val="none" w:sz="0" w:space="0" w:color="auto"/>
            <w:right w:val="none" w:sz="0" w:space="0" w:color="auto"/>
          </w:divBdr>
        </w:div>
        <w:div w:id="1598634149">
          <w:marLeft w:val="0"/>
          <w:marRight w:val="0"/>
          <w:marTop w:val="0"/>
          <w:marBottom w:val="0"/>
          <w:divBdr>
            <w:top w:val="none" w:sz="0" w:space="0" w:color="auto"/>
            <w:left w:val="none" w:sz="0" w:space="0" w:color="auto"/>
            <w:bottom w:val="none" w:sz="0" w:space="0" w:color="auto"/>
            <w:right w:val="none" w:sz="0" w:space="0" w:color="auto"/>
          </w:divBdr>
        </w:div>
        <w:div w:id="943806563">
          <w:marLeft w:val="0"/>
          <w:marRight w:val="0"/>
          <w:marTop w:val="0"/>
          <w:marBottom w:val="0"/>
          <w:divBdr>
            <w:top w:val="none" w:sz="0" w:space="0" w:color="auto"/>
            <w:left w:val="none" w:sz="0" w:space="0" w:color="auto"/>
            <w:bottom w:val="none" w:sz="0" w:space="0" w:color="auto"/>
            <w:right w:val="none" w:sz="0" w:space="0" w:color="auto"/>
          </w:divBdr>
        </w:div>
        <w:div w:id="2103644333">
          <w:marLeft w:val="0"/>
          <w:marRight w:val="0"/>
          <w:marTop w:val="0"/>
          <w:marBottom w:val="0"/>
          <w:divBdr>
            <w:top w:val="none" w:sz="0" w:space="0" w:color="auto"/>
            <w:left w:val="none" w:sz="0" w:space="0" w:color="auto"/>
            <w:bottom w:val="none" w:sz="0" w:space="0" w:color="auto"/>
            <w:right w:val="none" w:sz="0" w:space="0" w:color="auto"/>
          </w:divBdr>
        </w:div>
        <w:div w:id="1209604360">
          <w:marLeft w:val="0"/>
          <w:marRight w:val="0"/>
          <w:marTop w:val="0"/>
          <w:marBottom w:val="0"/>
          <w:divBdr>
            <w:top w:val="none" w:sz="0" w:space="0" w:color="auto"/>
            <w:left w:val="none" w:sz="0" w:space="0" w:color="auto"/>
            <w:bottom w:val="none" w:sz="0" w:space="0" w:color="auto"/>
            <w:right w:val="none" w:sz="0" w:space="0" w:color="auto"/>
          </w:divBdr>
        </w:div>
        <w:div w:id="1167089183">
          <w:marLeft w:val="0"/>
          <w:marRight w:val="0"/>
          <w:marTop w:val="0"/>
          <w:marBottom w:val="0"/>
          <w:divBdr>
            <w:top w:val="none" w:sz="0" w:space="0" w:color="auto"/>
            <w:left w:val="none" w:sz="0" w:space="0" w:color="auto"/>
            <w:bottom w:val="none" w:sz="0" w:space="0" w:color="auto"/>
            <w:right w:val="none" w:sz="0" w:space="0" w:color="auto"/>
          </w:divBdr>
        </w:div>
        <w:div w:id="1805806519">
          <w:marLeft w:val="0"/>
          <w:marRight w:val="0"/>
          <w:marTop w:val="0"/>
          <w:marBottom w:val="0"/>
          <w:divBdr>
            <w:top w:val="none" w:sz="0" w:space="0" w:color="auto"/>
            <w:left w:val="none" w:sz="0" w:space="0" w:color="auto"/>
            <w:bottom w:val="none" w:sz="0" w:space="0" w:color="auto"/>
            <w:right w:val="none" w:sz="0" w:space="0" w:color="auto"/>
          </w:divBdr>
        </w:div>
        <w:div w:id="1965380725">
          <w:marLeft w:val="0"/>
          <w:marRight w:val="0"/>
          <w:marTop w:val="0"/>
          <w:marBottom w:val="0"/>
          <w:divBdr>
            <w:top w:val="none" w:sz="0" w:space="0" w:color="auto"/>
            <w:left w:val="none" w:sz="0" w:space="0" w:color="auto"/>
            <w:bottom w:val="none" w:sz="0" w:space="0" w:color="auto"/>
            <w:right w:val="none" w:sz="0" w:space="0" w:color="auto"/>
          </w:divBdr>
        </w:div>
        <w:div w:id="1076514688">
          <w:marLeft w:val="0"/>
          <w:marRight w:val="0"/>
          <w:marTop w:val="0"/>
          <w:marBottom w:val="0"/>
          <w:divBdr>
            <w:top w:val="none" w:sz="0" w:space="0" w:color="auto"/>
            <w:left w:val="none" w:sz="0" w:space="0" w:color="auto"/>
            <w:bottom w:val="none" w:sz="0" w:space="0" w:color="auto"/>
            <w:right w:val="none" w:sz="0" w:space="0" w:color="auto"/>
          </w:divBdr>
        </w:div>
        <w:div w:id="2082559949">
          <w:marLeft w:val="0"/>
          <w:marRight w:val="0"/>
          <w:marTop w:val="0"/>
          <w:marBottom w:val="0"/>
          <w:divBdr>
            <w:top w:val="none" w:sz="0" w:space="0" w:color="auto"/>
            <w:left w:val="none" w:sz="0" w:space="0" w:color="auto"/>
            <w:bottom w:val="none" w:sz="0" w:space="0" w:color="auto"/>
            <w:right w:val="none" w:sz="0" w:space="0" w:color="auto"/>
          </w:divBdr>
        </w:div>
        <w:div w:id="1819882255">
          <w:marLeft w:val="0"/>
          <w:marRight w:val="0"/>
          <w:marTop w:val="0"/>
          <w:marBottom w:val="0"/>
          <w:divBdr>
            <w:top w:val="none" w:sz="0" w:space="0" w:color="auto"/>
            <w:left w:val="none" w:sz="0" w:space="0" w:color="auto"/>
            <w:bottom w:val="none" w:sz="0" w:space="0" w:color="auto"/>
            <w:right w:val="none" w:sz="0" w:space="0" w:color="auto"/>
          </w:divBdr>
        </w:div>
        <w:div w:id="1409618388">
          <w:marLeft w:val="0"/>
          <w:marRight w:val="0"/>
          <w:marTop w:val="0"/>
          <w:marBottom w:val="0"/>
          <w:divBdr>
            <w:top w:val="none" w:sz="0" w:space="0" w:color="auto"/>
            <w:left w:val="none" w:sz="0" w:space="0" w:color="auto"/>
            <w:bottom w:val="none" w:sz="0" w:space="0" w:color="auto"/>
            <w:right w:val="none" w:sz="0" w:space="0" w:color="auto"/>
          </w:divBdr>
        </w:div>
        <w:div w:id="45417207">
          <w:marLeft w:val="0"/>
          <w:marRight w:val="0"/>
          <w:marTop w:val="0"/>
          <w:marBottom w:val="0"/>
          <w:divBdr>
            <w:top w:val="none" w:sz="0" w:space="0" w:color="auto"/>
            <w:left w:val="none" w:sz="0" w:space="0" w:color="auto"/>
            <w:bottom w:val="none" w:sz="0" w:space="0" w:color="auto"/>
            <w:right w:val="none" w:sz="0" w:space="0" w:color="auto"/>
          </w:divBdr>
        </w:div>
        <w:div w:id="888031949">
          <w:marLeft w:val="0"/>
          <w:marRight w:val="0"/>
          <w:marTop w:val="0"/>
          <w:marBottom w:val="0"/>
          <w:divBdr>
            <w:top w:val="none" w:sz="0" w:space="0" w:color="auto"/>
            <w:left w:val="none" w:sz="0" w:space="0" w:color="auto"/>
            <w:bottom w:val="none" w:sz="0" w:space="0" w:color="auto"/>
            <w:right w:val="none" w:sz="0" w:space="0" w:color="auto"/>
          </w:divBdr>
        </w:div>
        <w:div w:id="827205964">
          <w:marLeft w:val="0"/>
          <w:marRight w:val="0"/>
          <w:marTop w:val="0"/>
          <w:marBottom w:val="0"/>
          <w:divBdr>
            <w:top w:val="none" w:sz="0" w:space="0" w:color="auto"/>
            <w:left w:val="none" w:sz="0" w:space="0" w:color="auto"/>
            <w:bottom w:val="none" w:sz="0" w:space="0" w:color="auto"/>
            <w:right w:val="none" w:sz="0" w:space="0" w:color="auto"/>
          </w:divBdr>
        </w:div>
        <w:div w:id="1705473729">
          <w:marLeft w:val="0"/>
          <w:marRight w:val="0"/>
          <w:marTop w:val="0"/>
          <w:marBottom w:val="0"/>
          <w:divBdr>
            <w:top w:val="none" w:sz="0" w:space="0" w:color="auto"/>
            <w:left w:val="none" w:sz="0" w:space="0" w:color="auto"/>
            <w:bottom w:val="none" w:sz="0" w:space="0" w:color="auto"/>
            <w:right w:val="none" w:sz="0" w:space="0" w:color="auto"/>
          </w:divBdr>
        </w:div>
        <w:div w:id="2089108868">
          <w:marLeft w:val="0"/>
          <w:marRight w:val="0"/>
          <w:marTop w:val="0"/>
          <w:marBottom w:val="0"/>
          <w:divBdr>
            <w:top w:val="none" w:sz="0" w:space="0" w:color="auto"/>
            <w:left w:val="none" w:sz="0" w:space="0" w:color="auto"/>
            <w:bottom w:val="none" w:sz="0" w:space="0" w:color="auto"/>
            <w:right w:val="none" w:sz="0" w:space="0" w:color="auto"/>
          </w:divBdr>
        </w:div>
        <w:div w:id="21521570">
          <w:marLeft w:val="0"/>
          <w:marRight w:val="0"/>
          <w:marTop w:val="0"/>
          <w:marBottom w:val="0"/>
          <w:divBdr>
            <w:top w:val="none" w:sz="0" w:space="0" w:color="auto"/>
            <w:left w:val="none" w:sz="0" w:space="0" w:color="auto"/>
            <w:bottom w:val="none" w:sz="0" w:space="0" w:color="auto"/>
            <w:right w:val="none" w:sz="0" w:space="0" w:color="auto"/>
          </w:divBdr>
        </w:div>
        <w:div w:id="1165515539">
          <w:marLeft w:val="0"/>
          <w:marRight w:val="0"/>
          <w:marTop w:val="0"/>
          <w:marBottom w:val="0"/>
          <w:divBdr>
            <w:top w:val="none" w:sz="0" w:space="0" w:color="auto"/>
            <w:left w:val="none" w:sz="0" w:space="0" w:color="auto"/>
            <w:bottom w:val="none" w:sz="0" w:space="0" w:color="auto"/>
            <w:right w:val="none" w:sz="0" w:space="0" w:color="auto"/>
          </w:divBdr>
        </w:div>
        <w:div w:id="51121644">
          <w:marLeft w:val="0"/>
          <w:marRight w:val="0"/>
          <w:marTop w:val="0"/>
          <w:marBottom w:val="0"/>
          <w:divBdr>
            <w:top w:val="none" w:sz="0" w:space="0" w:color="auto"/>
            <w:left w:val="none" w:sz="0" w:space="0" w:color="auto"/>
            <w:bottom w:val="none" w:sz="0" w:space="0" w:color="auto"/>
            <w:right w:val="none" w:sz="0" w:space="0" w:color="auto"/>
          </w:divBdr>
        </w:div>
        <w:div w:id="427313547">
          <w:marLeft w:val="0"/>
          <w:marRight w:val="0"/>
          <w:marTop w:val="0"/>
          <w:marBottom w:val="0"/>
          <w:divBdr>
            <w:top w:val="none" w:sz="0" w:space="0" w:color="auto"/>
            <w:left w:val="none" w:sz="0" w:space="0" w:color="auto"/>
            <w:bottom w:val="none" w:sz="0" w:space="0" w:color="auto"/>
            <w:right w:val="none" w:sz="0" w:space="0" w:color="auto"/>
          </w:divBdr>
        </w:div>
        <w:div w:id="3096788">
          <w:marLeft w:val="0"/>
          <w:marRight w:val="0"/>
          <w:marTop w:val="0"/>
          <w:marBottom w:val="0"/>
          <w:divBdr>
            <w:top w:val="none" w:sz="0" w:space="0" w:color="auto"/>
            <w:left w:val="none" w:sz="0" w:space="0" w:color="auto"/>
            <w:bottom w:val="none" w:sz="0" w:space="0" w:color="auto"/>
            <w:right w:val="none" w:sz="0" w:space="0" w:color="auto"/>
          </w:divBdr>
        </w:div>
        <w:div w:id="648286534">
          <w:marLeft w:val="0"/>
          <w:marRight w:val="0"/>
          <w:marTop w:val="0"/>
          <w:marBottom w:val="0"/>
          <w:divBdr>
            <w:top w:val="none" w:sz="0" w:space="0" w:color="auto"/>
            <w:left w:val="none" w:sz="0" w:space="0" w:color="auto"/>
            <w:bottom w:val="none" w:sz="0" w:space="0" w:color="auto"/>
            <w:right w:val="none" w:sz="0" w:space="0" w:color="auto"/>
          </w:divBdr>
        </w:div>
        <w:div w:id="612327646">
          <w:marLeft w:val="0"/>
          <w:marRight w:val="0"/>
          <w:marTop w:val="0"/>
          <w:marBottom w:val="0"/>
          <w:divBdr>
            <w:top w:val="none" w:sz="0" w:space="0" w:color="auto"/>
            <w:left w:val="none" w:sz="0" w:space="0" w:color="auto"/>
            <w:bottom w:val="none" w:sz="0" w:space="0" w:color="auto"/>
            <w:right w:val="none" w:sz="0" w:space="0" w:color="auto"/>
          </w:divBdr>
        </w:div>
        <w:div w:id="1095783326">
          <w:marLeft w:val="0"/>
          <w:marRight w:val="0"/>
          <w:marTop w:val="0"/>
          <w:marBottom w:val="0"/>
          <w:divBdr>
            <w:top w:val="none" w:sz="0" w:space="0" w:color="auto"/>
            <w:left w:val="none" w:sz="0" w:space="0" w:color="auto"/>
            <w:bottom w:val="none" w:sz="0" w:space="0" w:color="auto"/>
            <w:right w:val="none" w:sz="0" w:space="0" w:color="auto"/>
          </w:divBdr>
        </w:div>
        <w:div w:id="1969121491">
          <w:marLeft w:val="0"/>
          <w:marRight w:val="0"/>
          <w:marTop w:val="0"/>
          <w:marBottom w:val="0"/>
          <w:divBdr>
            <w:top w:val="none" w:sz="0" w:space="0" w:color="auto"/>
            <w:left w:val="none" w:sz="0" w:space="0" w:color="auto"/>
            <w:bottom w:val="none" w:sz="0" w:space="0" w:color="auto"/>
            <w:right w:val="none" w:sz="0" w:space="0" w:color="auto"/>
          </w:divBdr>
        </w:div>
        <w:div w:id="525563880">
          <w:marLeft w:val="0"/>
          <w:marRight w:val="0"/>
          <w:marTop w:val="0"/>
          <w:marBottom w:val="0"/>
          <w:divBdr>
            <w:top w:val="none" w:sz="0" w:space="0" w:color="auto"/>
            <w:left w:val="none" w:sz="0" w:space="0" w:color="auto"/>
            <w:bottom w:val="none" w:sz="0" w:space="0" w:color="auto"/>
            <w:right w:val="none" w:sz="0" w:space="0" w:color="auto"/>
          </w:divBdr>
        </w:div>
        <w:div w:id="772627388">
          <w:marLeft w:val="0"/>
          <w:marRight w:val="0"/>
          <w:marTop w:val="0"/>
          <w:marBottom w:val="0"/>
          <w:divBdr>
            <w:top w:val="none" w:sz="0" w:space="0" w:color="auto"/>
            <w:left w:val="none" w:sz="0" w:space="0" w:color="auto"/>
            <w:bottom w:val="none" w:sz="0" w:space="0" w:color="auto"/>
            <w:right w:val="none" w:sz="0" w:space="0" w:color="auto"/>
          </w:divBdr>
        </w:div>
        <w:div w:id="1745109513">
          <w:marLeft w:val="0"/>
          <w:marRight w:val="0"/>
          <w:marTop w:val="0"/>
          <w:marBottom w:val="0"/>
          <w:divBdr>
            <w:top w:val="none" w:sz="0" w:space="0" w:color="auto"/>
            <w:left w:val="none" w:sz="0" w:space="0" w:color="auto"/>
            <w:bottom w:val="none" w:sz="0" w:space="0" w:color="auto"/>
            <w:right w:val="none" w:sz="0" w:space="0" w:color="auto"/>
          </w:divBdr>
        </w:div>
        <w:div w:id="1646665277">
          <w:marLeft w:val="0"/>
          <w:marRight w:val="0"/>
          <w:marTop w:val="0"/>
          <w:marBottom w:val="0"/>
          <w:divBdr>
            <w:top w:val="none" w:sz="0" w:space="0" w:color="auto"/>
            <w:left w:val="none" w:sz="0" w:space="0" w:color="auto"/>
            <w:bottom w:val="none" w:sz="0" w:space="0" w:color="auto"/>
            <w:right w:val="none" w:sz="0" w:space="0" w:color="auto"/>
          </w:divBdr>
        </w:div>
        <w:div w:id="590545350">
          <w:marLeft w:val="0"/>
          <w:marRight w:val="0"/>
          <w:marTop w:val="0"/>
          <w:marBottom w:val="0"/>
          <w:divBdr>
            <w:top w:val="none" w:sz="0" w:space="0" w:color="auto"/>
            <w:left w:val="none" w:sz="0" w:space="0" w:color="auto"/>
            <w:bottom w:val="none" w:sz="0" w:space="0" w:color="auto"/>
            <w:right w:val="none" w:sz="0" w:space="0" w:color="auto"/>
          </w:divBdr>
        </w:div>
        <w:div w:id="199363359">
          <w:marLeft w:val="0"/>
          <w:marRight w:val="0"/>
          <w:marTop w:val="0"/>
          <w:marBottom w:val="0"/>
          <w:divBdr>
            <w:top w:val="none" w:sz="0" w:space="0" w:color="auto"/>
            <w:left w:val="none" w:sz="0" w:space="0" w:color="auto"/>
            <w:bottom w:val="none" w:sz="0" w:space="0" w:color="auto"/>
            <w:right w:val="none" w:sz="0" w:space="0" w:color="auto"/>
          </w:divBdr>
        </w:div>
        <w:div w:id="772289972">
          <w:marLeft w:val="0"/>
          <w:marRight w:val="0"/>
          <w:marTop w:val="0"/>
          <w:marBottom w:val="0"/>
          <w:divBdr>
            <w:top w:val="none" w:sz="0" w:space="0" w:color="auto"/>
            <w:left w:val="none" w:sz="0" w:space="0" w:color="auto"/>
            <w:bottom w:val="none" w:sz="0" w:space="0" w:color="auto"/>
            <w:right w:val="none" w:sz="0" w:space="0" w:color="auto"/>
          </w:divBdr>
        </w:div>
        <w:div w:id="1638488598">
          <w:marLeft w:val="0"/>
          <w:marRight w:val="0"/>
          <w:marTop w:val="0"/>
          <w:marBottom w:val="0"/>
          <w:divBdr>
            <w:top w:val="none" w:sz="0" w:space="0" w:color="auto"/>
            <w:left w:val="none" w:sz="0" w:space="0" w:color="auto"/>
            <w:bottom w:val="none" w:sz="0" w:space="0" w:color="auto"/>
            <w:right w:val="none" w:sz="0" w:space="0" w:color="auto"/>
          </w:divBdr>
        </w:div>
        <w:div w:id="404765751">
          <w:marLeft w:val="0"/>
          <w:marRight w:val="0"/>
          <w:marTop w:val="0"/>
          <w:marBottom w:val="0"/>
          <w:divBdr>
            <w:top w:val="none" w:sz="0" w:space="0" w:color="auto"/>
            <w:left w:val="none" w:sz="0" w:space="0" w:color="auto"/>
            <w:bottom w:val="none" w:sz="0" w:space="0" w:color="auto"/>
            <w:right w:val="none" w:sz="0" w:space="0" w:color="auto"/>
          </w:divBdr>
        </w:div>
        <w:div w:id="632713981">
          <w:marLeft w:val="0"/>
          <w:marRight w:val="0"/>
          <w:marTop w:val="0"/>
          <w:marBottom w:val="0"/>
          <w:divBdr>
            <w:top w:val="none" w:sz="0" w:space="0" w:color="auto"/>
            <w:left w:val="none" w:sz="0" w:space="0" w:color="auto"/>
            <w:bottom w:val="none" w:sz="0" w:space="0" w:color="auto"/>
            <w:right w:val="none" w:sz="0" w:space="0" w:color="auto"/>
          </w:divBdr>
        </w:div>
        <w:div w:id="156922945">
          <w:marLeft w:val="0"/>
          <w:marRight w:val="0"/>
          <w:marTop w:val="0"/>
          <w:marBottom w:val="0"/>
          <w:divBdr>
            <w:top w:val="none" w:sz="0" w:space="0" w:color="auto"/>
            <w:left w:val="none" w:sz="0" w:space="0" w:color="auto"/>
            <w:bottom w:val="none" w:sz="0" w:space="0" w:color="auto"/>
            <w:right w:val="none" w:sz="0" w:space="0" w:color="auto"/>
          </w:divBdr>
        </w:div>
        <w:div w:id="173421020">
          <w:marLeft w:val="0"/>
          <w:marRight w:val="0"/>
          <w:marTop w:val="0"/>
          <w:marBottom w:val="0"/>
          <w:divBdr>
            <w:top w:val="none" w:sz="0" w:space="0" w:color="auto"/>
            <w:left w:val="none" w:sz="0" w:space="0" w:color="auto"/>
            <w:bottom w:val="none" w:sz="0" w:space="0" w:color="auto"/>
            <w:right w:val="none" w:sz="0" w:space="0" w:color="auto"/>
          </w:divBdr>
        </w:div>
        <w:div w:id="1587299128">
          <w:marLeft w:val="0"/>
          <w:marRight w:val="0"/>
          <w:marTop w:val="0"/>
          <w:marBottom w:val="0"/>
          <w:divBdr>
            <w:top w:val="none" w:sz="0" w:space="0" w:color="auto"/>
            <w:left w:val="none" w:sz="0" w:space="0" w:color="auto"/>
            <w:bottom w:val="none" w:sz="0" w:space="0" w:color="auto"/>
            <w:right w:val="none" w:sz="0" w:space="0" w:color="auto"/>
          </w:divBdr>
        </w:div>
        <w:div w:id="1515874169">
          <w:marLeft w:val="0"/>
          <w:marRight w:val="0"/>
          <w:marTop w:val="0"/>
          <w:marBottom w:val="0"/>
          <w:divBdr>
            <w:top w:val="none" w:sz="0" w:space="0" w:color="auto"/>
            <w:left w:val="none" w:sz="0" w:space="0" w:color="auto"/>
            <w:bottom w:val="none" w:sz="0" w:space="0" w:color="auto"/>
            <w:right w:val="none" w:sz="0" w:space="0" w:color="auto"/>
          </w:divBdr>
        </w:div>
        <w:div w:id="810946905">
          <w:marLeft w:val="0"/>
          <w:marRight w:val="0"/>
          <w:marTop w:val="0"/>
          <w:marBottom w:val="0"/>
          <w:divBdr>
            <w:top w:val="none" w:sz="0" w:space="0" w:color="auto"/>
            <w:left w:val="none" w:sz="0" w:space="0" w:color="auto"/>
            <w:bottom w:val="none" w:sz="0" w:space="0" w:color="auto"/>
            <w:right w:val="none" w:sz="0" w:space="0" w:color="auto"/>
          </w:divBdr>
        </w:div>
        <w:div w:id="84158689">
          <w:marLeft w:val="0"/>
          <w:marRight w:val="0"/>
          <w:marTop w:val="0"/>
          <w:marBottom w:val="0"/>
          <w:divBdr>
            <w:top w:val="none" w:sz="0" w:space="0" w:color="auto"/>
            <w:left w:val="none" w:sz="0" w:space="0" w:color="auto"/>
            <w:bottom w:val="none" w:sz="0" w:space="0" w:color="auto"/>
            <w:right w:val="none" w:sz="0" w:space="0" w:color="auto"/>
          </w:divBdr>
        </w:div>
        <w:div w:id="1207791713">
          <w:marLeft w:val="0"/>
          <w:marRight w:val="0"/>
          <w:marTop w:val="0"/>
          <w:marBottom w:val="0"/>
          <w:divBdr>
            <w:top w:val="none" w:sz="0" w:space="0" w:color="auto"/>
            <w:left w:val="none" w:sz="0" w:space="0" w:color="auto"/>
            <w:bottom w:val="none" w:sz="0" w:space="0" w:color="auto"/>
            <w:right w:val="none" w:sz="0" w:space="0" w:color="auto"/>
          </w:divBdr>
        </w:div>
        <w:div w:id="1410735699">
          <w:marLeft w:val="0"/>
          <w:marRight w:val="0"/>
          <w:marTop w:val="0"/>
          <w:marBottom w:val="0"/>
          <w:divBdr>
            <w:top w:val="none" w:sz="0" w:space="0" w:color="auto"/>
            <w:left w:val="none" w:sz="0" w:space="0" w:color="auto"/>
            <w:bottom w:val="none" w:sz="0" w:space="0" w:color="auto"/>
            <w:right w:val="none" w:sz="0" w:space="0" w:color="auto"/>
          </w:divBdr>
        </w:div>
        <w:div w:id="1533957385">
          <w:marLeft w:val="0"/>
          <w:marRight w:val="0"/>
          <w:marTop w:val="0"/>
          <w:marBottom w:val="0"/>
          <w:divBdr>
            <w:top w:val="none" w:sz="0" w:space="0" w:color="auto"/>
            <w:left w:val="none" w:sz="0" w:space="0" w:color="auto"/>
            <w:bottom w:val="none" w:sz="0" w:space="0" w:color="auto"/>
            <w:right w:val="none" w:sz="0" w:space="0" w:color="auto"/>
          </w:divBdr>
        </w:div>
        <w:div w:id="1637442434">
          <w:marLeft w:val="0"/>
          <w:marRight w:val="0"/>
          <w:marTop w:val="0"/>
          <w:marBottom w:val="0"/>
          <w:divBdr>
            <w:top w:val="none" w:sz="0" w:space="0" w:color="auto"/>
            <w:left w:val="none" w:sz="0" w:space="0" w:color="auto"/>
            <w:bottom w:val="none" w:sz="0" w:space="0" w:color="auto"/>
            <w:right w:val="none" w:sz="0" w:space="0" w:color="auto"/>
          </w:divBdr>
        </w:div>
        <w:div w:id="441845713">
          <w:marLeft w:val="0"/>
          <w:marRight w:val="0"/>
          <w:marTop w:val="0"/>
          <w:marBottom w:val="0"/>
          <w:divBdr>
            <w:top w:val="none" w:sz="0" w:space="0" w:color="auto"/>
            <w:left w:val="none" w:sz="0" w:space="0" w:color="auto"/>
            <w:bottom w:val="none" w:sz="0" w:space="0" w:color="auto"/>
            <w:right w:val="none" w:sz="0" w:space="0" w:color="auto"/>
          </w:divBdr>
        </w:div>
        <w:div w:id="1483347391">
          <w:marLeft w:val="0"/>
          <w:marRight w:val="0"/>
          <w:marTop w:val="0"/>
          <w:marBottom w:val="0"/>
          <w:divBdr>
            <w:top w:val="none" w:sz="0" w:space="0" w:color="auto"/>
            <w:left w:val="none" w:sz="0" w:space="0" w:color="auto"/>
            <w:bottom w:val="none" w:sz="0" w:space="0" w:color="auto"/>
            <w:right w:val="none" w:sz="0" w:space="0" w:color="auto"/>
          </w:divBdr>
        </w:div>
        <w:div w:id="1264991076">
          <w:marLeft w:val="0"/>
          <w:marRight w:val="0"/>
          <w:marTop w:val="0"/>
          <w:marBottom w:val="0"/>
          <w:divBdr>
            <w:top w:val="none" w:sz="0" w:space="0" w:color="auto"/>
            <w:left w:val="none" w:sz="0" w:space="0" w:color="auto"/>
            <w:bottom w:val="none" w:sz="0" w:space="0" w:color="auto"/>
            <w:right w:val="none" w:sz="0" w:space="0" w:color="auto"/>
          </w:divBdr>
        </w:div>
        <w:div w:id="1985499678">
          <w:marLeft w:val="0"/>
          <w:marRight w:val="0"/>
          <w:marTop w:val="0"/>
          <w:marBottom w:val="0"/>
          <w:divBdr>
            <w:top w:val="none" w:sz="0" w:space="0" w:color="auto"/>
            <w:left w:val="none" w:sz="0" w:space="0" w:color="auto"/>
            <w:bottom w:val="none" w:sz="0" w:space="0" w:color="auto"/>
            <w:right w:val="none" w:sz="0" w:space="0" w:color="auto"/>
          </w:divBdr>
        </w:div>
        <w:div w:id="1580023729">
          <w:marLeft w:val="0"/>
          <w:marRight w:val="0"/>
          <w:marTop w:val="0"/>
          <w:marBottom w:val="0"/>
          <w:divBdr>
            <w:top w:val="none" w:sz="0" w:space="0" w:color="auto"/>
            <w:left w:val="none" w:sz="0" w:space="0" w:color="auto"/>
            <w:bottom w:val="none" w:sz="0" w:space="0" w:color="auto"/>
            <w:right w:val="none" w:sz="0" w:space="0" w:color="auto"/>
          </w:divBdr>
        </w:div>
        <w:div w:id="228342536">
          <w:marLeft w:val="0"/>
          <w:marRight w:val="0"/>
          <w:marTop w:val="0"/>
          <w:marBottom w:val="0"/>
          <w:divBdr>
            <w:top w:val="none" w:sz="0" w:space="0" w:color="auto"/>
            <w:left w:val="none" w:sz="0" w:space="0" w:color="auto"/>
            <w:bottom w:val="none" w:sz="0" w:space="0" w:color="auto"/>
            <w:right w:val="none" w:sz="0" w:space="0" w:color="auto"/>
          </w:divBdr>
        </w:div>
        <w:div w:id="1003435980">
          <w:marLeft w:val="0"/>
          <w:marRight w:val="0"/>
          <w:marTop w:val="0"/>
          <w:marBottom w:val="0"/>
          <w:divBdr>
            <w:top w:val="none" w:sz="0" w:space="0" w:color="auto"/>
            <w:left w:val="none" w:sz="0" w:space="0" w:color="auto"/>
            <w:bottom w:val="none" w:sz="0" w:space="0" w:color="auto"/>
            <w:right w:val="none" w:sz="0" w:space="0" w:color="auto"/>
          </w:divBdr>
        </w:div>
        <w:div w:id="822549310">
          <w:marLeft w:val="0"/>
          <w:marRight w:val="0"/>
          <w:marTop w:val="0"/>
          <w:marBottom w:val="0"/>
          <w:divBdr>
            <w:top w:val="none" w:sz="0" w:space="0" w:color="auto"/>
            <w:left w:val="none" w:sz="0" w:space="0" w:color="auto"/>
            <w:bottom w:val="none" w:sz="0" w:space="0" w:color="auto"/>
            <w:right w:val="none" w:sz="0" w:space="0" w:color="auto"/>
          </w:divBdr>
        </w:div>
        <w:div w:id="634065135">
          <w:marLeft w:val="0"/>
          <w:marRight w:val="0"/>
          <w:marTop w:val="0"/>
          <w:marBottom w:val="0"/>
          <w:divBdr>
            <w:top w:val="none" w:sz="0" w:space="0" w:color="auto"/>
            <w:left w:val="none" w:sz="0" w:space="0" w:color="auto"/>
            <w:bottom w:val="none" w:sz="0" w:space="0" w:color="auto"/>
            <w:right w:val="none" w:sz="0" w:space="0" w:color="auto"/>
          </w:divBdr>
        </w:div>
        <w:div w:id="456410459">
          <w:marLeft w:val="0"/>
          <w:marRight w:val="0"/>
          <w:marTop w:val="0"/>
          <w:marBottom w:val="0"/>
          <w:divBdr>
            <w:top w:val="none" w:sz="0" w:space="0" w:color="auto"/>
            <w:left w:val="none" w:sz="0" w:space="0" w:color="auto"/>
            <w:bottom w:val="none" w:sz="0" w:space="0" w:color="auto"/>
            <w:right w:val="none" w:sz="0" w:space="0" w:color="auto"/>
          </w:divBdr>
        </w:div>
        <w:div w:id="1551918493">
          <w:marLeft w:val="0"/>
          <w:marRight w:val="0"/>
          <w:marTop w:val="0"/>
          <w:marBottom w:val="0"/>
          <w:divBdr>
            <w:top w:val="none" w:sz="0" w:space="0" w:color="auto"/>
            <w:left w:val="none" w:sz="0" w:space="0" w:color="auto"/>
            <w:bottom w:val="none" w:sz="0" w:space="0" w:color="auto"/>
            <w:right w:val="none" w:sz="0" w:space="0" w:color="auto"/>
          </w:divBdr>
        </w:div>
        <w:div w:id="1869175992">
          <w:marLeft w:val="0"/>
          <w:marRight w:val="0"/>
          <w:marTop w:val="0"/>
          <w:marBottom w:val="0"/>
          <w:divBdr>
            <w:top w:val="none" w:sz="0" w:space="0" w:color="auto"/>
            <w:left w:val="none" w:sz="0" w:space="0" w:color="auto"/>
            <w:bottom w:val="none" w:sz="0" w:space="0" w:color="auto"/>
            <w:right w:val="none" w:sz="0" w:space="0" w:color="auto"/>
          </w:divBdr>
        </w:div>
        <w:div w:id="368579050">
          <w:marLeft w:val="0"/>
          <w:marRight w:val="0"/>
          <w:marTop w:val="0"/>
          <w:marBottom w:val="0"/>
          <w:divBdr>
            <w:top w:val="none" w:sz="0" w:space="0" w:color="auto"/>
            <w:left w:val="none" w:sz="0" w:space="0" w:color="auto"/>
            <w:bottom w:val="none" w:sz="0" w:space="0" w:color="auto"/>
            <w:right w:val="none" w:sz="0" w:space="0" w:color="auto"/>
          </w:divBdr>
        </w:div>
        <w:div w:id="1345402622">
          <w:marLeft w:val="0"/>
          <w:marRight w:val="0"/>
          <w:marTop w:val="0"/>
          <w:marBottom w:val="0"/>
          <w:divBdr>
            <w:top w:val="none" w:sz="0" w:space="0" w:color="auto"/>
            <w:left w:val="none" w:sz="0" w:space="0" w:color="auto"/>
            <w:bottom w:val="none" w:sz="0" w:space="0" w:color="auto"/>
            <w:right w:val="none" w:sz="0" w:space="0" w:color="auto"/>
          </w:divBdr>
        </w:div>
        <w:div w:id="925380657">
          <w:marLeft w:val="0"/>
          <w:marRight w:val="0"/>
          <w:marTop w:val="0"/>
          <w:marBottom w:val="0"/>
          <w:divBdr>
            <w:top w:val="none" w:sz="0" w:space="0" w:color="auto"/>
            <w:left w:val="none" w:sz="0" w:space="0" w:color="auto"/>
            <w:bottom w:val="none" w:sz="0" w:space="0" w:color="auto"/>
            <w:right w:val="none" w:sz="0" w:space="0" w:color="auto"/>
          </w:divBdr>
        </w:div>
        <w:div w:id="1642266834">
          <w:marLeft w:val="0"/>
          <w:marRight w:val="0"/>
          <w:marTop w:val="0"/>
          <w:marBottom w:val="0"/>
          <w:divBdr>
            <w:top w:val="none" w:sz="0" w:space="0" w:color="auto"/>
            <w:left w:val="none" w:sz="0" w:space="0" w:color="auto"/>
            <w:bottom w:val="none" w:sz="0" w:space="0" w:color="auto"/>
            <w:right w:val="none" w:sz="0" w:space="0" w:color="auto"/>
          </w:divBdr>
        </w:div>
        <w:div w:id="1860774589">
          <w:marLeft w:val="0"/>
          <w:marRight w:val="0"/>
          <w:marTop w:val="0"/>
          <w:marBottom w:val="0"/>
          <w:divBdr>
            <w:top w:val="none" w:sz="0" w:space="0" w:color="auto"/>
            <w:left w:val="none" w:sz="0" w:space="0" w:color="auto"/>
            <w:bottom w:val="none" w:sz="0" w:space="0" w:color="auto"/>
            <w:right w:val="none" w:sz="0" w:space="0" w:color="auto"/>
          </w:divBdr>
        </w:div>
        <w:div w:id="561520051">
          <w:marLeft w:val="0"/>
          <w:marRight w:val="0"/>
          <w:marTop w:val="0"/>
          <w:marBottom w:val="0"/>
          <w:divBdr>
            <w:top w:val="none" w:sz="0" w:space="0" w:color="auto"/>
            <w:left w:val="none" w:sz="0" w:space="0" w:color="auto"/>
            <w:bottom w:val="none" w:sz="0" w:space="0" w:color="auto"/>
            <w:right w:val="none" w:sz="0" w:space="0" w:color="auto"/>
          </w:divBdr>
        </w:div>
        <w:div w:id="2087454616">
          <w:marLeft w:val="0"/>
          <w:marRight w:val="0"/>
          <w:marTop w:val="0"/>
          <w:marBottom w:val="0"/>
          <w:divBdr>
            <w:top w:val="none" w:sz="0" w:space="0" w:color="auto"/>
            <w:left w:val="none" w:sz="0" w:space="0" w:color="auto"/>
            <w:bottom w:val="none" w:sz="0" w:space="0" w:color="auto"/>
            <w:right w:val="none" w:sz="0" w:space="0" w:color="auto"/>
          </w:divBdr>
        </w:div>
        <w:div w:id="1822119319">
          <w:marLeft w:val="0"/>
          <w:marRight w:val="0"/>
          <w:marTop w:val="0"/>
          <w:marBottom w:val="0"/>
          <w:divBdr>
            <w:top w:val="none" w:sz="0" w:space="0" w:color="auto"/>
            <w:left w:val="none" w:sz="0" w:space="0" w:color="auto"/>
            <w:bottom w:val="none" w:sz="0" w:space="0" w:color="auto"/>
            <w:right w:val="none" w:sz="0" w:space="0" w:color="auto"/>
          </w:divBdr>
        </w:div>
        <w:div w:id="782459872">
          <w:marLeft w:val="0"/>
          <w:marRight w:val="0"/>
          <w:marTop w:val="0"/>
          <w:marBottom w:val="0"/>
          <w:divBdr>
            <w:top w:val="none" w:sz="0" w:space="0" w:color="auto"/>
            <w:left w:val="none" w:sz="0" w:space="0" w:color="auto"/>
            <w:bottom w:val="none" w:sz="0" w:space="0" w:color="auto"/>
            <w:right w:val="none" w:sz="0" w:space="0" w:color="auto"/>
          </w:divBdr>
        </w:div>
        <w:div w:id="998464615">
          <w:marLeft w:val="0"/>
          <w:marRight w:val="0"/>
          <w:marTop w:val="0"/>
          <w:marBottom w:val="0"/>
          <w:divBdr>
            <w:top w:val="none" w:sz="0" w:space="0" w:color="auto"/>
            <w:left w:val="none" w:sz="0" w:space="0" w:color="auto"/>
            <w:bottom w:val="none" w:sz="0" w:space="0" w:color="auto"/>
            <w:right w:val="none" w:sz="0" w:space="0" w:color="auto"/>
          </w:divBdr>
        </w:div>
        <w:div w:id="278949194">
          <w:marLeft w:val="0"/>
          <w:marRight w:val="0"/>
          <w:marTop w:val="0"/>
          <w:marBottom w:val="0"/>
          <w:divBdr>
            <w:top w:val="none" w:sz="0" w:space="0" w:color="auto"/>
            <w:left w:val="none" w:sz="0" w:space="0" w:color="auto"/>
            <w:bottom w:val="none" w:sz="0" w:space="0" w:color="auto"/>
            <w:right w:val="none" w:sz="0" w:space="0" w:color="auto"/>
          </w:divBdr>
        </w:div>
        <w:div w:id="1568104472">
          <w:marLeft w:val="0"/>
          <w:marRight w:val="0"/>
          <w:marTop w:val="0"/>
          <w:marBottom w:val="0"/>
          <w:divBdr>
            <w:top w:val="none" w:sz="0" w:space="0" w:color="auto"/>
            <w:left w:val="none" w:sz="0" w:space="0" w:color="auto"/>
            <w:bottom w:val="none" w:sz="0" w:space="0" w:color="auto"/>
            <w:right w:val="none" w:sz="0" w:space="0" w:color="auto"/>
          </w:divBdr>
        </w:div>
        <w:div w:id="328562689">
          <w:marLeft w:val="0"/>
          <w:marRight w:val="0"/>
          <w:marTop w:val="0"/>
          <w:marBottom w:val="0"/>
          <w:divBdr>
            <w:top w:val="none" w:sz="0" w:space="0" w:color="auto"/>
            <w:left w:val="none" w:sz="0" w:space="0" w:color="auto"/>
            <w:bottom w:val="none" w:sz="0" w:space="0" w:color="auto"/>
            <w:right w:val="none" w:sz="0" w:space="0" w:color="auto"/>
          </w:divBdr>
        </w:div>
        <w:div w:id="1702049027">
          <w:marLeft w:val="0"/>
          <w:marRight w:val="0"/>
          <w:marTop w:val="0"/>
          <w:marBottom w:val="0"/>
          <w:divBdr>
            <w:top w:val="none" w:sz="0" w:space="0" w:color="auto"/>
            <w:left w:val="none" w:sz="0" w:space="0" w:color="auto"/>
            <w:bottom w:val="none" w:sz="0" w:space="0" w:color="auto"/>
            <w:right w:val="none" w:sz="0" w:space="0" w:color="auto"/>
          </w:divBdr>
        </w:div>
        <w:div w:id="1272397612">
          <w:marLeft w:val="0"/>
          <w:marRight w:val="0"/>
          <w:marTop w:val="0"/>
          <w:marBottom w:val="0"/>
          <w:divBdr>
            <w:top w:val="none" w:sz="0" w:space="0" w:color="auto"/>
            <w:left w:val="none" w:sz="0" w:space="0" w:color="auto"/>
            <w:bottom w:val="none" w:sz="0" w:space="0" w:color="auto"/>
            <w:right w:val="none" w:sz="0" w:space="0" w:color="auto"/>
          </w:divBdr>
        </w:div>
        <w:div w:id="162862287">
          <w:marLeft w:val="0"/>
          <w:marRight w:val="0"/>
          <w:marTop w:val="0"/>
          <w:marBottom w:val="0"/>
          <w:divBdr>
            <w:top w:val="none" w:sz="0" w:space="0" w:color="auto"/>
            <w:left w:val="none" w:sz="0" w:space="0" w:color="auto"/>
            <w:bottom w:val="none" w:sz="0" w:space="0" w:color="auto"/>
            <w:right w:val="none" w:sz="0" w:space="0" w:color="auto"/>
          </w:divBdr>
        </w:div>
        <w:div w:id="1221206578">
          <w:marLeft w:val="0"/>
          <w:marRight w:val="0"/>
          <w:marTop w:val="0"/>
          <w:marBottom w:val="0"/>
          <w:divBdr>
            <w:top w:val="none" w:sz="0" w:space="0" w:color="auto"/>
            <w:left w:val="none" w:sz="0" w:space="0" w:color="auto"/>
            <w:bottom w:val="none" w:sz="0" w:space="0" w:color="auto"/>
            <w:right w:val="none" w:sz="0" w:space="0" w:color="auto"/>
          </w:divBdr>
        </w:div>
        <w:div w:id="1499151568">
          <w:marLeft w:val="0"/>
          <w:marRight w:val="0"/>
          <w:marTop w:val="0"/>
          <w:marBottom w:val="0"/>
          <w:divBdr>
            <w:top w:val="none" w:sz="0" w:space="0" w:color="auto"/>
            <w:left w:val="none" w:sz="0" w:space="0" w:color="auto"/>
            <w:bottom w:val="none" w:sz="0" w:space="0" w:color="auto"/>
            <w:right w:val="none" w:sz="0" w:space="0" w:color="auto"/>
          </w:divBdr>
        </w:div>
        <w:div w:id="119613317">
          <w:marLeft w:val="0"/>
          <w:marRight w:val="0"/>
          <w:marTop w:val="0"/>
          <w:marBottom w:val="0"/>
          <w:divBdr>
            <w:top w:val="none" w:sz="0" w:space="0" w:color="auto"/>
            <w:left w:val="none" w:sz="0" w:space="0" w:color="auto"/>
            <w:bottom w:val="none" w:sz="0" w:space="0" w:color="auto"/>
            <w:right w:val="none" w:sz="0" w:space="0" w:color="auto"/>
          </w:divBdr>
        </w:div>
        <w:div w:id="857700648">
          <w:marLeft w:val="0"/>
          <w:marRight w:val="0"/>
          <w:marTop w:val="0"/>
          <w:marBottom w:val="0"/>
          <w:divBdr>
            <w:top w:val="none" w:sz="0" w:space="0" w:color="auto"/>
            <w:left w:val="none" w:sz="0" w:space="0" w:color="auto"/>
            <w:bottom w:val="none" w:sz="0" w:space="0" w:color="auto"/>
            <w:right w:val="none" w:sz="0" w:space="0" w:color="auto"/>
          </w:divBdr>
        </w:div>
        <w:div w:id="462043138">
          <w:marLeft w:val="0"/>
          <w:marRight w:val="0"/>
          <w:marTop w:val="0"/>
          <w:marBottom w:val="0"/>
          <w:divBdr>
            <w:top w:val="none" w:sz="0" w:space="0" w:color="auto"/>
            <w:left w:val="none" w:sz="0" w:space="0" w:color="auto"/>
            <w:bottom w:val="none" w:sz="0" w:space="0" w:color="auto"/>
            <w:right w:val="none" w:sz="0" w:space="0" w:color="auto"/>
          </w:divBdr>
        </w:div>
        <w:div w:id="1185939635">
          <w:marLeft w:val="0"/>
          <w:marRight w:val="0"/>
          <w:marTop w:val="0"/>
          <w:marBottom w:val="0"/>
          <w:divBdr>
            <w:top w:val="none" w:sz="0" w:space="0" w:color="auto"/>
            <w:left w:val="none" w:sz="0" w:space="0" w:color="auto"/>
            <w:bottom w:val="none" w:sz="0" w:space="0" w:color="auto"/>
            <w:right w:val="none" w:sz="0" w:space="0" w:color="auto"/>
          </w:divBdr>
        </w:div>
        <w:div w:id="1772974276">
          <w:marLeft w:val="0"/>
          <w:marRight w:val="0"/>
          <w:marTop w:val="0"/>
          <w:marBottom w:val="0"/>
          <w:divBdr>
            <w:top w:val="none" w:sz="0" w:space="0" w:color="auto"/>
            <w:left w:val="none" w:sz="0" w:space="0" w:color="auto"/>
            <w:bottom w:val="none" w:sz="0" w:space="0" w:color="auto"/>
            <w:right w:val="none" w:sz="0" w:space="0" w:color="auto"/>
          </w:divBdr>
        </w:div>
        <w:div w:id="793325905">
          <w:marLeft w:val="0"/>
          <w:marRight w:val="0"/>
          <w:marTop w:val="0"/>
          <w:marBottom w:val="0"/>
          <w:divBdr>
            <w:top w:val="none" w:sz="0" w:space="0" w:color="auto"/>
            <w:left w:val="none" w:sz="0" w:space="0" w:color="auto"/>
            <w:bottom w:val="none" w:sz="0" w:space="0" w:color="auto"/>
            <w:right w:val="none" w:sz="0" w:space="0" w:color="auto"/>
          </w:divBdr>
        </w:div>
        <w:div w:id="2139030419">
          <w:marLeft w:val="0"/>
          <w:marRight w:val="0"/>
          <w:marTop w:val="0"/>
          <w:marBottom w:val="0"/>
          <w:divBdr>
            <w:top w:val="none" w:sz="0" w:space="0" w:color="auto"/>
            <w:left w:val="none" w:sz="0" w:space="0" w:color="auto"/>
            <w:bottom w:val="none" w:sz="0" w:space="0" w:color="auto"/>
            <w:right w:val="none" w:sz="0" w:space="0" w:color="auto"/>
          </w:divBdr>
        </w:div>
        <w:div w:id="708839593">
          <w:marLeft w:val="0"/>
          <w:marRight w:val="0"/>
          <w:marTop w:val="0"/>
          <w:marBottom w:val="0"/>
          <w:divBdr>
            <w:top w:val="none" w:sz="0" w:space="0" w:color="auto"/>
            <w:left w:val="none" w:sz="0" w:space="0" w:color="auto"/>
            <w:bottom w:val="none" w:sz="0" w:space="0" w:color="auto"/>
            <w:right w:val="none" w:sz="0" w:space="0" w:color="auto"/>
          </w:divBdr>
        </w:div>
        <w:div w:id="1463573680">
          <w:marLeft w:val="0"/>
          <w:marRight w:val="0"/>
          <w:marTop w:val="0"/>
          <w:marBottom w:val="0"/>
          <w:divBdr>
            <w:top w:val="none" w:sz="0" w:space="0" w:color="auto"/>
            <w:left w:val="none" w:sz="0" w:space="0" w:color="auto"/>
            <w:bottom w:val="none" w:sz="0" w:space="0" w:color="auto"/>
            <w:right w:val="none" w:sz="0" w:space="0" w:color="auto"/>
          </w:divBdr>
        </w:div>
        <w:div w:id="2129618634">
          <w:marLeft w:val="0"/>
          <w:marRight w:val="0"/>
          <w:marTop w:val="0"/>
          <w:marBottom w:val="0"/>
          <w:divBdr>
            <w:top w:val="none" w:sz="0" w:space="0" w:color="auto"/>
            <w:left w:val="none" w:sz="0" w:space="0" w:color="auto"/>
            <w:bottom w:val="none" w:sz="0" w:space="0" w:color="auto"/>
            <w:right w:val="none" w:sz="0" w:space="0" w:color="auto"/>
          </w:divBdr>
        </w:div>
        <w:div w:id="1937008600">
          <w:marLeft w:val="0"/>
          <w:marRight w:val="0"/>
          <w:marTop w:val="0"/>
          <w:marBottom w:val="0"/>
          <w:divBdr>
            <w:top w:val="none" w:sz="0" w:space="0" w:color="auto"/>
            <w:left w:val="none" w:sz="0" w:space="0" w:color="auto"/>
            <w:bottom w:val="none" w:sz="0" w:space="0" w:color="auto"/>
            <w:right w:val="none" w:sz="0" w:space="0" w:color="auto"/>
          </w:divBdr>
        </w:div>
        <w:div w:id="1753887653">
          <w:marLeft w:val="0"/>
          <w:marRight w:val="0"/>
          <w:marTop w:val="0"/>
          <w:marBottom w:val="0"/>
          <w:divBdr>
            <w:top w:val="none" w:sz="0" w:space="0" w:color="auto"/>
            <w:left w:val="none" w:sz="0" w:space="0" w:color="auto"/>
            <w:bottom w:val="none" w:sz="0" w:space="0" w:color="auto"/>
            <w:right w:val="none" w:sz="0" w:space="0" w:color="auto"/>
          </w:divBdr>
        </w:div>
        <w:div w:id="1230113367">
          <w:marLeft w:val="0"/>
          <w:marRight w:val="0"/>
          <w:marTop w:val="0"/>
          <w:marBottom w:val="0"/>
          <w:divBdr>
            <w:top w:val="none" w:sz="0" w:space="0" w:color="auto"/>
            <w:left w:val="none" w:sz="0" w:space="0" w:color="auto"/>
            <w:bottom w:val="none" w:sz="0" w:space="0" w:color="auto"/>
            <w:right w:val="none" w:sz="0" w:space="0" w:color="auto"/>
          </w:divBdr>
        </w:div>
        <w:div w:id="965503351">
          <w:marLeft w:val="0"/>
          <w:marRight w:val="0"/>
          <w:marTop w:val="0"/>
          <w:marBottom w:val="0"/>
          <w:divBdr>
            <w:top w:val="none" w:sz="0" w:space="0" w:color="auto"/>
            <w:left w:val="none" w:sz="0" w:space="0" w:color="auto"/>
            <w:bottom w:val="none" w:sz="0" w:space="0" w:color="auto"/>
            <w:right w:val="none" w:sz="0" w:space="0" w:color="auto"/>
          </w:divBdr>
        </w:div>
        <w:div w:id="793602844">
          <w:marLeft w:val="0"/>
          <w:marRight w:val="0"/>
          <w:marTop w:val="0"/>
          <w:marBottom w:val="0"/>
          <w:divBdr>
            <w:top w:val="none" w:sz="0" w:space="0" w:color="auto"/>
            <w:left w:val="none" w:sz="0" w:space="0" w:color="auto"/>
            <w:bottom w:val="none" w:sz="0" w:space="0" w:color="auto"/>
            <w:right w:val="none" w:sz="0" w:space="0" w:color="auto"/>
          </w:divBdr>
        </w:div>
        <w:div w:id="876818951">
          <w:marLeft w:val="0"/>
          <w:marRight w:val="0"/>
          <w:marTop w:val="0"/>
          <w:marBottom w:val="0"/>
          <w:divBdr>
            <w:top w:val="none" w:sz="0" w:space="0" w:color="auto"/>
            <w:left w:val="none" w:sz="0" w:space="0" w:color="auto"/>
            <w:bottom w:val="none" w:sz="0" w:space="0" w:color="auto"/>
            <w:right w:val="none" w:sz="0" w:space="0" w:color="auto"/>
          </w:divBdr>
        </w:div>
        <w:div w:id="1488932777">
          <w:marLeft w:val="0"/>
          <w:marRight w:val="0"/>
          <w:marTop w:val="0"/>
          <w:marBottom w:val="0"/>
          <w:divBdr>
            <w:top w:val="none" w:sz="0" w:space="0" w:color="auto"/>
            <w:left w:val="none" w:sz="0" w:space="0" w:color="auto"/>
            <w:bottom w:val="none" w:sz="0" w:space="0" w:color="auto"/>
            <w:right w:val="none" w:sz="0" w:space="0" w:color="auto"/>
          </w:divBdr>
        </w:div>
        <w:div w:id="320237103">
          <w:marLeft w:val="0"/>
          <w:marRight w:val="0"/>
          <w:marTop w:val="0"/>
          <w:marBottom w:val="0"/>
          <w:divBdr>
            <w:top w:val="none" w:sz="0" w:space="0" w:color="auto"/>
            <w:left w:val="none" w:sz="0" w:space="0" w:color="auto"/>
            <w:bottom w:val="none" w:sz="0" w:space="0" w:color="auto"/>
            <w:right w:val="none" w:sz="0" w:space="0" w:color="auto"/>
          </w:divBdr>
        </w:div>
        <w:div w:id="665286424">
          <w:marLeft w:val="0"/>
          <w:marRight w:val="0"/>
          <w:marTop w:val="0"/>
          <w:marBottom w:val="0"/>
          <w:divBdr>
            <w:top w:val="none" w:sz="0" w:space="0" w:color="auto"/>
            <w:left w:val="none" w:sz="0" w:space="0" w:color="auto"/>
            <w:bottom w:val="none" w:sz="0" w:space="0" w:color="auto"/>
            <w:right w:val="none" w:sz="0" w:space="0" w:color="auto"/>
          </w:divBdr>
        </w:div>
        <w:div w:id="2128500540">
          <w:marLeft w:val="0"/>
          <w:marRight w:val="0"/>
          <w:marTop w:val="0"/>
          <w:marBottom w:val="0"/>
          <w:divBdr>
            <w:top w:val="none" w:sz="0" w:space="0" w:color="auto"/>
            <w:left w:val="none" w:sz="0" w:space="0" w:color="auto"/>
            <w:bottom w:val="none" w:sz="0" w:space="0" w:color="auto"/>
            <w:right w:val="none" w:sz="0" w:space="0" w:color="auto"/>
          </w:divBdr>
        </w:div>
        <w:div w:id="987638105">
          <w:marLeft w:val="0"/>
          <w:marRight w:val="0"/>
          <w:marTop w:val="0"/>
          <w:marBottom w:val="0"/>
          <w:divBdr>
            <w:top w:val="none" w:sz="0" w:space="0" w:color="auto"/>
            <w:left w:val="none" w:sz="0" w:space="0" w:color="auto"/>
            <w:bottom w:val="none" w:sz="0" w:space="0" w:color="auto"/>
            <w:right w:val="none" w:sz="0" w:space="0" w:color="auto"/>
          </w:divBdr>
        </w:div>
        <w:div w:id="1124688264">
          <w:marLeft w:val="0"/>
          <w:marRight w:val="0"/>
          <w:marTop w:val="0"/>
          <w:marBottom w:val="0"/>
          <w:divBdr>
            <w:top w:val="none" w:sz="0" w:space="0" w:color="auto"/>
            <w:left w:val="none" w:sz="0" w:space="0" w:color="auto"/>
            <w:bottom w:val="none" w:sz="0" w:space="0" w:color="auto"/>
            <w:right w:val="none" w:sz="0" w:space="0" w:color="auto"/>
          </w:divBdr>
        </w:div>
        <w:div w:id="1104493187">
          <w:marLeft w:val="0"/>
          <w:marRight w:val="0"/>
          <w:marTop w:val="0"/>
          <w:marBottom w:val="0"/>
          <w:divBdr>
            <w:top w:val="none" w:sz="0" w:space="0" w:color="auto"/>
            <w:left w:val="none" w:sz="0" w:space="0" w:color="auto"/>
            <w:bottom w:val="none" w:sz="0" w:space="0" w:color="auto"/>
            <w:right w:val="none" w:sz="0" w:space="0" w:color="auto"/>
          </w:divBdr>
        </w:div>
        <w:div w:id="1023627034">
          <w:marLeft w:val="0"/>
          <w:marRight w:val="0"/>
          <w:marTop w:val="0"/>
          <w:marBottom w:val="0"/>
          <w:divBdr>
            <w:top w:val="none" w:sz="0" w:space="0" w:color="auto"/>
            <w:left w:val="none" w:sz="0" w:space="0" w:color="auto"/>
            <w:bottom w:val="none" w:sz="0" w:space="0" w:color="auto"/>
            <w:right w:val="none" w:sz="0" w:space="0" w:color="auto"/>
          </w:divBdr>
        </w:div>
        <w:div w:id="993723243">
          <w:marLeft w:val="0"/>
          <w:marRight w:val="0"/>
          <w:marTop w:val="0"/>
          <w:marBottom w:val="0"/>
          <w:divBdr>
            <w:top w:val="none" w:sz="0" w:space="0" w:color="auto"/>
            <w:left w:val="none" w:sz="0" w:space="0" w:color="auto"/>
            <w:bottom w:val="none" w:sz="0" w:space="0" w:color="auto"/>
            <w:right w:val="none" w:sz="0" w:space="0" w:color="auto"/>
          </w:divBdr>
        </w:div>
        <w:div w:id="741029362">
          <w:marLeft w:val="0"/>
          <w:marRight w:val="0"/>
          <w:marTop w:val="0"/>
          <w:marBottom w:val="0"/>
          <w:divBdr>
            <w:top w:val="none" w:sz="0" w:space="0" w:color="auto"/>
            <w:left w:val="none" w:sz="0" w:space="0" w:color="auto"/>
            <w:bottom w:val="none" w:sz="0" w:space="0" w:color="auto"/>
            <w:right w:val="none" w:sz="0" w:space="0" w:color="auto"/>
          </w:divBdr>
        </w:div>
        <w:div w:id="800270135">
          <w:marLeft w:val="0"/>
          <w:marRight w:val="0"/>
          <w:marTop w:val="0"/>
          <w:marBottom w:val="0"/>
          <w:divBdr>
            <w:top w:val="none" w:sz="0" w:space="0" w:color="auto"/>
            <w:left w:val="none" w:sz="0" w:space="0" w:color="auto"/>
            <w:bottom w:val="none" w:sz="0" w:space="0" w:color="auto"/>
            <w:right w:val="none" w:sz="0" w:space="0" w:color="auto"/>
          </w:divBdr>
        </w:div>
        <w:div w:id="124203030">
          <w:marLeft w:val="0"/>
          <w:marRight w:val="0"/>
          <w:marTop w:val="0"/>
          <w:marBottom w:val="0"/>
          <w:divBdr>
            <w:top w:val="none" w:sz="0" w:space="0" w:color="auto"/>
            <w:left w:val="none" w:sz="0" w:space="0" w:color="auto"/>
            <w:bottom w:val="none" w:sz="0" w:space="0" w:color="auto"/>
            <w:right w:val="none" w:sz="0" w:space="0" w:color="auto"/>
          </w:divBdr>
        </w:div>
        <w:div w:id="1544829262">
          <w:marLeft w:val="0"/>
          <w:marRight w:val="0"/>
          <w:marTop w:val="0"/>
          <w:marBottom w:val="0"/>
          <w:divBdr>
            <w:top w:val="none" w:sz="0" w:space="0" w:color="auto"/>
            <w:left w:val="none" w:sz="0" w:space="0" w:color="auto"/>
            <w:bottom w:val="none" w:sz="0" w:space="0" w:color="auto"/>
            <w:right w:val="none" w:sz="0" w:space="0" w:color="auto"/>
          </w:divBdr>
        </w:div>
        <w:div w:id="1839155120">
          <w:marLeft w:val="0"/>
          <w:marRight w:val="0"/>
          <w:marTop w:val="0"/>
          <w:marBottom w:val="0"/>
          <w:divBdr>
            <w:top w:val="none" w:sz="0" w:space="0" w:color="auto"/>
            <w:left w:val="none" w:sz="0" w:space="0" w:color="auto"/>
            <w:bottom w:val="none" w:sz="0" w:space="0" w:color="auto"/>
            <w:right w:val="none" w:sz="0" w:space="0" w:color="auto"/>
          </w:divBdr>
        </w:div>
        <w:div w:id="1283924179">
          <w:marLeft w:val="0"/>
          <w:marRight w:val="0"/>
          <w:marTop w:val="0"/>
          <w:marBottom w:val="0"/>
          <w:divBdr>
            <w:top w:val="none" w:sz="0" w:space="0" w:color="auto"/>
            <w:left w:val="none" w:sz="0" w:space="0" w:color="auto"/>
            <w:bottom w:val="none" w:sz="0" w:space="0" w:color="auto"/>
            <w:right w:val="none" w:sz="0" w:space="0" w:color="auto"/>
          </w:divBdr>
        </w:div>
        <w:div w:id="1308168681">
          <w:marLeft w:val="0"/>
          <w:marRight w:val="0"/>
          <w:marTop w:val="0"/>
          <w:marBottom w:val="0"/>
          <w:divBdr>
            <w:top w:val="none" w:sz="0" w:space="0" w:color="auto"/>
            <w:left w:val="none" w:sz="0" w:space="0" w:color="auto"/>
            <w:bottom w:val="none" w:sz="0" w:space="0" w:color="auto"/>
            <w:right w:val="none" w:sz="0" w:space="0" w:color="auto"/>
          </w:divBdr>
        </w:div>
        <w:div w:id="840244088">
          <w:marLeft w:val="0"/>
          <w:marRight w:val="0"/>
          <w:marTop w:val="0"/>
          <w:marBottom w:val="0"/>
          <w:divBdr>
            <w:top w:val="none" w:sz="0" w:space="0" w:color="auto"/>
            <w:left w:val="none" w:sz="0" w:space="0" w:color="auto"/>
            <w:bottom w:val="none" w:sz="0" w:space="0" w:color="auto"/>
            <w:right w:val="none" w:sz="0" w:space="0" w:color="auto"/>
          </w:divBdr>
        </w:div>
        <w:div w:id="1318539016">
          <w:marLeft w:val="0"/>
          <w:marRight w:val="0"/>
          <w:marTop w:val="0"/>
          <w:marBottom w:val="0"/>
          <w:divBdr>
            <w:top w:val="none" w:sz="0" w:space="0" w:color="auto"/>
            <w:left w:val="none" w:sz="0" w:space="0" w:color="auto"/>
            <w:bottom w:val="none" w:sz="0" w:space="0" w:color="auto"/>
            <w:right w:val="none" w:sz="0" w:space="0" w:color="auto"/>
          </w:divBdr>
        </w:div>
        <w:div w:id="297345588">
          <w:marLeft w:val="0"/>
          <w:marRight w:val="0"/>
          <w:marTop w:val="0"/>
          <w:marBottom w:val="0"/>
          <w:divBdr>
            <w:top w:val="none" w:sz="0" w:space="0" w:color="auto"/>
            <w:left w:val="none" w:sz="0" w:space="0" w:color="auto"/>
            <w:bottom w:val="none" w:sz="0" w:space="0" w:color="auto"/>
            <w:right w:val="none" w:sz="0" w:space="0" w:color="auto"/>
          </w:divBdr>
        </w:div>
        <w:div w:id="853113619">
          <w:marLeft w:val="0"/>
          <w:marRight w:val="0"/>
          <w:marTop w:val="0"/>
          <w:marBottom w:val="0"/>
          <w:divBdr>
            <w:top w:val="none" w:sz="0" w:space="0" w:color="auto"/>
            <w:left w:val="none" w:sz="0" w:space="0" w:color="auto"/>
            <w:bottom w:val="none" w:sz="0" w:space="0" w:color="auto"/>
            <w:right w:val="none" w:sz="0" w:space="0" w:color="auto"/>
          </w:divBdr>
        </w:div>
        <w:div w:id="706102323">
          <w:marLeft w:val="0"/>
          <w:marRight w:val="0"/>
          <w:marTop w:val="0"/>
          <w:marBottom w:val="0"/>
          <w:divBdr>
            <w:top w:val="none" w:sz="0" w:space="0" w:color="auto"/>
            <w:left w:val="none" w:sz="0" w:space="0" w:color="auto"/>
            <w:bottom w:val="none" w:sz="0" w:space="0" w:color="auto"/>
            <w:right w:val="none" w:sz="0" w:space="0" w:color="auto"/>
          </w:divBdr>
        </w:div>
        <w:div w:id="1761369852">
          <w:marLeft w:val="0"/>
          <w:marRight w:val="0"/>
          <w:marTop w:val="0"/>
          <w:marBottom w:val="0"/>
          <w:divBdr>
            <w:top w:val="none" w:sz="0" w:space="0" w:color="auto"/>
            <w:left w:val="none" w:sz="0" w:space="0" w:color="auto"/>
            <w:bottom w:val="none" w:sz="0" w:space="0" w:color="auto"/>
            <w:right w:val="none" w:sz="0" w:space="0" w:color="auto"/>
          </w:divBdr>
        </w:div>
        <w:div w:id="141629043">
          <w:marLeft w:val="0"/>
          <w:marRight w:val="0"/>
          <w:marTop w:val="0"/>
          <w:marBottom w:val="0"/>
          <w:divBdr>
            <w:top w:val="none" w:sz="0" w:space="0" w:color="auto"/>
            <w:left w:val="none" w:sz="0" w:space="0" w:color="auto"/>
            <w:bottom w:val="none" w:sz="0" w:space="0" w:color="auto"/>
            <w:right w:val="none" w:sz="0" w:space="0" w:color="auto"/>
          </w:divBdr>
        </w:div>
        <w:div w:id="1084109828">
          <w:marLeft w:val="0"/>
          <w:marRight w:val="0"/>
          <w:marTop w:val="0"/>
          <w:marBottom w:val="0"/>
          <w:divBdr>
            <w:top w:val="none" w:sz="0" w:space="0" w:color="auto"/>
            <w:left w:val="none" w:sz="0" w:space="0" w:color="auto"/>
            <w:bottom w:val="none" w:sz="0" w:space="0" w:color="auto"/>
            <w:right w:val="none" w:sz="0" w:space="0" w:color="auto"/>
          </w:divBdr>
        </w:div>
        <w:div w:id="139267984">
          <w:marLeft w:val="0"/>
          <w:marRight w:val="0"/>
          <w:marTop w:val="0"/>
          <w:marBottom w:val="0"/>
          <w:divBdr>
            <w:top w:val="none" w:sz="0" w:space="0" w:color="auto"/>
            <w:left w:val="none" w:sz="0" w:space="0" w:color="auto"/>
            <w:bottom w:val="none" w:sz="0" w:space="0" w:color="auto"/>
            <w:right w:val="none" w:sz="0" w:space="0" w:color="auto"/>
          </w:divBdr>
        </w:div>
        <w:div w:id="127476672">
          <w:marLeft w:val="0"/>
          <w:marRight w:val="0"/>
          <w:marTop w:val="0"/>
          <w:marBottom w:val="0"/>
          <w:divBdr>
            <w:top w:val="none" w:sz="0" w:space="0" w:color="auto"/>
            <w:left w:val="none" w:sz="0" w:space="0" w:color="auto"/>
            <w:bottom w:val="none" w:sz="0" w:space="0" w:color="auto"/>
            <w:right w:val="none" w:sz="0" w:space="0" w:color="auto"/>
          </w:divBdr>
        </w:div>
        <w:div w:id="98567574">
          <w:marLeft w:val="0"/>
          <w:marRight w:val="0"/>
          <w:marTop w:val="0"/>
          <w:marBottom w:val="0"/>
          <w:divBdr>
            <w:top w:val="none" w:sz="0" w:space="0" w:color="auto"/>
            <w:left w:val="none" w:sz="0" w:space="0" w:color="auto"/>
            <w:bottom w:val="none" w:sz="0" w:space="0" w:color="auto"/>
            <w:right w:val="none" w:sz="0" w:space="0" w:color="auto"/>
          </w:divBdr>
        </w:div>
        <w:div w:id="1535775197">
          <w:marLeft w:val="0"/>
          <w:marRight w:val="0"/>
          <w:marTop w:val="0"/>
          <w:marBottom w:val="0"/>
          <w:divBdr>
            <w:top w:val="none" w:sz="0" w:space="0" w:color="auto"/>
            <w:left w:val="none" w:sz="0" w:space="0" w:color="auto"/>
            <w:bottom w:val="none" w:sz="0" w:space="0" w:color="auto"/>
            <w:right w:val="none" w:sz="0" w:space="0" w:color="auto"/>
          </w:divBdr>
        </w:div>
        <w:div w:id="1569851059">
          <w:marLeft w:val="0"/>
          <w:marRight w:val="0"/>
          <w:marTop w:val="0"/>
          <w:marBottom w:val="0"/>
          <w:divBdr>
            <w:top w:val="none" w:sz="0" w:space="0" w:color="auto"/>
            <w:left w:val="none" w:sz="0" w:space="0" w:color="auto"/>
            <w:bottom w:val="none" w:sz="0" w:space="0" w:color="auto"/>
            <w:right w:val="none" w:sz="0" w:space="0" w:color="auto"/>
          </w:divBdr>
        </w:div>
        <w:div w:id="2084064694">
          <w:marLeft w:val="0"/>
          <w:marRight w:val="0"/>
          <w:marTop w:val="0"/>
          <w:marBottom w:val="0"/>
          <w:divBdr>
            <w:top w:val="none" w:sz="0" w:space="0" w:color="auto"/>
            <w:left w:val="none" w:sz="0" w:space="0" w:color="auto"/>
            <w:bottom w:val="none" w:sz="0" w:space="0" w:color="auto"/>
            <w:right w:val="none" w:sz="0" w:space="0" w:color="auto"/>
          </w:divBdr>
        </w:div>
        <w:div w:id="1494688563">
          <w:marLeft w:val="0"/>
          <w:marRight w:val="0"/>
          <w:marTop w:val="0"/>
          <w:marBottom w:val="0"/>
          <w:divBdr>
            <w:top w:val="none" w:sz="0" w:space="0" w:color="auto"/>
            <w:left w:val="none" w:sz="0" w:space="0" w:color="auto"/>
            <w:bottom w:val="none" w:sz="0" w:space="0" w:color="auto"/>
            <w:right w:val="none" w:sz="0" w:space="0" w:color="auto"/>
          </w:divBdr>
        </w:div>
        <w:div w:id="1875147691">
          <w:marLeft w:val="0"/>
          <w:marRight w:val="0"/>
          <w:marTop w:val="0"/>
          <w:marBottom w:val="0"/>
          <w:divBdr>
            <w:top w:val="none" w:sz="0" w:space="0" w:color="auto"/>
            <w:left w:val="none" w:sz="0" w:space="0" w:color="auto"/>
            <w:bottom w:val="none" w:sz="0" w:space="0" w:color="auto"/>
            <w:right w:val="none" w:sz="0" w:space="0" w:color="auto"/>
          </w:divBdr>
        </w:div>
        <w:div w:id="1884514475">
          <w:marLeft w:val="0"/>
          <w:marRight w:val="0"/>
          <w:marTop w:val="0"/>
          <w:marBottom w:val="0"/>
          <w:divBdr>
            <w:top w:val="none" w:sz="0" w:space="0" w:color="auto"/>
            <w:left w:val="none" w:sz="0" w:space="0" w:color="auto"/>
            <w:bottom w:val="none" w:sz="0" w:space="0" w:color="auto"/>
            <w:right w:val="none" w:sz="0" w:space="0" w:color="auto"/>
          </w:divBdr>
        </w:div>
        <w:div w:id="133648793">
          <w:marLeft w:val="0"/>
          <w:marRight w:val="0"/>
          <w:marTop w:val="0"/>
          <w:marBottom w:val="0"/>
          <w:divBdr>
            <w:top w:val="none" w:sz="0" w:space="0" w:color="auto"/>
            <w:left w:val="none" w:sz="0" w:space="0" w:color="auto"/>
            <w:bottom w:val="none" w:sz="0" w:space="0" w:color="auto"/>
            <w:right w:val="none" w:sz="0" w:space="0" w:color="auto"/>
          </w:divBdr>
        </w:div>
        <w:div w:id="1989743041">
          <w:marLeft w:val="0"/>
          <w:marRight w:val="0"/>
          <w:marTop w:val="0"/>
          <w:marBottom w:val="0"/>
          <w:divBdr>
            <w:top w:val="none" w:sz="0" w:space="0" w:color="auto"/>
            <w:left w:val="none" w:sz="0" w:space="0" w:color="auto"/>
            <w:bottom w:val="none" w:sz="0" w:space="0" w:color="auto"/>
            <w:right w:val="none" w:sz="0" w:space="0" w:color="auto"/>
          </w:divBdr>
        </w:div>
        <w:div w:id="940794121">
          <w:marLeft w:val="0"/>
          <w:marRight w:val="0"/>
          <w:marTop w:val="0"/>
          <w:marBottom w:val="0"/>
          <w:divBdr>
            <w:top w:val="none" w:sz="0" w:space="0" w:color="auto"/>
            <w:left w:val="none" w:sz="0" w:space="0" w:color="auto"/>
            <w:bottom w:val="none" w:sz="0" w:space="0" w:color="auto"/>
            <w:right w:val="none" w:sz="0" w:space="0" w:color="auto"/>
          </w:divBdr>
        </w:div>
        <w:div w:id="1112551400">
          <w:marLeft w:val="0"/>
          <w:marRight w:val="0"/>
          <w:marTop w:val="0"/>
          <w:marBottom w:val="0"/>
          <w:divBdr>
            <w:top w:val="none" w:sz="0" w:space="0" w:color="auto"/>
            <w:left w:val="none" w:sz="0" w:space="0" w:color="auto"/>
            <w:bottom w:val="none" w:sz="0" w:space="0" w:color="auto"/>
            <w:right w:val="none" w:sz="0" w:space="0" w:color="auto"/>
          </w:divBdr>
        </w:div>
        <w:div w:id="1559588679">
          <w:marLeft w:val="0"/>
          <w:marRight w:val="0"/>
          <w:marTop w:val="0"/>
          <w:marBottom w:val="0"/>
          <w:divBdr>
            <w:top w:val="none" w:sz="0" w:space="0" w:color="auto"/>
            <w:left w:val="none" w:sz="0" w:space="0" w:color="auto"/>
            <w:bottom w:val="none" w:sz="0" w:space="0" w:color="auto"/>
            <w:right w:val="none" w:sz="0" w:space="0" w:color="auto"/>
          </w:divBdr>
        </w:div>
        <w:div w:id="328100844">
          <w:marLeft w:val="0"/>
          <w:marRight w:val="0"/>
          <w:marTop w:val="0"/>
          <w:marBottom w:val="0"/>
          <w:divBdr>
            <w:top w:val="none" w:sz="0" w:space="0" w:color="auto"/>
            <w:left w:val="none" w:sz="0" w:space="0" w:color="auto"/>
            <w:bottom w:val="none" w:sz="0" w:space="0" w:color="auto"/>
            <w:right w:val="none" w:sz="0" w:space="0" w:color="auto"/>
          </w:divBdr>
        </w:div>
        <w:div w:id="2009865317">
          <w:marLeft w:val="0"/>
          <w:marRight w:val="0"/>
          <w:marTop w:val="0"/>
          <w:marBottom w:val="0"/>
          <w:divBdr>
            <w:top w:val="none" w:sz="0" w:space="0" w:color="auto"/>
            <w:left w:val="none" w:sz="0" w:space="0" w:color="auto"/>
            <w:bottom w:val="none" w:sz="0" w:space="0" w:color="auto"/>
            <w:right w:val="none" w:sz="0" w:space="0" w:color="auto"/>
          </w:divBdr>
        </w:div>
        <w:div w:id="1520583971">
          <w:marLeft w:val="0"/>
          <w:marRight w:val="0"/>
          <w:marTop w:val="0"/>
          <w:marBottom w:val="0"/>
          <w:divBdr>
            <w:top w:val="none" w:sz="0" w:space="0" w:color="auto"/>
            <w:left w:val="none" w:sz="0" w:space="0" w:color="auto"/>
            <w:bottom w:val="none" w:sz="0" w:space="0" w:color="auto"/>
            <w:right w:val="none" w:sz="0" w:space="0" w:color="auto"/>
          </w:divBdr>
        </w:div>
        <w:div w:id="1821845082">
          <w:marLeft w:val="0"/>
          <w:marRight w:val="0"/>
          <w:marTop w:val="0"/>
          <w:marBottom w:val="0"/>
          <w:divBdr>
            <w:top w:val="none" w:sz="0" w:space="0" w:color="auto"/>
            <w:left w:val="none" w:sz="0" w:space="0" w:color="auto"/>
            <w:bottom w:val="none" w:sz="0" w:space="0" w:color="auto"/>
            <w:right w:val="none" w:sz="0" w:space="0" w:color="auto"/>
          </w:divBdr>
        </w:div>
        <w:div w:id="1535457663">
          <w:marLeft w:val="0"/>
          <w:marRight w:val="0"/>
          <w:marTop w:val="0"/>
          <w:marBottom w:val="0"/>
          <w:divBdr>
            <w:top w:val="none" w:sz="0" w:space="0" w:color="auto"/>
            <w:left w:val="none" w:sz="0" w:space="0" w:color="auto"/>
            <w:bottom w:val="none" w:sz="0" w:space="0" w:color="auto"/>
            <w:right w:val="none" w:sz="0" w:space="0" w:color="auto"/>
          </w:divBdr>
        </w:div>
        <w:div w:id="1336691797">
          <w:marLeft w:val="0"/>
          <w:marRight w:val="0"/>
          <w:marTop w:val="0"/>
          <w:marBottom w:val="0"/>
          <w:divBdr>
            <w:top w:val="none" w:sz="0" w:space="0" w:color="auto"/>
            <w:left w:val="none" w:sz="0" w:space="0" w:color="auto"/>
            <w:bottom w:val="none" w:sz="0" w:space="0" w:color="auto"/>
            <w:right w:val="none" w:sz="0" w:space="0" w:color="auto"/>
          </w:divBdr>
        </w:div>
        <w:div w:id="133572764">
          <w:marLeft w:val="0"/>
          <w:marRight w:val="0"/>
          <w:marTop w:val="0"/>
          <w:marBottom w:val="0"/>
          <w:divBdr>
            <w:top w:val="none" w:sz="0" w:space="0" w:color="auto"/>
            <w:left w:val="none" w:sz="0" w:space="0" w:color="auto"/>
            <w:bottom w:val="none" w:sz="0" w:space="0" w:color="auto"/>
            <w:right w:val="none" w:sz="0" w:space="0" w:color="auto"/>
          </w:divBdr>
        </w:div>
        <w:div w:id="1911037864">
          <w:marLeft w:val="0"/>
          <w:marRight w:val="0"/>
          <w:marTop w:val="0"/>
          <w:marBottom w:val="0"/>
          <w:divBdr>
            <w:top w:val="none" w:sz="0" w:space="0" w:color="auto"/>
            <w:left w:val="none" w:sz="0" w:space="0" w:color="auto"/>
            <w:bottom w:val="none" w:sz="0" w:space="0" w:color="auto"/>
            <w:right w:val="none" w:sz="0" w:space="0" w:color="auto"/>
          </w:divBdr>
        </w:div>
        <w:div w:id="69012477">
          <w:marLeft w:val="0"/>
          <w:marRight w:val="0"/>
          <w:marTop w:val="0"/>
          <w:marBottom w:val="0"/>
          <w:divBdr>
            <w:top w:val="none" w:sz="0" w:space="0" w:color="auto"/>
            <w:left w:val="none" w:sz="0" w:space="0" w:color="auto"/>
            <w:bottom w:val="none" w:sz="0" w:space="0" w:color="auto"/>
            <w:right w:val="none" w:sz="0" w:space="0" w:color="auto"/>
          </w:divBdr>
        </w:div>
        <w:div w:id="1667395043">
          <w:marLeft w:val="0"/>
          <w:marRight w:val="0"/>
          <w:marTop w:val="0"/>
          <w:marBottom w:val="0"/>
          <w:divBdr>
            <w:top w:val="none" w:sz="0" w:space="0" w:color="auto"/>
            <w:left w:val="none" w:sz="0" w:space="0" w:color="auto"/>
            <w:bottom w:val="none" w:sz="0" w:space="0" w:color="auto"/>
            <w:right w:val="none" w:sz="0" w:space="0" w:color="auto"/>
          </w:divBdr>
        </w:div>
        <w:div w:id="1059934269">
          <w:marLeft w:val="0"/>
          <w:marRight w:val="0"/>
          <w:marTop w:val="0"/>
          <w:marBottom w:val="0"/>
          <w:divBdr>
            <w:top w:val="none" w:sz="0" w:space="0" w:color="auto"/>
            <w:left w:val="none" w:sz="0" w:space="0" w:color="auto"/>
            <w:bottom w:val="none" w:sz="0" w:space="0" w:color="auto"/>
            <w:right w:val="none" w:sz="0" w:space="0" w:color="auto"/>
          </w:divBdr>
        </w:div>
        <w:div w:id="1585340418">
          <w:marLeft w:val="0"/>
          <w:marRight w:val="0"/>
          <w:marTop w:val="0"/>
          <w:marBottom w:val="0"/>
          <w:divBdr>
            <w:top w:val="none" w:sz="0" w:space="0" w:color="auto"/>
            <w:left w:val="none" w:sz="0" w:space="0" w:color="auto"/>
            <w:bottom w:val="none" w:sz="0" w:space="0" w:color="auto"/>
            <w:right w:val="none" w:sz="0" w:space="0" w:color="auto"/>
          </w:divBdr>
        </w:div>
        <w:div w:id="1456100610">
          <w:marLeft w:val="0"/>
          <w:marRight w:val="0"/>
          <w:marTop w:val="0"/>
          <w:marBottom w:val="0"/>
          <w:divBdr>
            <w:top w:val="none" w:sz="0" w:space="0" w:color="auto"/>
            <w:left w:val="none" w:sz="0" w:space="0" w:color="auto"/>
            <w:bottom w:val="none" w:sz="0" w:space="0" w:color="auto"/>
            <w:right w:val="none" w:sz="0" w:space="0" w:color="auto"/>
          </w:divBdr>
        </w:div>
        <w:div w:id="1563638518">
          <w:marLeft w:val="0"/>
          <w:marRight w:val="0"/>
          <w:marTop w:val="0"/>
          <w:marBottom w:val="0"/>
          <w:divBdr>
            <w:top w:val="none" w:sz="0" w:space="0" w:color="auto"/>
            <w:left w:val="none" w:sz="0" w:space="0" w:color="auto"/>
            <w:bottom w:val="none" w:sz="0" w:space="0" w:color="auto"/>
            <w:right w:val="none" w:sz="0" w:space="0" w:color="auto"/>
          </w:divBdr>
        </w:div>
        <w:div w:id="153886617">
          <w:marLeft w:val="0"/>
          <w:marRight w:val="0"/>
          <w:marTop w:val="0"/>
          <w:marBottom w:val="0"/>
          <w:divBdr>
            <w:top w:val="none" w:sz="0" w:space="0" w:color="auto"/>
            <w:left w:val="none" w:sz="0" w:space="0" w:color="auto"/>
            <w:bottom w:val="none" w:sz="0" w:space="0" w:color="auto"/>
            <w:right w:val="none" w:sz="0" w:space="0" w:color="auto"/>
          </w:divBdr>
        </w:div>
        <w:div w:id="818692404">
          <w:marLeft w:val="0"/>
          <w:marRight w:val="0"/>
          <w:marTop w:val="0"/>
          <w:marBottom w:val="0"/>
          <w:divBdr>
            <w:top w:val="none" w:sz="0" w:space="0" w:color="auto"/>
            <w:left w:val="none" w:sz="0" w:space="0" w:color="auto"/>
            <w:bottom w:val="none" w:sz="0" w:space="0" w:color="auto"/>
            <w:right w:val="none" w:sz="0" w:space="0" w:color="auto"/>
          </w:divBdr>
        </w:div>
        <w:div w:id="180702280">
          <w:marLeft w:val="0"/>
          <w:marRight w:val="0"/>
          <w:marTop w:val="0"/>
          <w:marBottom w:val="0"/>
          <w:divBdr>
            <w:top w:val="none" w:sz="0" w:space="0" w:color="auto"/>
            <w:left w:val="none" w:sz="0" w:space="0" w:color="auto"/>
            <w:bottom w:val="none" w:sz="0" w:space="0" w:color="auto"/>
            <w:right w:val="none" w:sz="0" w:space="0" w:color="auto"/>
          </w:divBdr>
        </w:div>
        <w:div w:id="1947885948">
          <w:marLeft w:val="0"/>
          <w:marRight w:val="0"/>
          <w:marTop w:val="0"/>
          <w:marBottom w:val="0"/>
          <w:divBdr>
            <w:top w:val="none" w:sz="0" w:space="0" w:color="auto"/>
            <w:left w:val="none" w:sz="0" w:space="0" w:color="auto"/>
            <w:bottom w:val="none" w:sz="0" w:space="0" w:color="auto"/>
            <w:right w:val="none" w:sz="0" w:space="0" w:color="auto"/>
          </w:divBdr>
        </w:div>
        <w:div w:id="138618708">
          <w:marLeft w:val="0"/>
          <w:marRight w:val="0"/>
          <w:marTop w:val="0"/>
          <w:marBottom w:val="0"/>
          <w:divBdr>
            <w:top w:val="none" w:sz="0" w:space="0" w:color="auto"/>
            <w:left w:val="none" w:sz="0" w:space="0" w:color="auto"/>
            <w:bottom w:val="none" w:sz="0" w:space="0" w:color="auto"/>
            <w:right w:val="none" w:sz="0" w:space="0" w:color="auto"/>
          </w:divBdr>
        </w:div>
        <w:div w:id="1311325528">
          <w:marLeft w:val="0"/>
          <w:marRight w:val="0"/>
          <w:marTop w:val="0"/>
          <w:marBottom w:val="0"/>
          <w:divBdr>
            <w:top w:val="none" w:sz="0" w:space="0" w:color="auto"/>
            <w:left w:val="none" w:sz="0" w:space="0" w:color="auto"/>
            <w:bottom w:val="none" w:sz="0" w:space="0" w:color="auto"/>
            <w:right w:val="none" w:sz="0" w:space="0" w:color="auto"/>
          </w:divBdr>
        </w:div>
        <w:div w:id="1824814725">
          <w:marLeft w:val="0"/>
          <w:marRight w:val="0"/>
          <w:marTop w:val="0"/>
          <w:marBottom w:val="0"/>
          <w:divBdr>
            <w:top w:val="none" w:sz="0" w:space="0" w:color="auto"/>
            <w:left w:val="none" w:sz="0" w:space="0" w:color="auto"/>
            <w:bottom w:val="none" w:sz="0" w:space="0" w:color="auto"/>
            <w:right w:val="none" w:sz="0" w:space="0" w:color="auto"/>
          </w:divBdr>
        </w:div>
        <w:div w:id="1827355402">
          <w:marLeft w:val="0"/>
          <w:marRight w:val="0"/>
          <w:marTop w:val="0"/>
          <w:marBottom w:val="0"/>
          <w:divBdr>
            <w:top w:val="none" w:sz="0" w:space="0" w:color="auto"/>
            <w:left w:val="none" w:sz="0" w:space="0" w:color="auto"/>
            <w:bottom w:val="none" w:sz="0" w:space="0" w:color="auto"/>
            <w:right w:val="none" w:sz="0" w:space="0" w:color="auto"/>
          </w:divBdr>
        </w:div>
        <w:div w:id="140854899">
          <w:marLeft w:val="0"/>
          <w:marRight w:val="0"/>
          <w:marTop w:val="0"/>
          <w:marBottom w:val="0"/>
          <w:divBdr>
            <w:top w:val="none" w:sz="0" w:space="0" w:color="auto"/>
            <w:left w:val="none" w:sz="0" w:space="0" w:color="auto"/>
            <w:bottom w:val="none" w:sz="0" w:space="0" w:color="auto"/>
            <w:right w:val="none" w:sz="0" w:space="0" w:color="auto"/>
          </w:divBdr>
        </w:div>
        <w:div w:id="974410047">
          <w:marLeft w:val="0"/>
          <w:marRight w:val="0"/>
          <w:marTop w:val="0"/>
          <w:marBottom w:val="0"/>
          <w:divBdr>
            <w:top w:val="none" w:sz="0" w:space="0" w:color="auto"/>
            <w:left w:val="none" w:sz="0" w:space="0" w:color="auto"/>
            <w:bottom w:val="none" w:sz="0" w:space="0" w:color="auto"/>
            <w:right w:val="none" w:sz="0" w:space="0" w:color="auto"/>
          </w:divBdr>
        </w:div>
        <w:div w:id="1797598648">
          <w:marLeft w:val="0"/>
          <w:marRight w:val="0"/>
          <w:marTop w:val="0"/>
          <w:marBottom w:val="0"/>
          <w:divBdr>
            <w:top w:val="none" w:sz="0" w:space="0" w:color="auto"/>
            <w:left w:val="none" w:sz="0" w:space="0" w:color="auto"/>
            <w:bottom w:val="none" w:sz="0" w:space="0" w:color="auto"/>
            <w:right w:val="none" w:sz="0" w:space="0" w:color="auto"/>
          </w:divBdr>
        </w:div>
        <w:div w:id="2129547377">
          <w:marLeft w:val="0"/>
          <w:marRight w:val="0"/>
          <w:marTop w:val="0"/>
          <w:marBottom w:val="0"/>
          <w:divBdr>
            <w:top w:val="none" w:sz="0" w:space="0" w:color="auto"/>
            <w:left w:val="none" w:sz="0" w:space="0" w:color="auto"/>
            <w:bottom w:val="none" w:sz="0" w:space="0" w:color="auto"/>
            <w:right w:val="none" w:sz="0" w:space="0" w:color="auto"/>
          </w:divBdr>
        </w:div>
        <w:div w:id="319579918">
          <w:marLeft w:val="0"/>
          <w:marRight w:val="0"/>
          <w:marTop w:val="0"/>
          <w:marBottom w:val="0"/>
          <w:divBdr>
            <w:top w:val="none" w:sz="0" w:space="0" w:color="auto"/>
            <w:left w:val="none" w:sz="0" w:space="0" w:color="auto"/>
            <w:bottom w:val="none" w:sz="0" w:space="0" w:color="auto"/>
            <w:right w:val="none" w:sz="0" w:space="0" w:color="auto"/>
          </w:divBdr>
        </w:div>
        <w:div w:id="619923016">
          <w:marLeft w:val="0"/>
          <w:marRight w:val="0"/>
          <w:marTop w:val="0"/>
          <w:marBottom w:val="0"/>
          <w:divBdr>
            <w:top w:val="none" w:sz="0" w:space="0" w:color="auto"/>
            <w:left w:val="none" w:sz="0" w:space="0" w:color="auto"/>
            <w:bottom w:val="none" w:sz="0" w:space="0" w:color="auto"/>
            <w:right w:val="none" w:sz="0" w:space="0" w:color="auto"/>
          </w:divBdr>
        </w:div>
        <w:div w:id="1112365144">
          <w:marLeft w:val="0"/>
          <w:marRight w:val="0"/>
          <w:marTop w:val="0"/>
          <w:marBottom w:val="0"/>
          <w:divBdr>
            <w:top w:val="none" w:sz="0" w:space="0" w:color="auto"/>
            <w:left w:val="none" w:sz="0" w:space="0" w:color="auto"/>
            <w:bottom w:val="none" w:sz="0" w:space="0" w:color="auto"/>
            <w:right w:val="none" w:sz="0" w:space="0" w:color="auto"/>
          </w:divBdr>
        </w:div>
        <w:div w:id="1215578497">
          <w:marLeft w:val="0"/>
          <w:marRight w:val="0"/>
          <w:marTop w:val="0"/>
          <w:marBottom w:val="0"/>
          <w:divBdr>
            <w:top w:val="none" w:sz="0" w:space="0" w:color="auto"/>
            <w:left w:val="none" w:sz="0" w:space="0" w:color="auto"/>
            <w:bottom w:val="none" w:sz="0" w:space="0" w:color="auto"/>
            <w:right w:val="none" w:sz="0" w:space="0" w:color="auto"/>
          </w:divBdr>
        </w:div>
        <w:div w:id="364406029">
          <w:marLeft w:val="0"/>
          <w:marRight w:val="0"/>
          <w:marTop w:val="0"/>
          <w:marBottom w:val="0"/>
          <w:divBdr>
            <w:top w:val="none" w:sz="0" w:space="0" w:color="auto"/>
            <w:left w:val="none" w:sz="0" w:space="0" w:color="auto"/>
            <w:bottom w:val="none" w:sz="0" w:space="0" w:color="auto"/>
            <w:right w:val="none" w:sz="0" w:space="0" w:color="auto"/>
          </w:divBdr>
        </w:div>
        <w:div w:id="13966156">
          <w:marLeft w:val="0"/>
          <w:marRight w:val="0"/>
          <w:marTop w:val="0"/>
          <w:marBottom w:val="0"/>
          <w:divBdr>
            <w:top w:val="none" w:sz="0" w:space="0" w:color="auto"/>
            <w:left w:val="none" w:sz="0" w:space="0" w:color="auto"/>
            <w:bottom w:val="none" w:sz="0" w:space="0" w:color="auto"/>
            <w:right w:val="none" w:sz="0" w:space="0" w:color="auto"/>
          </w:divBdr>
          <w:divsChild>
            <w:div w:id="557325197">
              <w:marLeft w:val="0"/>
              <w:marRight w:val="0"/>
              <w:marTop w:val="0"/>
              <w:marBottom w:val="0"/>
              <w:divBdr>
                <w:top w:val="none" w:sz="0" w:space="0" w:color="auto"/>
                <w:left w:val="none" w:sz="0" w:space="0" w:color="auto"/>
                <w:bottom w:val="none" w:sz="0" w:space="0" w:color="auto"/>
                <w:right w:val="none" w:sz="0" w:space="0" w:color="auto"/>
              </w:divBdr>
            </w:div>
          </w:divsChild>
        </w:div>
        <w:div w:id="372074062">
          <w:marLeft w:val="0"/>
          <w:marRight w:val="0"/>
          <w:marTop w:val="0"/>
          <w:marBottom w:val="0"/>
          <w:divBdr>
            <w:top w:val="none" w:sz="0" w:space="0" w:color="auto"/>
            <w:left w:val="none" w:sz="0" w:space="0" w:color="auto"/>
            <w:bottom w:val="none" w:sz="0" w:space="0" w:color="auto"/>
            <w:right w:val="none" w:sz="0" w:space="0" w:color="auto"/>
          </w:divBdr>
          <w:divsChild>
            <w:div w:id="47076008">
              <w:marLeft w:val="0"/>
              <w:marRight w:val="0"/>
              <w:marTop w:val="0"/>
              <w:marBottom w:val="0"/>
              <w:divBdr>
                <w:top w:val="none" w:sz="0" w:space="0" w:color="auto"/>
                <w:left w:val="none" w:sz="0" w:space="0" w:color="auto"/>
                <w:bottom w:val="none" w:sz="0" w:space="0" w:color="auto"/>
                <w:right w:val="none" w:sz="0" w:space="0" w:color="auto"/>
              </w:divBdr>
            </w:div>
          </w:divsChild>
        </w:div>
        <w:div w:id="1460342448">
          <w:marLeft w:val="0"/>
          <w:marRight w:val="0"/>
          <w:marTop w:val="0"/>
          <w:marBottom w:val="0"/>
          <w:divBdr>
            <w:top w:val="none" w:sz="0" w:space="0" w:color="auto"/>
            <w:left w:val="none" w:sz="0" w:space="0" w:color="auto"/>
            <w:bottom w:val="none" w:sz="0" w:space="0" w:color="auto"/>
            <w:right w:val="none" w:sz="0" w:space="0" w:color="auto"/>
          </w:divBdr>
        </w:div>
        <w:div w:id="1343974035">
          <w:marLeft w:val="0"/>
          <w:marRight w:val="0"/>
          <w:marTop w:val="0"/>
          <w:marBottom w:val="0"/>
          <w:divBdr>
            <w:top w:val="none" w:sz="0" w:space="0" w:color="auto"/>
            <w:left w:val="none" w:sz="0" w:space="0" w:color="auto"/>
            <w:bottom w:val="none" w:sz="0" w:space="0" w:color="auto"/>
            <w:right w:val="none" w:sz="0" w:space="0" w:color="auto"/>
          </w:divBdr>
          <w:divsChild>
            <w:div w:id="235673523">
              <w:marLeft w:val="0"/>
              <w:marRight w:val="0"/>
              <w:marTop w:val="0"/>
              <w:marBottom w:val="0"/>
              <w:divBdr>
                <w:top w:val="none" w:sz="0" w:space="0" w:color="auto"/>
                <w:left w:val="none" w:sz="0" w:space="0" w:color="auto"/>
                <w:bottom w:val="none" w:sz="0" w:space="0" w:color="auto"/>
                <w:right w:val="none" w:sz="0" w:space="0" w:color="auto"/>
              </w:divBdr>
            </w:div>
          </w:divsChild>
        </w:div>
        <w:div w:id="51219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file:///C:\Users\User\Zakon.FB\temp\re34831_img_001.gif" TargetMode="External"/><Relationship Id="rId21" Type="http://schemas.openxmlformats.org/officeDocument/2006/relationships/hyperlink" Target="https://zakon.rada.gov.ua/laws/show/55-2018-%D0%BF" TargetMode="External"/><Relationship Id="rId42" Type="http://schemas.openxmlformats.org/officeDocument/2006/relationships/hyperlink" Target="https://zakon.rada.gov.ua/laws/show/4495-17" TargetMode="External"/><Relationship Id="rId63" Type="http://schemas.openxmlformats.org/officeDocument/2006/relationships/image" Target="media/image1.gif"/><Relationship Id="rId84" Type="http://schemas.openxmlformats.org/officeDocument/2006/relationships/image" Target="file:///C:\Users\User\Zakon.FB\temp\re34831_img_001.gif" TargetMode="External"/><Relationship Id="rId16" Type="http://schemas.openxmlformats.org/officeDocument/2006/relationships/hyperlink" Target="https://zakon.rada.gov.ua/laws/show/4495-17" TargetMode="External"/><Relationship Id="rId107" Type="http://schemas.openxmlformats.org/officeDocument/2006/relationships/image" Target="file:///C:\Users\User\Zakon.FB\temp\re34831_img_001.gif" TargetMode="External"/><Relationship Id="rId11" Type="http://schemas.openxmlformats.org/officeDocument/2006/relationships/hyperlink" Target="https://zakon.rada.gov.ua/laws/show/z0361-12" TargetMode="External"/><Relationship Id="rId32" Type="http://schemas.openxmlformats.org/officeDocument/2006/relationships/hyperlink" Target="https://zakon.rada.gov.ua/laws/show/4495-17" TargetMode="External"/><Relationship Id="rId37" Type="http://schemas.openxmlformats.org/officeDocument/2006/relationships/hyperlink" Target="https://zakon.rada.gov.ua/laws/show/z1034-12" TargetMode="External"/><Relationship Id="rId53" Type="http://schemas.openxmlformats.org/officeDocument/2006/relationships/hyperlink" Target="https://zakon.rada.gov.ua/laws/show/4495-17" TargetMode="External"/><Relationship Id="rId58" Type="http://schemas.openxmlformats.org/officeDocument/2006/relationships/hyperlink" Target="https://zakon.rada.gov.ua/laws/show/4495-17" TargetMode="External"/><Relationship Id="rId74" Type="http://schemas.openxmlformats.org/officeDocument/2006/relationships/image" Target="file:///C:\Users\User\Zakon.FB\temp\re34831_img_001.gif" TargetMode="External"/><Relationship Id="rId79" Type="http://schemas.openxmlformats.org/officeDocument/2006/relationships/image" Target="file:///C:\Users\User\Zakon.FB\temp\re34831_img_001.gif" TargetMode="External"/><Relationship Id="rId102" Type="http://schemas.openxmlformats.org/officeDocument/2006/relationships/image" Target="file:///C:\Users\User\Zakon.FB\temp\re34831_img_001.gif" TargetMode="External"/><Relationship Id="rId123" Type="http://schemas.openxmlformats.org/officeDocument/2006/relationships/image" Target="file:///C:\Users\User\Zakon.FB\temp\re34831_img_001.gif" TargetMode="External"/><Relationship Id="rId128" Type="http://schemas.openxmlformats.org/officeDocument/2006/relationships/image" Target="file:///C:\Users\User\Zakon.FB\temp\re34831_img_001.gif" TargetMode="External"/><Relationship Id="rId5" Type="http://schemas.openxmlformats.org/officeDocument/2006/relationships/settings" Target="settings.xml"/><Relationship Id="rId90" Type="http://schemas.openxmlformats.org/officeDocument/2006/relationships/image" Target="file:///C:\Users\User\Zakon.FB\temp\re34831_img_001.gif" TargetMode="External"/><Relationship Id="rId95" Type="http://schemas.openxmlformats.org/officeDocument/2006/relationships/image" Target="file:///C:\Users\User\Zakon.FB\temp\re34831_img_001.gif" TargetMode="External"/><Relationship Id="rId22" Type="http://schemas.openxmlformats.org/officeDocument/2006/relationships/hyperlink" Target="https://zakon.rada.gov.ua/laws/show/z1034-12" TargetMode="External"/><Relationship Id="rId27" Type="http://schemas.openxmlformats.org/officeDocument/2006/relationships/hyperlink" Target="https://zakon.rada.gov.ua/laws/show/z1034-12" TargetMode="External"/><Relationship Id="rId43" Type="http://schemas.openxmlformats.org/officeDocument/2006/relationships/hyperlink" Target="https://zakon.rada.gov.ua/laws/show/4495-17" TargetMode="External"/><Relationship Id="rId48" Type="http://schemas.openxmlformats.org/officeDocument/2006/relationships/hyperlink" Target="https://zakon.rada.gov.ua/laws/show/4495-17" TargetMode="External"/><Relationship Id="rId64" Type="http://schemas.openxmlformats.org/officeDocument/2006/relationships/image" Target="file:///C:\Users\User\Zakon.FB\temp\re34831_img_001.gif" TargetMode="External"/><Relationship Id="rId69" Type="http://schemas.openxmlformats.org/officeDocument/2006/relationships/image" Target="file:///C:\Users\User\Zakon.FB\temp\re34831_img_001.gif" TargetMode="External"/><Relationship Id="rId113" Type="http://schemas.openxmlformats.org/officeDocument/2006/relationships/image" Target="file:///C:\Users\User\Zakon.FB\temp\re34831_img_001.gif" TargetMode="External"/><Relationship Id="rId118" Type="http://schemas.openxmlformats.org/officeDocument/2006/relationships/image" Target="file:///C:\Users\User\Zakon.FB\temp\re34831_img_001.gif" TargetMode="External"/><Relationship Id="rId80" Type="http://schemas.openxmlformats.org/officeDocument/2006/relationships/image" Target="file:///C:\Users\User\Zakon.FB\temp\re34831_img_001.gif" TargetMode="External"/><Relationship Id="rId85" Type="http://schemas.openxmlformats.org/officeDocument/2006/relationships/image" Target="file:///C:\Users\User\Zakon.FB\temp\re34831_img_001.gif" TargetMode="External"/><Relationship Id="rId12" Type="http://schemas.openxmlformats.org/officeDocument/2006/relationships/hyperlink" Target="https://zakon.rada.gov.ua/laws/show/622-2007-%D0%BF" TargetMode="External"/><Relationship Id="rId17" Type="http://schemas.openxmlformats.org/officeDocument/2006/relationships/hyperlink" Target="https://zakon.rada.gov.ua/laws/show/z1034-12" TargetMode="External"/><Relationship Id="rId33" Type="http://schemas.openxmlformats.org/officeDocument/2006/relationships/hyperlink" Target="https://zakon.rada.gov.ua/laws/show/4495-17" TargetMode="External"/><Relationship Id="rId38" Type="http://schemas.openxmlformats.org/officeDocument/2006/relationships/hyperlink" Target="https://zakon.rada.gov.ua/laws/show/z1034-12" TargetMode="External"/><Relationship Id="rId59" Type="http://schemas.openxmlformats.org/officeDocument/2006/relationships/hyperlink" Target="https://zakon.rada.gov.ua/laws/show/4495-17" TargetMode="External"/><Relationship Id="rId103" Type="http://schemas.openxmlformats.org/officeDocument/2006/relationships/image" Target="file:///C:\Users\User\Zakon.FB\temp\re34831_img_001.gif" TargetMode="External"/><Relationship Id="rId108" Type="http://schemas.openxmlformats.org/officeDocument/2006/relationships/image" Target="file:///C:\Users\User\Zakon.FB\temp\re34831_img_001.gif" TargetMode="External"/><Relationship Id="rId124" Type="http://schemas.openxmlformats.org/officeDocument/2006/relationships/image" Target="file:///C:\Users\User\Zakon.FB\temp\re34831_img_001.gif" TargetMode="External"/><Relationship Id="rId129" Type="http://schemas.openxmlformats.org/officeDocument/2006/relationships/image" Target="file:///C:\Users\User\Zakon.FB\temp\re34831_img_001.gif" TargetMode="External"/><Relationship Id="rId54" Type="http://schemas.openxmlformats.org/officeDocument/2006/relationships/hyperlink" Target="https://zakon.rada.gov.ua/laws/show/4495-17" TargetMode="External"/><Relationship Id="rId70" Type="http://schemas.openxmlformats.org/officeDocument/2006/relationships/image" Target="file:///C:\Users\User\Zakon.FB\temp\re34831_img_001.gif" TargetMode="External"/><Relationship Id="rId75" Type="http://schemas.openxmlformats.org/officeDocument/2006/relationships/image" Target="file:///C:\Users\User\Zakon.FB\temp\re34831_img_001.gif" TargetMode="External"/><Relationship Id="rId91" Type="http://schemas.openxmlformats.org/officeDocument/2006/relationships/image" Target="file:///C:\Users\User\Zakon.FB\temp\re34831_img_001.gif" TargetMode="External"/><Relationship Id="rId96" Type="http://schemas.openxmlformats.org/officeDocument/2006/relationships/image" Target="file:///C:\Users\User\Zakon.FB\temp\re34831_img_001.gi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zakon.rada.gov.ua/laws/show/z1034-12" TargetMode="External"/><Relationship Id="rId28" Type="http://schemas.openxmlformats.org/officeDocument/2006/relationships/hyperlink" Target="https://zakon.rada.gov.ua/laws/show/z1034-12" TargetMode="External"/><Relationship Id="rId49" Type="http://schemas.openxmlformats.org/officeDocument/2006/relationships/hyperlink" Target="https://zakon.rada.gov.ua/laws/show/4495-17" TargetMode="External"/><Relationship Id="rId114" Type="http://schemas.openxmlformats.org/officeDocument/2006/relationships/image" Target="file:///C:\Users\User\Zakon.FB\temp\re34831_img_001.gif" TargetMode="External"/><Relationship Id="rId119" Type="http://schemas.openxmlformats.org/officeDocument/2006/relationships/image" Target="file:///C:\Users\User\Zakon.FB\temp\re34831_img_001.gif" TargetMode="External"/><Relationship Id="rId44" Type="http://schemas.openxmlformats.org/officeDocument/2006/relationships/hyperlink" Target="https://zakon.rada.gov.ua/laws/show/4495-17" TargetMode="External"/><Relationship Id="rId60" Type="http://schemas.openxmlformats.org/officeDocument/2006/relationships/hyperlink" Target="https://zakon.rada.gov.ua/laws/show/584%D0%B0-18" TargetMode="External"/><Relationship Id="rId65" Type="http://schemas.openxmlformats.org/officeDocument/2006/relationships/image" Target="file:///C:\Users\User\Zakon.FB\temp\re34831_img_001.gif" TargetMode="External"/><Relationship Id="rId81" Type="http://schemas.openxmlformats.org/officeDocument/2006/relationships/image" Target="file:///C:\Users\User\Zakon.FB\temp\re34831_img_001.gif" TargetMode="External"/><Relationship Id="rId86" Type="http://schemas.openxmlformats.org/officeDocument/2006/relationships/image" Target="file:///C:\Users\User\Zakon.FB\temp\re34831_img_001.gif" TargetMode="External"/><Relationship Id="rId130" Type="http://schemas.openxmlformats.org/officeDocument/2006/relationships/image" Target="file:///C:\Users\User\Zakon.FB\temp\re34831_img_001.gif" TargetMode="External"/><Relationship Id="rId13" Type="http://schemas.openxmlformats.org/officeDocument/2006/relationships/hyperlink" Target="https://zakon.rada.gov.ua/laws/show/622-2007-%D0%BF" TargetMode="External"/><Relationship Id="rId18" Type="http://schemas.openxmlformats.org/officeDocument/2006/relationships/hyperlink" Target="https://zakon.rada.gov.ua/laws/show/4495-17" TargetMode="External"/><Relationship Id="rId39" Type="http://schemas.openxmlformats.org/officeDocument/2006/relationships/hyperlink" Target="https://zakon.rada.gov.ua/laws/show/z1034-12" TargetMode="External"/><Relationship Id="rId109" Type="http://schemas.openxmlformats.org/officeDocument/2006/relationships/image" Target="file:///C:\Users\User\Zakon.FB\temp\re34831_img_001.gif" TargetMode="External"/><Relationship Id="rId34" Type="http://schemas.openxmlformats.org/officeDocument/2006/relationships/hyperlink" Target="https://zakon.rada.gov.ua/laws/show/4495-17" TargetMode="External"/><Relationship Id="rId50" Type="http://schemas.openxmlformats.org/officeDocument/2006/relationships/hyperlink" Target="https://zakon.rada.gov.ua/laws/show/4495-17" TargetMode="External"/><Relationship Id="rId55" Type="http://schemas.openxmlformats.org/officeDocument/2006/relationships/hyperlink" Target="https://zakon.rada.gov.ua/laws/show/4495-17" TargetMode="External"/><Relationship Id="rId76" Type="http://schemas.openxmlformats.org/officeDocument/2006/relationships/image" Target="file:///C:\Users\User\Zakon.FB\temp\re34831_img_001.gif" TargetMode="External"/><Relationship Id="rId97" Type="http://schemas.openxmlformats.org/officeDocument/2006/relationships/image" Target="file:///C:\Users\User\Zakon.FB\temp\re34831_img_001.gif" TargetMode="External"/><Relationship Id="rId104" Type="http://schemas.openxmlformats.org/officeDocument/2006/relationships/image" Target="file:///C:\Users\User\Zakon.FB\temp\re34831_img_001.gif" TargetMode="External"/><Relationship Id="rId120" Type="http://schemas.openxmlformats.org/officeDocument/2006/relationships/image" Target="file:///C:\Users\User\Zakon.FB\temp\re34831_img_001.gif" TargetMode="External"/><Relationship Id="rId125" Type="http://schemas.openxmlformats.org/officeDocument/2006/relationships/image" Target="file:///C:\Users\User\Zakon.FB\temp\re34831_img_001.gif" TargetMode="External"/><Relationship Id="rId7" Type="http://schemas.openxmlformats.org/officeDocument/2006/relationships/hyperlink" Target="https://zakon.rada.gov.ua/laws/show/z0548-20" TargetMode="External"/><Relationship Id="rId71" Type="http://schemas.openxmlformats.org/officeDocument/2006/relationships/image" Target="file:///C:\Users\User\Zakon.FB\temp\re34831_img_001.gif" TargetMode="External"/><Relationship Id="rId92" Type="http://schemas.openxmlformats.org/officeDocument/2006/relationships/image" Target="file:///C:\Users\User\Zakon.FB\temp\re34831_img_001.gif" TargetMode="External"/><Relationship Id="rId2" Type="http://schemas.openxmlformats.org/officeDocument/2006/relationships/customXml" Target="../customXml/item2.xml"/><Relationship Id="rId29" Type="http://schemas.openxmlformats.org/officeDocument/2006/relationships/hyperlink" Target="https://zakon.rada.gov.ua/laws/show/z1034-12" TargetMode="External"/><Relationship Id="rId24" Type="http://schemas.openxmlformats.org/officeDocument/2006/relationships/hyperlink" Target="https://zakon.rada.gov.ua/laws/show/z1034-12" TargetMode="External"/><Relationship Id="rId40" Type="http://schemas.openxmlformats.org/officeDocument/2006/relationships/hyperlink" Target="https://zakon.rada.gov.ua/laws/show/z1034-12" TargetMode="External"/><Relationship Id="rId45" Type="http://schemas.openxmlformats.org/officeDocument/2006/relationships/hyperlink" Target="https://zakon.rada.gov.ua/laws/show/z1034-12" TargetMode="External"/><Relationship Id="rId66" Type="http://schemas.openxmlformats.org/officeDocument/2006/relationships/image" Target="file:///C:\Users\User\Zakon.FB\temp\re34831_img_001.gif" TargetMode="External"/><Relationship Id="rId87" Type="http://schemas.openxmlformats.org/officeDocument/2006/relationships/image" Target="file:///C:\Users\User\Zakon.FB\temp\re34831_img_001.gif" TargetMode="External"/><Relationship Id="rId110" Type="http://schemas.openxmlformats.org/officeDocument/2006/relationships/image" Target="file:///C:\Users\User\Zakon.FB\temp\re34831_img_001.gif" TargetMode="External"/><Relationship Id="rId115" Type="http://schemas.openxmlformats.org/officeDocument/2006/relationships/image" Target="file:///C:\Users\User\Zakon.FB\temp\re34831_img_001.gif" TargetMode="External"/><Relationship Id="rId131" Type="http://schemas.openxmlformats.org/officeDocument/2006/relationships/image" Target="file:///C:\Users\User\Zakon.FB\temp\re34831_img_001.gif" TargetMode="External"/><Relationship Id="rId61" Type="http://schemas.openxmlformats.org/officeDocument/2006/relationships/hyperlink" Target="https://zakon.rada.gov.ua/laws/show/584%D0%B0-18" TargetMode="External"/><Relationship Id="rId82" Type="http://schemas.openxmlformats.org/officeDocument/2006/relationships/image" Target="file:///C:\Users\User\Zakon.FB\temp\re34831_img_001.gif" TargetMode="External"/><Relationship Id="rId19" Type="http://schemas.openxmlformats.org/officeDocument/2006/relationships/hyperlink" Target="https://zakon.rada.gov.ua/laws/show/z1034-12" TargetMode="External"/><Relationship Id="rId14" Type="http://schemas.openxmlformats.org/officeDocument/2006/relationships/hyperlink" Target="https://zakon.rada.gov.ua/laws/show/4495-17" TargetMode="External"/><Relationship Id="rId30" Type="http://schemas.openxmlformats.org/officeDocument/2006/relationships/hyperlink" Target="https://zakon.rada.gov.ua/laws/show/z1034-12" TargetMode="External"/><Relationship Id="rId35" Type="http://schemas.openxmlformats.org/officeDocument/2006/relationships/hyperlink" Target="https://zakon.rada.gov.ua/laws/show/z1034-12" TargetMode="External"/><Relationship Id="rId56" Type="http://schemas.openxmlformats.org/officeDocument/2006/relationships/hyperlink" Target="https://zakon.rada.gov.ua/laws/show/4495-17" TargetMode="External"/><Relationship Id="rId77" Type="http://schemas.openxmlformats.org/officeDocument/2006/relationships/image" Target="file:///C:\Users\User\Zakon.FB\temp\re34831_img_001.gif" TargetMode="External"/><Relationship Id="rId100" Type="http://schemas.openxmlformats.org/officeDocument/2006/relationships/image" Target="file:///C:\Users\User\Zakon.FB\temp\re34831_img_001.gif" TargetMode="External"/><Relationship Id="rId105" Type="http://schemas.openxmlformats.org/officeDocument/2006/relationships/image" Target="file:///C:\Users\User\Zakon.FB\temp\re34831_img_001.gif" TargetMode="External"/><Relationship Id="rId126" Type="http://schemas.openxmlformats.org/officeDocument/2006/relationships/image" Target="file:///C:\Users\User\Zakon.FB\temp\re34831_img_001.gif" TargetMode="External"/><Relationship Id="rId8" Type="http://schemas.openxmlformats.org/officeDocument/2006/relationships/hyperlink" Target="https://zakon.rada.gov.ua/laws/show/4495-17" TargetMode="External"/><Relationship Id="rId51" Type="http://schemas.openxmlformats.org/officeDocument/2006/relationships/hyperlink" Target="https://zakon.rada.gov.ua/laws/show/4495-17" TargetMode="External"/><Relationship Id="rId72" Type="http://schemas.openxmlformats.org/officeDocument/2006/relationships/image" Target="file:///C:\Users\User\Zakon.FB\temp\re34831_img_001.gif" TargetMode="External"/><Relationship Id="rId93" Type="http://schemas.openxmlformats.org/officeDocument/2006/relationships/image" Target="file:///C:\Users\User\Zakon.FB\temp\re34831_img_001.gif" TargetMode="External"/><Relationship Id="rId98" Type="http://schemas.openxmlformats.org/officeDocument/2006/relationships/image" Target="file:///C:\Users\User\Zakon.FB\temp\re34831_img_001.gif" TargetMode="External"/><Relationship Id="rId121" Type="http://schemas.openxmlformats.org/officeDocument/2006/relationships/image" Target="file:///C:\Users\User\Zakon.FB\temp\re34831_img_001.gif" TargetMode="External"/><Relationship Id="rId3" Type="http://schemas.openxmlformats.org/officeDocument/2006/relationships/styles" Target="styles.xml"/><Relationship Id="rId25" Type="http://schemas.openxmlformats.org/officeDocument/2006/relationships/hyperlink" Target="https://zakon.rada.gov.ua/laws/show/z1034-12" TargetMode="External"/><Relationship Id="rId46" Type="http://schemas.openxmlformats.org/officeDocument/2006/relationships/hyperlink" Target="https://zakon.rada.gov.ua/laws/show/z1034-12" TargetMode="External"/><Relationship Id="rId67" Type="http://schemas.openxmlformats.org/officeDocument/2006/relationships/image" Target="file:///C:\Users\User\Zakon.FB\temp\re34831_img_001.gif" TargetMode="External"/><Relationship Id="rId116" Type="http://schemas.openxmlformats.org/officeDocument/2006/relationships/image" Target="file:///C:\Users\User\Zakon.FB\temp\re34831_img_001.gif" TargetMode="External"/><Relationship Id="rId20" Type="http://schemas.openxmlformats.org/officeDocument/2006/relationships/hyperlink" Target="https://zakon.rada.gov.ua/laws/show/4495-17" TargetMode="External"/><Relationship Id="rId41" Type="http://schemas.openxmlformats.org/officeDocument/2006/relationships/hyperlink" Target="https://zakon.rada.gov.ua/laws/show/4495-17" TargetMode="External"/><Relationship Id="rId62" Type="http://schemas.openxmlformats.org/officeDocument/2006/relationships/hyperlink" Target="https://zakon.rada.gov.ua/laws/show/4495-17" TargetMode="External"/><Relationship Id="rId83" Type="http://schemas.openxmlformats.org/officeDocument/2006/relationships/image" Target="file:///C:\Users\User\Zakon.FB\temp\re34831_img_001.gif" TargetMode="External"/><Relationship Id="rId88" Type="http://schemas.openxmlformats.org/officeDocument/2006/relationships/image" Target="file:///C:\Users\User\Zakon.FB\temp\re34831_img_001.gif" TargetMode="External"/><Relationship Id="rId111" Type="http://schemas.openxmlformats.org/officeDocument/2006/relationships/image" Target="file:///C:\Users\User\Zakon.FB\temp\re34831_img_001.gif" TargetMode="External"/><Relationship Id="rId132" Type="http://schemas.openxmlformats.org/officeDocument/2006/relationships/fontTable" Target="fontTable.xml"/><Relationship Id="rId15" Type="http://schemas.openxmlformats.org/officeDocument/2006/relationships/hyperlink" Target="https://zakon.rada.gov.ua/laws/show/z0548-20" TargetMode="External"/><Relationship Id="rId36" Type="http://schemas.openxmlformats.org/officeDocument/2006/relationships/hyperlink" Target="https://zakon.rada.gov.ua/laws/show/z1034-12" TargetMode="External"/><Relationship Id="rId57" Type="http://schemas.openxmlformats.org/officeDocument/2006/relationships/hyperlink" Target="https://zakon.rada.gov.ua/laws/show/4495-17" TargetMode="External"/><Relationship Id="rId106" Type="http://schemas.openxmlformats.org/officeDocument/2006/relationships/image" Target="file:///C:\Users\User\Zakon.FB\temp\re34831_img_001.gif" TargetMode="External"/><Relationship Id="rId127" Type="http://schemas.openxmlformats.org/officeDocument/2006/relationships/image" Target="file:///C:\Users\User\Zakon.FB\temp\re34831_img_001.gif" TargetMode="External"/><Relationship Id="rId10" Type="http://schemas.openxmlformats.org/officeDocument/2006/relationships/hyperlink" Target="https://zakon.rada.gov.ua/laws/show/z0361-12" TargetMode="External"/><Relationship Id="rId31" Type="http://schemas.openxmlformats.org/officeDocument/2006/relationships/hyperlink" Target="https://zakon.rada.gov.ua/laws/show/4495-17" TargetMode="External"/><Relationship Id="rId52" Type="http://schemas.openxmlformats.org/officeDocument/2006/relationships/hyperlink" Target="https://zakon.rada.gov.ua/laws/show/4495-17" TargetMode="External"/><Relationship Id="rId73" Type="http://schemas.openxmlformats.org/officeDocument/2006/relationships/image" Target="file:///C:\Users\User\Zakon.FB\temp\re34831_img_001.gif" TargetMode="External"/><Relationship Id="rId78" Type="http://schemas.openxmlformats.org/officeDocument/2006/relationships/image" Target="file:///C:\Users\User\Zakon.FB\temp\re34831_img_001.gif" TargetMode="External"/><Relationship Id="rId94" Type="http://schemas.openxmlformats.org/officeDocument/2006/relationships/image" Target="file:///C:\Users\User\Zakon.FB\temp\re34831_img_001.gif" TargetMode="External"/><Relationship Id="rId99" Type="http://schemas.openxmlformats.org/officeDocument/2006/relationships/image" Target="file:///C:\Users\User\Zakon.FB\temp\re34831_img_001.gif" TargetMode="External"/><Relationship Id="rId101" Type="http://schemas.openxmlformats.org/officeDocument/2006/relationships/image" Target="file:///C:\Users\User\Zakon.FB\temp\re34831_img_001.gif" TargetMode="External"/><Relationship Id="rId122" Type="http://schemas.openxmlformats.org/officeDocument/2006/relationships/image" Target="file:///C:\Users\User\Zakon.FB\temp\re34831_img_001.gif" TargetMode="External"/><Relationship Id="rId4" Type="http://schemas.microsoft.com/office/2007/relationships/stylesWithEffects" Target="stylesWithEffects.xml"/><Relationship Id="rId9" Type="http://schemas.openxmlformats.org/officeDocument/2006/relationships/hyperlink" Target="https://zakon.rada.gov.ua/laws/show/z1034-12" TargetMode="External"/><Relationship Id="rId26" Type="http://schemas.openxmlformats.org/officeDocument/2006/relationships/hyperlink" Target="https://zakon.rada.gov.ua/laws/show/z1034-12" TargetMode="External"/><Relationship Id="rId47" Type="http://schemas.openxmlformats.org/officeDocument/2006/relationships/hyperlink" Target="https://zakon.rada.gov.ua/laws/show/4495-17" TargetMode="External"/><Relationship Id="rId68" Type="http://schemas.openxmlformats.org/officeDocument/2006/relationships/image" Target="file:///C:\Users\User\Zakon.FB\temp\re34831_img_001.gif" TargetMode="External"/><Relationship Id="rId89" Type="http://schemas.openxmlformats.org/officeDocument/2006/relationships/image" Target="file:///C:\Users\User\Zakon.FB\temp\re34831_img_001.gif" TargetMode="External"/><Relationship Id="rId112" Type="http://schemas.openxmlformats.org/officeDocument/2006/relationships/image" Target="file:///C:\Users\User\Zakon.FB\temp\re34831_img_001.gif"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5BBC1CDDC15D440AB842761FB5009E3" ma:contentTypeVersion="18" ma:contentTypeDescription="Створення нового документа." ma:contentTypeScope="" ma:versionID="ca305308eae8c4101eb80c65e35a476a">
  <xsd:schema xmlns:xsd="http://www.w3.org/2001/XMLSchema" xmlns:xs="http://www.w3.org/2001/XMLSchema" xmlns:p="http://schemas.microsoft.com/office/2006/metadata/properties" xmlns:ns2="97be4edb-2bc3-4142-9e94-2144b3faaea8" xmlns:ns3="d588059f-900c-4a71-ad35-24109618ec86" targetNamespace="http://schemas.microsoft.com/office/2006/metadata/properties" ma:root="true" ma:fieldsID="5cec5cb26a11173fcdd46c70a0a5960d" ns2:_="" ns3:_="">
    <xsd:import namespace="97be4edb-2bc3-4142-9e94-2144b3faaea8"/>
    <xsd:import namespace="d588059f-900c-4a71-ad35-24109618ec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e4edb-2bc3-4142-9e94-2144b3faa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Теги зображень" ma:readOnly="false" ma:fieldId="{5cf76f15-5ced-4ddc-b409-7134ff3c332f}" ma:taxonomyMulti="true" ma:sspId="d305cb1c-214c-4e8f-9a6d-13618e929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88059f-900c-4a71-ad35-24109618ec86" elementFormDefault="qualified">
    <xsd:import namespace="http://schemas.microsoft.com/office/2006/documentManagement/types"/>
    <xsd:import namespace="http://schemas.microsoft.com/office/infopath/2007/PartnerControls"/>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element name="TaxCatchAll" ma:index="23" nillable="true" ma:displayName="Taxonomy Catch All Column" ma:hidden="true" ma:list="{834106e8-06a9-4498-a3dd-97596eceab35}" ma:internalName="TaxCatchAll" ma:showField="CatchAllData" ma:web="d588059f-900c-4a71-ad35-24109618e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357D4-A69D-4A2A-BA09-CA77431FA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e4edb-2bc3-4142-9e94-2144b3faaea8"/>
    <ds:schemaRef ds:uri="d588059f-900c-4a71-ad35-24109618e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2BAF5-A508-4A11-8264-4FC61A9AE2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93166</Words>
  <Characters>53105</Characters>
  <Application>Microsoft Office Word</Application>
  <DocSecurity>0</DocSecurity>
  <Lines>442</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2024-03-26T11:37:00Z</dcterms:created>
  <dcterms:modified xsi:type="dcterms:W3CDTF">2024-03-26T11:37:00Z</dcterms:modified>
</cp:coreProperties>
</file>