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CD0138" w:rsidRDefault="00B1660F" w:rsidP="00D816B8">
      <w:pPr>
        <w:spacing w:after="0" w:line="240" w:lineRule="auto"/>
        <w:contextualSpacing/>
        <w:jc w:val="center"/>
        <w:rPr>
          <w:rFonts w:ascii="Times New Roman" w:hAnsi="Times New Roman" w:cs="Times New Roman"/>
          <w:sz w:val="24"/>
          <w:szCs w:val="24"/>
        </w:rPr>
      </w:pPr>
      <w:r w:rsidRPr="00CD0138">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CD0138">
        <w:rPr>
          <w:rFonts w:ascii="Times New Roman" w:eastAsia="Times New Roman" w:hAnsi="Times New Roman" w:cs="Times New Roman"/>
          <w:sz w:val="24"/>
          <w:szCs w:val="24"/>
          <w:lang w:eastAsia="ru-RU"/>
        </w:rPr>
        <w:br/>
      </w:r>
      <w:r w:rsidR="00D816B8" w:rsidRPr="00CD0138">
        <w:rPr>
          <w:rFonts w:ascii="Times New Roman" w:hAnsi="Times New Roman" w:cs="Times New Roman"/>
          <w:sz w:val="24"/>
          <w:szCs w:val="24"/>
        </w:rPr>
        <w:t>(відповідно до пункту</w:t>
      </w:r>
      <w:r w:rsidR="002B76A7" w:rsidRPr="00CD0138">
        <w:rPr>
          <w:rFonts w:ascii="Times New Roman" w:hAnsi="Times New Roman" w:cs="Times New Roman"/>
          <w:sz w:val="24"/>
          <w:szCs w:val="24"/>
        </w:rPr>
        <w:t xml:space="preserve"> 4</w:t>
      </w:r>
      <w:r w:rsidR="00D816B8" w:rsidRPr="00CD0138">
        <w:rPr>
          <w:rFonts w:ascii="Times New Roman" w:hAnsi="Times New Roman" w:cs="Times New Roman"/>
          <w:sz w:val="24"/>
          <w:szCs w:val="24"/>
          <w:vertAlign w:val="superscript"/>
        </w:rPr>
        <w:t>1</w:t>
      </w:r>
      <w:r w:rsidR="00D816B8" w:rsidRPr="00CD0138">
        <w:rPr>
          <w:rFonts w:ascii="Times New Roman" w:hAnsi="Times New Roman" w:cs="Times New Roman"/>
          <w:sz w:val="24"/>
          <w:szCs w:val="24"/>
        </w:rPr>
        <w:t xml:space="preserve"> постанови КМУ </w:t>
      </w:r>
      <w:r w:rsidR="002B76A7" w:rsidRPr="00CD0138">
        <w:rPr>
          <w:rFonts w:ascii="Times New Roman" w:hAnsi="Times New Roman" w:cs="Times New Roman"/>
          <w:sz w:val="24"/>
          <w:szCs w:val="24"/>
        </w:rPr>
        <w:t xml:space="preserve">«Про ефективне використання державних коштів» </w:t>
      </w:r>
      <w:r w:rsidR="00D816B8" w:rsidRPr="00CD0138">
        <w:rPr>
          <w:rFonts w:ascii="Times New Roman" w:hAnsi="Times New Roman" w:cs="Times New Roman"/>
          <w:sz w:val="24"/>
          <w:szCs w:val="24"/>
        </w:rPr>
        <w:t>від 11.10.2016 № 710</w:t>
      </w:r>
      <w:r w:rsidR="002B76A7" w:rsidRPr="00CD0138">
        <w:rPr>
          <w:rFonts w:ascii="Times New Roman" w:hAnsi="Times New Roman" w:cs="Times New Roman"/>
          <w:sz w:val="24"/>
          <w:szCs w:val="24"/>
        </w:rPr>
        <w:t xml:space="preserve">, </w:t>
      </w:r>
      <w:r w:rsidR="00D816B8" w:rsidRPr="00CD0138">
        <w:rPr>
          <w:rFonts w:ascii="Times New Roman" w:hAnsi="Times New Roman" w:cs="Times New Roman"/>
          <w:sz w:val="24"/>
          <w:szCs w:val="24"/>
        </w:rPr>
        <w:t xml:space="preserve">зі </w:t>
      </w:r>
      <w:r w:rsidR="002B76A7" w:rsidRPr="00CD0138">
        <w:rPr>
          <w:rFonts w:ascii="Times New Roman" w:hAnsi="Times New Roman" w:cs="Times New Roman"/>
          <w:sz w:val="24"/>
          <w:szCs w:val="24"/>
        </w:rPr>
        <w:t>змінами</w:t>
      </w:r>
      <w:r w:rsidR="00D816B8" w:rsidRPr="00CD0138">
        <w:rPr>
          <w:rFonts w:ascii="Times New Roman" w:hAnsi="Times New Roman" w:cs="Times New Roman"/>
          <w:sz w:val="24"/>
          <w:szCs w:val="24"/>
        </w:rPr>
        <w:t>)</w:t>
      </w:r>
    </w:p>
    <w:tbl>
      <w:tblPr>
        <w:tblStyle w:val="a3"/>
        <w:tblW w:w="9889" w:type="dxa"/>
        <w:tblLayout w:type="fixed"/>
        <w:tblLook w:val="04A0" w:firstRow="1" w:lastRow="0" w:firstColumn="1" w:lastColumn="0" w:noHBand="0" w:noVBand="1"/>
      </w:tblPr>
      <w:tblGrid>
        <w:gridCol w:w="2518"/>
        <w:gridCol w:w="7371"/>
      </w:tblGrid>
      <w:tr w:rsidR="007F114D" w:rsidRPr="00CD0138" w:rsidTr="00461C50">
        <w:tc>
          <w:tcPr>
            <w:tcW w:w="2518" w:type="dxa"/>
          </w:tcPr>
          <w:p w:rsidR="007F114D" w:rsidRPr="00CD0138" w:rsidRDefault="007F114D" w:rsidP="005D7436">
            <w:pPr>
              <w:pStyle w:val="1"/>
              <w:shd w:val="clear" w:color="auto" w:fill="FFFFFF"/>
              <w:spacing w:before="0" w:beforeAutospacing="0" w:after="0" w:afterAutospacing="0"/>
              <w:textAlignment w:val="baseline"/>
              <w:outlineLvl w:val="0"/>
              <w:rPr>
                <w:b w:val="0"/>
                <w:sz w:val="24"/>
                <w:szCs w:val="24"/>
                <w:lang w:eastAsia="ru-RU"/>
              </w:rPr>
            </w:pPr>
            <w:r w:rsidRPr="00CD0138">
              <w:rPr>
                <w:b w:val="0"/>
                <w:sz w:val="24"/>
                <w:szCs w:val="24"/>
                <w:lang w:eastAsia="ru-RU"/>
              </w:rPr>
              <w:t>Назва предмета закупівлі</w:t>
            </w:r>
          </w:p>
        </w:tc>
        <w:tc>
          <w:tcPr>
            <w:tcW w:w="7371" w:type="dxa"/>
          </w:tcPr>
          <w:p w:rsidR="007F114D" w:rsidRPr="00F51EB0" w:rsidRDefault="00B8200A" w:rsidP="00B8200A">
            <w:pPr>
              <w:ind w:firstLine="176"/>
              <w:jc w:val="both"/>
              <w:rPr>
                <w:rFonts w:ascii="Times New Roman" w:hAnsi="Times New Roman" w:cs="Times New Roman"/>
                <w:sz w:val="24"/>
                <w:szCs w:val="24"/>
              </w:rPr>
            </w:pPr>
            <w:r w:rsidRPr="00B8200A">
              <w:rPr>
                <w:rFonts w:ascii="Times New Roman" w:hAnsi="Times New Roman" w:cs="Times New Roman"/>
                <w:sz w:val="24"/>
                <w:szCs w:val="24"/>
              </w:rPr>
              <w:t>Обладнання для системи охоронної сигналізації</w:t>
            </w:r>
            <w:r w:rsidR="004C0158" w:rsidRPr="004C0158">
              <w:rPr>
                <w:rFonts w:ascii="Times New Roman" w:hAnsi="Times New Roman" w:cs="Times New Roman"/>
                <w:sz w:val="24"/>
                <w:szCs w:val="24"/>
              </w:rPr>
              <w:t xml:space="preserve"> за кодом </w:t>
            </w:r>
            <w:r w:rsidR="003A53BE">
              <w:rPr>
                <w:rFonts w:ascii="Times New Roman" w:hAnsi="Times New Roman" w:cs="Times New Roman"/>
                <w:sz w:val="24"/>
                <w:szCs w:val="24"/>
              </w:rPr>
              <w:br/>
            </w:r>
            <w:r w:rsidR="004C0158" w:rsidRPr="004C0158">
              <w:rPr>
                <w:rFonts w:ascii="Times New Roman" w:hAnsi="Times New Roman" w:cs="Times New Roman"/>
                <w:sz w:val="24"/>
                <w:szCs w:val="24"/>
              </w:rPr>
              <w:t xml:space="preserve">ДК 021:2015 – </w:t>
            </w:r>
            <w:r w:rsidRPr="00B8200A">
              <w:rPr>
                <w:rFonts w:ascii="Times New Roman" w:hAnsi="Times New Roman" w:cs="Times New Roman"/>
                <w:sz w:val="24"/>
                <w:szCs w:val="24"/>
              </w:rPr>
              <w:t>35120000-1 Системи та пристрої нагляду та охорони</w:t>
            </w:r>
          </w:p>
        </w:tc>
      </w:tr>
      <w:tr w:rsidR="007F114D" w:rsidRPr="00CD0138" w:rsidTr="005B7F46">
        <w:trPr>
          <w:trHeight w:val="5518"/>
        </w:trPr>
        <w:tc>
          <w:tcPr>
            <w:tcW w:w="2518" w:type="dxa"/>
          </w:tcPr>
          <w:p w:rsidR="007F114D" w:rsidRPr="00CD0138"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CD0138">
              <w:rPr>
                <w:b w:val="0"/>
                <w:sz w:val="24"/>
                <w:szCs w:val="24"/>
                <w:lang w:eastAsia="ru-RU"/>
              </w:rPr>
              <w:t xml:space="preserve">Обґрунтування технічних та якісних характеристик предмета </w:t>
            </w:r>
            <w:r w:rsidRPr="00CD0138">
              <w:rPr>
                <w:b w:val="0"/>
                <w:sz w:val="24"/>
                <w:szCs w:val="24"/>
              </w:rPr>
              <w:t>закупівлі</w:t>
            </w:r>
          </w:p>
        </w:tc>
        <w:tc>
          <w:tcPr>
            <w:tcW w:w="7371" w:type="dxa"/>
          </w:tcPr>
          <w:p w:rsidR="006D5F7D" w:rsidRDefault="006D5F7D" w:rsidP="006D5F7D">
            <w:pPr>
              <w:pStyle w:val="Default"/>
              <w:ind w:firstLine="176"/>
              <w:rPr>
                <w:rFonts w:eastAsia="Times New Roman"/>
                <w:lang w:eastAsia="x-none"/>
              </w:rPr>
            </w:pPr>
            <w:r w:rsidRPr="006D5F7D">
              <w:rPr>
                <w:rFonts w:eastAsia="Times New Roman"/>
                <w:lang w:eastAsia="x-none"/>
              </w:rPr>
              <w:t>Технічні та якісні характеристики предмета закупівлі визначені відповідно до потреб замовника.</w:t>
            </w:r>
          </w:p>
          <w:p w:rsidR="006D5F7D" w:rsidRDefault="006D5F7D" w:rsidP="006D5F7D">
            <w:pPr>
              <w:pStyle w:val="Default"/>
              <w:ind w:firstLine="176"/>
              <w:jc w:val="center"/>
              <w:rPr>
                <w:rFonts w:eastAsia="Times New Roman"/>
                <w:lang w:eastAsia="x-none"/>
              </w:rPr>
            </w:pPr>
            <w:r w:rsidRPr="006D5F7D">
              <w:rPr>
                <w:rFonts w:eastAsia="Times New Roman"/>
                <w:lang w:eastAsia="x-none"/>
              </w:rPr>
              <w:t>Вимоги замовника до товару:</w:t>
            </w:r>
          </w:p>
          <w:tbl>
            <w:tblPr>
              <w:tblW w:w="6804" w:type="dxa"/>
              <w:tblInd w:w="171" w:type="dxa"/>
              <w:tblLayout w:type="fixed"/>
              <w:tblLook w:val="04A0" w:firstRow="1" w:lastRow="0" w:firstColumn="1" w:lastColumn="0" w:noHBand="0" w:noVBand="1"/>
            </w:tblPr>
            <w:tblGrid>
              <w:gridCol w:w="3181"/>
              <w:gridCol w:w="3623"/>
            </w:tblGrid>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hideMark/>
                </w:tcPr>
                <w:p w:rsidR="00461C50" w:rsidRPr="00A90AA4" w:rsidRDefault="00461C50" w:rsidP="00A00D3A">
                  <w:pPr>
                    <w:spacing w:after="0" w:line="240" w:lineRule="auto"/>
                    <w:jc w:val="center"/>
                    <w:rPr>
                      <w:rFonts w:ascii="Times New Roman" w:eastAsia="Times New Roman" w:hAnsi="Times New Roman"/>
                      <w:sz w:val="24"/>
                      <w:szCs w:val="24"/>
                    </w:rPr>
                  </w:pPr>
                  <w:r w:rsidRPr="00A90AA4">
                    <w:rPr>
                      <w:rFonts w:ascii="Times New Roman" w:eastAsia="Times New Roman" w:hAnsi="Times New Roman"/>
                      <w:sz w:val="24"/>
                      <w:szCs w:val="24"/>
                    </w:rPr>
                    <w:t>Назва вимоги</w:t>
                  </w:r>
                </w:p>
              </w:tc>
              <w:tc>
                <w:tcPr>
                  <w:tcW w:w="3623" w:type="dxa"/>
                  <w:tcBorders>
                    <w:top w:val="single" w:sz="4" w:space="0" w:color="000000"/>
                    <w:left w:val="single" w:sz="4" w:space="0" w:color="000000"/>
                    <w:bottom w:val="single" w:sz="4" w:space="0" w:color="000000"/>
                    <w:right w:val="single" w:sz="4" w:space="0" w:color="000000"/>
                  </w:tcBorders>
                  <w:vAlign w:val="center"/>
                  <w:hideMark/>
                </w:tcPr>
                <w:p w:rsidR="00461C50" w:rsidRPr="00A90AA4" w:rsidRDefault="00461C50" w:rsidP="00A00D3A">
                  <w:pPr>
                    <w:spacing w:after="0" w:line="240" w:lineRule="auto"/>
                    <w:jc w:val="center"/>
                    <w:rPr>
                      <w:rFonts w:ascii="Times New Roman" w:eastAsia="Times New Roman" w:hAnsi="Times New Roman"/>
                      <w:sz w:val="24"/>
                      <w:szCs w:val="24"/>
                    </w:rPr>
                  </w:pPr>
                  <w:r w:rsidRPr="00A90AA4">
                    <w:rPr>
                      <w:rFonts w:ascii="Times New Roman" w:eastAsia="Times New Roman" w:hAnsi="Times New Roman"/>
                      <w:sz w:val="24"/>
                      <w:szCs w:val="24"/>
                    </w:rPr>
                    <w:t>Технічні параметри</w:t>
                  </w:r>
                </w:p>
              </w:tc>
            </w:tr>
            <w:tr w:rsidR="00461C50" w:rsidRPr="00F910C4" w:rsidTr="00B72B22">
              <w:trPr>
                <w:trHeight w:hRule="exact" w:val="340"/>
              </w:trPr>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461C50" w:rsidRPr="00A90AA4" w:rsidRDefault="00461C50" w:rsidP="00A00D3A">
                  <w:pPr>
                    <w:spacing w:after="0" w:line="240" w:lineRule="auto"/>
                    <w:jc w:val="center"/>
                    <w:rPr>
                      <w:rFonts w:ascii="Times New Roman" w:eastAsia="Times New Roman" w:hAnsi="Times New Roman"/>
                      <w:b/>
                      <w:sz w:val="24"/>
                      <w:szCs w:val="24"/>
                      <w:lang w:eastAsia="uk-UA"/>
                    </w:rPr>
                  </w:pPr>
                  <w:r w:rsidRPr="00A90AA4">
                    <w:rPr>
                      <w:rFonts w:ascii="Times New Roman" w:eastAsia="Arial" w:hAnsi="Times New Roman"/>
                      <w:b/>
                      <w:sz w:val="24"/>
                      <w:szCs w:val="24"/>
                      <w:lang w:eastAsia="ru-RU"/>
                    </w:rPr>
                    <w:t>Бездротовий охоронний прилад</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4C0D93"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4C0D93">
                    <w:rPr>
                      <w:rFonts w:ascii="Times New Roman" w:eastAsia="Times New Roman" w:hAnsi="Times New Roman"/>
                      <w:sz w:val="24"/>
                      <w:szCs w:val="24"/>
                      <w:lang w:eastAsia="ru-RU"/>
                    </w:rPr>
                    <w:t>Каналів зв’язку</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4C0D93"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G</w:t>
                  </w:r>
                  <w:r w:rsidRPr="00F44A31">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G</w:t>
                  </w:r>
                  <w:r w:rsidRPr="00F44A31">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G</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LTE</w:t>
                  </w:r>
                  <w:r>
                    <w:rPr>
                      <w:rFonts w:ascii="Times New Roman" w:eastAsia="Times New Roman" w:hAnsi="Times New Roman"/>
                      <w:sz w:val="24"/>
                      <w:szCs w:val="24"/>
                      <w:lang w:eastAsia="ru-RU"/>
                    </w:rPr>
                    <w:t xml:space="preserve">), 2×SIM, </w:t>
                  </w:r>
                  <w:proofErr w:type="spellStart"/>
                  <w:r w:rsidRPr="004C0D93">
                    <w:rPr>
                      <w:rFonts w:ascii="Times New Roman" w:eastAsia="Times New Roman" w:hAnsi="Times New Roman"/>
                      <w:sz w:val="24"/>
                      <w:szCs w:val="24"/>
                      <w:lang w:eastAsia="ru-RU"/>
                    </w:rPr>
                    <w:t>Ethernet</w:t>
                  </w:r>
                  <w:proofErr w:type="spellEnd"/>
                </w:p>
              </w:tc>
            </w:tr>
            <w:tr w:rsidR="00461C50" w:rsidRPr="00F910C4" w:rsidTr="00B72B22">
              <w:trPr>
                <w:trHeight w:hRule="exact" w:val="651"/>
              </w:trPr>
              <w:tc>
                <w:tcPr>
                  <w:tcW w:w="3181" w:type="dxa"/>
                  <w:tcBorders>
                    <w:top w:val="single" w:sz="4" w:space="0" w:color="000000"/>
                    <w:left w:val="single" w:sz="4" w:space="0" w:color="000000"/>
                    <w:bottom w:val="single" w:sz="4" w:space="0" w:color="000000"/>
                    <w:right w:val="nil"/>
                  </w:tcBorders>
                  <w:vAlign w:val="center"/>
                </w:tcPr>
                <w:p w:rsidR="00461C50" w:rsidRPr="00C85E2E"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C85E2E">
                    <w:rPr>
                      <w:rFonts w:ascii="Times New Roman" w:eastAsia="Times New Roman" w:hAnsi="Times New Roman"/>
                      <w:sz w:val="24"/>
                      <w:szCs w:val="24"/>
                      <w:lang w:eastAsia="ru-RU"/>
                    </w:rPr>
                    <w:t xml:space="preserve">Кількість пристроїв, що </w:t>
                  </w:r>
                  <w:r>
                    <w:rPr>
                      <w:rFonts w:ascii="Times New Roman" w:eastAsia="Times New Roman" w:hAnsi="Times New Roman"/>
                      <w:sz w:val="24"/>
                      <w:szCs w:val="24"/>
                      <w:lang w:eastAsia="ru-RU"/>
                    </w:rPr>
                    <w:t>при</w:t>
                  </w:r>
                  <w:r w:rsidRPr="00C85E2E">
                    <w:rPr>
                      <w:rFonts w:ascii="Times New Roman" w:eastAsia="Times New Roman" w:hAnsi="Times New Roman"/>
                      <w:sz w:val="24"/>
                      <w:szCs w:val="24"/>
                      <w:lang w:eastAsia="ru-RU"/>
                    </w:rPr>
                    <w:t>єдну</w:t>
                  </w:r>
                  <w:r>
                    <w:rPr>
                      <w:rFonts w:ascii="Times New Roman" w:eastAsia="Times New Roman" w:hAnsi="Times New Roman"/>
                      <w:sz w:val="24"/>
                      <w:szCs w:val="24"/>
                      <w:lang w:eastAsia="ru-RU"/>
                    </w:rPr>
                    <w:t>є</w:t>
                  </w:r>
                  <w:r w:rsidRPr="00C85E2E">
                    <w:rPr>
                      <w:rFonts w:ascii="Times New Roman" w:eastAsia="Times New Roman" w:hAnsi="Times New Roman"/>
                      <w:sz w:val="24"/>
                      <w:szCs w:val="24"/>
                      <w:lang w:eastAsia="ru-RU"/>
                    </w:rPr>
                    <w:t>ться</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C85E2E"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w:t>
                  </w:r>
                  <w:r w:rsidRPr="00C85E2E">
                    <w:rPr>
                      <w:rFonts w:ascii="Times New Roman" w:eastAsia="Times New Roman" w:hAnsi="Times New Roman"/>
                      <w:sz w:val="24"/>
                      <w:szCs w:val="24"/>
                      <w:lang w:eastAsia="ru-RU"/>
                    </w:rPr>
                    <w:t>100</w:t>
                  </w:r>
                </w:p>
              </w:tc>
            </w:tr>
            <w:tr w:rsidR="00461C50" w:rsidRPr="00F910C4" w:rsidTr="00B72B22">
              <w:trPr>
                <w:trHeight w:hRule="exact" w:val="563"/>
              </w:trPr>
              <w:tc>
                <w:tcPr>
                  <w:tcW w:w="3181" w:type="dxa"/>
                  <w:tcBorders>
                    <w:top w:val="single" w:sz="4" w:space="0" w:color="000000"/>
                    <w:left w:val="single" w:sz="4" w:space="0" w:color="000000"/>
                    <w:bottom w:val="single" w:sz="4" w:space="0" w:color="000000"/>
                    <w:right w:val="nil"/>
                  </w:tcBorders>
                  <w:vAlign w:val="center"/>
                </w:tcPr>
                <w:p w:rsidR="00461C50" w:rsidRPr="00C85E2E"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6A453B">
                    <w:rPr>
                      <w:rFonts w:ascii="Times New Roman" w:eastAsia="Times New Roman" w:hAnsi="Times New Roman"/>
                      <w:sz w:val="24"/>
                      <w:szCs w:val="24"/>
                      <w:lang w:eastAsia="ru-RU"/>
                    </w:rPr>
                    <w:t xml:space="preserve">Кількість пристроїв </w:t>
                  </w:r>
                  <w:r w:rsidRPr="00C85E2E">
                    <w:rPr>
                      <w:rFonts w:ascii="Times New Roman" w:eastAsia="Times New Roman" w:hAnsi="Times New Roman"/>
                      <w:sz w:val="24"/>
                      <w:szCs w:val="24"/>
                      <w:lang w:eastAsia="ru-RU"/>
                    </w:rPr>
                    <w:t>відеоспостереження</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C85E2E"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w:t>
                  </w:r>
                  <w:r w:rsidRPr="00C37559">
                    <w:rPr>
                      <w:rFonts w:ascii="Times New Roman" w:eastAsia="Times New Roman" w:hAnsi="Times New Roman"/>
                      <w:sz w:val="24"/>
                      <w:szCs w:val="24"/>
                      <w:lang w:eastAsia="ru-RU"/>
                    </w:rPr>
                    <w:t xml:space="preserve"> </w:t>
                  </w:r>
                  <w:r w:rsidRPr="00C85E2E">
                    <w:rPr>
                      <w:rFonts w:ascii="Times New Roman" w:eastAsia="Times New Roman" w:hAnsi="Times New Roman"/>
                      <w:sz w:val="24"/>
                      <w:szCs w:val="24"/>
                      <w:lang w:eastAsia="ru-RU"/>
                    </w:rPr>
                    <w:t>25</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0E7E5B"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0E7E5B">
                    <w:rPr>
                      <w:rFonts w:ascii="Times New Roman" w:eastAsia="Times New Roman" w:hAnsi="Times New Roman"/>
                      <w:sz w:val="24"/>
                      <w:szCs w:val="24"/>
                      <w:lang w:eastAsia="ru-RU"/>
                    </w:rPr>
                    <w:t>Підтримка ретрансляторів</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0E7E5B"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w:t>
                  </w:r>
                  <w:r w:rsidRPr="000E7E5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5</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0E7E5B"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0E7E5B">
                    <w:rPr>
                      <w:rFonts w:ascii="Times New Roman" w:eastAsia="Times New Roman" w:hAnsi="Times New Roman"/>
                      <w:sz w:val="24"/>
                      <w:szCs w:val="24"/>
                      <w:lang w:eastAsia="ru-RU"/>
                    </w:rPr>
                    <w:t>Користувачів</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0E7E5B"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0E7E5B">
                    <w:rPr>
                      <w:rFonts w:ascii="Times New Roman" w:eastAsia="Times New Roman" w:hAnsi="Times New Roman"/>
                      <w:sz w:val="24"/>
                      <w:szCs w:val="24"/>
                      <w:lang w:eastAsia="ru-RU"/>
                    </w:rPr>
                    <w:t>о 50</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Групи охорони</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 9</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0E7E5B"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Сценарії автоматизації</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0E7E5B"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w:t>
                  </w:r>
                  <w:r w:rsidRPr="000E7E5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32</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0E7E5B"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0E7E5B">
                    <w:rPr>
                      <w:rFonts w:ascii="Times New Roman" w:eastAsia="Times New Roman" w:hAnsi="Times New Roman"/>
                      <w:sz w:val="24"/>
                      <w:szCs w:val="24"/>
                      <w:lang w:eastAsia="ru-RU"/>
                    </w:rPr>
                    <w:t>Дальність радіосигналу</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0E7E5B"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0E7E5B">
                    <w:rPr>
                      <w:rFonts w:ascii="Times New Roman" w:eastAsia="Times New Roman" w:hAnsi="Times New Roman"/>
                      <w:sz w:val="24"/>
                      <w:szCs w:val="24"/>
                      <w:lang w:eastAsia="ru-RU"/>
                    </w:rPr>
                    <w:t>о 2000 м</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4C0D93"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4C0D93">
                    <w:rPr>
                      <w:rFonts w:ascii="Times New Roman" w:eastAsia="Times New Roman" w:hAnsi="Times New Roman"/>
                      <w:sz w:val="24"/>
                      <w:szCs w:val="24"/>
                      <w:lang w:eastAsia="ru-RU"/>
                    </w:rPr>
                    <w:t>Період опитування</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4C0D93"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4C0D93">
                    <w:rPr>
                      <w:rFonts w:ascii="Times New Roman" w:eastAsia="Times New Roman" w:hAnsi="Times New Roman"/>
                      <w:sz w:val="24"/>
                      <w:szCs w:val="24"/>
                      <w:lang w:eastAsia="ru-RU"/>
                    </w:rPr>
                    <w:t>ід 12 до 300 с</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0E7E5B"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proofErr w:type="spellStart"/>
                  <w:r w:rsidRPr="000E7E5B">
                    <w:rPr>
                      <w:rFonts w:ascii="Times New Roman" w:eastAsia="Times New Roman" w:hAnsi="Times New Roman"/>
                      <w:sz w:val="24"/>
                      <w:szCs w:val="24"/>
                      <w:lang w:eastAsia="ru-RU"/>
                    </w:rPr>
                    <w:t>Фотоверифікація</w:t>
                  </w:r>
                  <w:proofErr w:type="spellEnd"/>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0E7E5B"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Pr="000E7E5B">
                    <w:rPr>
                      <w:rFonts w:ascii="Times New Roman" w:eastAsia="Times New Roman" w:hAnsi="Times New Roman"/>
                      <w:sz w:val="24"/>
                      <w:szCs w:val="24"/>
                      <w:lang w:eastAsia="ru-RU"/>
                    </w:rPr>
                    <w:t>ак</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3B57CE"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3B57CE">
                    <w:rPr>
                      <w:rFonts w:ascii="Times New Roman" w:eastAsia="Times New Roman" w:hAnsi="Times New Roman"/>
                      <w:sz w:val="24"/>
                      <w:szCs w:val="24"/>
                      <w:lang w:eastAsia="ru-RU"/>
                    </w:rPr>
                    <w:t xml:space="preserve">Основне живлення </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3B57CE"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Pr="003B57CE">
                    <w:rPr>
                      <w:rFonts w:ascii="Times New Roman" w:eastAsia="Times New Roman" w:hAnsi="Times New Roman"/>
                      <w:sz w:val="24"/>
                      <w:szCs w:val="24"/>
                      <w:lang w:eastAsia="ru-RU"/>
                    </w:rPr>
                    <w:t xml:space="preserve">0–240 В, 50/60 </w:t>
                  </w:r>
                  <w:proofErr w:type="spellStart"/>
                  <w:r w:rsidRPr="003B57CE">
                    <w:rPr>
                      <w:rFonts w:ascii="Times New Roman" w:eastAsia="Times New Roman" w:hAnsi="Times New Roman"/>
                      <w:sz w:val="24"/>
                      <w:szCs w:val="24"/>
                      <w:lang w:eastAsia="ru-RU"/>
                    </w:rPr>
                    <w:t>Гц</w:t>
                  </w:r>
                  <w:proofErr w:type="spellEnd"/>
                </w:p>
              </w:tc>
            </w:tr>
            <w:tr w:rsidR="00461C50" w:rsidRPr="00F910C4" w:rsidTr="00B72B22">
              <w:trPr>
                <w:trHeight w:hRule="exact" w:val="637"/>
              </w:trPr>
              <w:tc>
                <w:tcPr>
                  <w:tcW w:w="3181" w:type="dxa"/>
                  <w:tcBorders>
                    <w:top w:val="single" w:sz="4" w:space="0" w:color="000000"/>
                    <w:left w:val="single" w:sz="4" w:space="0" w:color="000000"/>
                    <w:bottom w:val="single" w:sz="4" w:space="0" w:color="000000"/>
                    <w:right w:val="nil"/>
                  </w:tcBorders>
                  <w:vAlign w:val="center"/>
                </w:tcPr>
                <w:p w:rsidR="00461C50" w:rsidRPr="00BF3D41"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BF3D41">
                    <w:rPr>
                      <w:rFonts w:ascii="Times New Roman" w:eastAsia="Times New Roman" w:hAnsi="Times New Roman"/>
                      <w:sz w:val="24"/>
                      <w:szCs w:val="24"/>
                      <w:lang w:eastAsia="ru-RU"/>
                    </w:rPr>
                    <w:t>Резервне живлення</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F3D41" w:rsidRDefault="00461C50" w:rsidP="00A00D3A">
                  <w:pPr>
                    <w:spacing w:after="0" w:line="240" w:lineRule="auto"/>
                    <w:rPr>
                      <w:rFonts w:ascii="Times New Roman" w:eastAsia="Times New Roman" w:hAnsi="Times New Roman"/>
                      <w:sz w:val="24"/>
                      <w:szCs w:val="24"/>
                      <w:lang w:eastAsia="ru-RU"/>
                    </w:rPr>
                  </w:pPr>
                  <w:r w:rsidRPr="00BF3D41">
                    <w:rPr>
                      <w:rFonts w:ascii="Times New Roman" w:eastAsia="Times New Roman" w:hAnsi="Times New Roman"/>
                      <w:sz w:val="24"/>
                      <w:szCs w:val="24"/>
                      <w:lang w:eastAsia="ru-RU"/>
                    </w:rPr>
                    <w:t xml:space="preserve">Вбудований акумулятор </w:t>
                  </w:r>
                  <w:proofErr w:type="spellStart"/>
                  <w:r w:rsidRPr="00BF3D41">
                    <w:rPr>
                      <w:rFonts w:ascii="Times New Roman" w:eastAsia="Times New Roman" w:hAnsi="Times New Roman"/>
                      <w:sz w:val="24"/>
                      <w:szCs w:val="24"/>
                      <w:lang w:eastAsia="ru-RU"/>
                    </w:rPr>
                    <w:t>Li-ion</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3А*год</w:t>
                  </w:r>
                </w:p>
              </w:tc>
            </w:tr>
            <w:tr w:rsidR="00461C50" w:rsidRPr="00F910C4" w:rsidTr="00812DCC">
              <w:trPr>
                <w:trHeight w:hRule="exact" w:val="563"/>
              </w:trPr>
              <w:tc>
                <w:tcPr>
                  <w:tcW w:w="3181" w:type="dxa"/>
                  <w:tcBorders>
                    <w:top w:val="single" w:sz="4" w:space="0" w:color="000000"/>
                    <w:left w:val="single" w:sz="4" w:space="0" w:color="000000"/>
                    <w:bottom w:val="single" w:sz="4" w:space="0" w:color="000000"/>
                    <w:right w:val="nil"/>
                  </w:tcBorders>
                  <w:vAlign w:val="center"/>
                </w:tcPr>
                <w:p w:rsidR="00461C50" w:rsidRPr="00BF3D41"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BF3D41">
                    <w:rPr>
                      <w:rFonts w:ascii="Times New Roman" w:eastAsia="Times New Roman" w:hAnsi="Times New Roman"/>
                      <w:sz w:val="24"/>
                      <w:szCs w:val="24"/>
                      <w:lang w:eastAsia="ru-RU"/>
                    </w:rPr>
                    <w:t>Час роботи без електроживлення</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F3D41"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w:t>
                  </w:r>
                  <w:r w:rsidRPr="00BF3D41">
                    <w:rPr>
                      <w:rFonts w:ascii="Times New Roman" w:eastAsia="Times New Roman" w:hAnsi="Times New Roman"/>
                      <w:sz w:val="24"/>
                      <w:szCs w:val="24"/>
                      <w:lang w:eastAsia="ru-RU"/>
                    </w:rPr>
                    <w:t xml:space="preserve"> 1</w:t>
                  </w:r>
                  <w:r>
                    <w:rPr>
                      <w:rFonts w:ascii="Times New Roman" w:eastAsia="Times New Roman" w:hAnsi="Times New Roman"/>
                      <w:sz w:val="24"/>
                      <w:szCs w:val="24"/>
                      <w:lang w:eastAsia="ru-RU"/>
                    </w:rPr>
                    <w:t>5</w:t>
                  </w:r>
                  <w:r w:rsidRPr="00BF3D41">
                    <w:rPr>
                      <w:rFonts w:ascii="Times New Roman" w:eastAsia="Times New Roman" w:hAnsi="Times New Roman"/>
                      <w:sz w:val="24"/>
                      <w:szCs w:val="24"/>
                      <w:lang w:eastAsia="ru-RU"/>
                    </w:rPr>
                    <w:t xml:space="preserve"> годин</w:t>
                  </w:r>
                </w:p>
              </w:tc>
            </w:tr>
            <w:tr w:rsidR="00461C50" w:rsidRPr="00F910C4" w:rsidTr="00812DCC">
              <w:trPr>
                <w:trHeight w:hRule="exact" w:val="557"/>
              </w:trPr>
              <w:tc>
                <w:tcPr>
                  <w:tcW w:w="3181" w:type="dxa"/>
                  <w:tcBorders>
                    <w:top w:val="single" w:sz="4" w:space="0" w:color="000000"/>
                    <w:left w:val="single" w:sz="4" w:space="0" w:color="000000"/>
                    <w:bottom w:val="single" w:sz="4" w:space="0" w:color="000000"/>
                    <w:right w:val="nil"/>
                  </w:tcBorders>
                  <w:vAlign w:val="center"/>
                </w:tcPr>
                <w:p w:rsidR="00461C50" w:rsidRPr="000F097D"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0F097D">
                    <w:rPr>
                      <w:rFonts w:ascii="Times New Roman" w:eastAsia="Times New Roman" w:hAnsi="Times New Roman"/>
                      <w:sz w:val="24"/>
                      <w:szCs w:val="24"/>
                      <w:lang w:eastAsia="ru-RU"/>
                    </w:rPr>
                    <w:t>Діапазон робочих температур</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0F097D"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0F097D">
                    <w:rPr>
                      <w:rFonts w:ascii="Times New Roman" w:eastAsia="Times New Roman" w:hAnsi="Times New Roman"/>
                      <w:sz w:val="24"/>
                      <w:szCs w:val="24"/>
                      <w:lang w:eastAsia="ru-RU"/>
                    </w:rPr>
                    <w:t xml:space="preserve">ід </w:t>
                  </w:r>
                  <w:r>
                    <w:rPr>
                      <w:rFonts w:ascii="Times New Roman" w:eastAsia="Times New Roman" w:hAnsi="Times New Roman"/>
                      <w:sz w:val="24"/>
                      <w:szCs w:val="24"/>
                      <w:lang w:eastAsia="ru-RU"/>
                    </w:rPr>
                    <w:t>-10</w:t>
                  </w:r>
                  <w:r w:rsidRPr="000F097D">
                    <w:rPr>
                      <w:rFonts w:ascii="Times New Roman" w:eastAsia="Times New Roman" w:hAnsi="Times New Roman"/>
                      <w:sz w:val="24"/>
                      <w:szCs w:val="24"/>
                      <w:lang w:eastAsia="ru-RU"/>
                    </w:rPr>
                    <w:t>°C до +40°C</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4C0D93"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4C0D93">
                    <w:rPr>
                      <w:rFonts w:ascii="Times New Roman" w:eastAsia="Times New Roman" w:hAnsi="Times New Roman"/>
                      <w:sz w:val="24"/>
                      <w:szCs w:val="24"/>
                      <w:lang w:eastAsia="ru-RU"/>
                    </w:rPr>
                    <w:t>Допустима вологість</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4C0D93" w:rsidRDefault="00461C50" w:rsidP="00A00D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Pr="004C0D93">
                    <w:rPr>
                      <w:rFonts w:ascii="Times New Roman" w:eastAsia="Times New Roman" w:hAnsi="Times New Roman"/>
                      <w:sz w:val="24"/>
                      <w:szCs w:val="24"/>
                      <w:lang w:eastAsia="ru-RU"/>
                    </w:rPr>
                    <w:t>о 75%</w:t>
                  </w:r>
                </w:p>
              </w:tc>
            </w:tr>
            <w:tr w:rsidR="00461C50" w:rsidRPr="00F910C4" w:rsidTr="00B72B22">
              <w:trPr>
                <w:trHeight w:hRule="exact" w:val="1369"/>
              </w:trPr>
              <w:tc>
                <w:tcPr>
                  <w:tcW w:w="3181" w:type="dxa"/>
                  <w:tcBorders>
                    <w:top w:val="single" w:sz="4" w:space="0" w:color="000000"/>
                    <w:left w:val="single" w:sz="4" w:space="0" w:color="000000"/>
                    <w:bottom w:val="single" w:sz="4" w:space="0" w:color="000000"/>
                    <w:right w:val="nil"/>
                  </w:tcBorders>
                  <w:vAlign w:val="center"/>
                </w:tcPr>
                <w:p w:rsidR="00461C50" w:rsidRPr="006A036F" w:rsidRDefault="00461C50" w:rsidP="00A00D3A">
                  <w:pPr>
                    <w:shd w:val="clear" w:color="auto" w:fill="FFFFFF"/>
                    <w:spacing w:before="100" w:beforeAutospacing="1" w:after="225" w:line="240" w:lineRule="auto"/>
                    <w:rPr>
                      <w:rFonts w:ascii="Times New Roman" w:eastAsia="Times New Roman" w:hAnsi="Times New Roman"/>
                      <w:sz w:val="24"/>
                      <w:szCs w:val="24"/>
                      <w:lang w:eastAsia="ru-RU"/>
                    </w:rPr>
                  </w:pPr>
                  <w:r w:rsidRPr="006A036F">
                    <w:rPr>
                      <w:rFonts w:ascii="Times New Roman" w:eastAsia="Times New Roman" w:hAnsi="Times New Roman"/>
                      <w:sz w:val="24"/>
                      <w:szCs w:val="24"/>
                      <w:lang w:eastAsia="ru-RU"/>
                    </w:rPr>
                    <w:t>Комплектація</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A90AA4" w:rsidRDefault="00461C50" w:rsidP="00A00D3A">
                  <w:pPr>
                    <w:spacing w:after="0" w:line="240" w:lineRule="auto"/>
                    <w:jc w:val="both"/>
                    <w:rPr>
                      <w:rFonts w:ascii="Times New Roman" w:eastAsia="Times New Roman" w:hAnsi="Times New Roman"/>
                      <w:sz w:val="24"/>
                      <w:szCs w:val="24"/>
                      <w:lang w:eastAsia="ru-RU"/>
                    </w:rPr>
                  </w:pPr>
                  <w:r w:rsidRPr="00A90AA4">
                    <w:rPr>
                      <w:rFonts w:ascii="Times New Roman" w:eastAsia="Times New Roman" w:hAnsi="Times New Roman"/>
                      <w:sz w:val="24"/>
                      <w:szCs w:val="24"/>
                      <w:lang w:eastAsia="ru-RU"/>
                    </w:rPr>
                    <w:t>Бездротовий охоронний прилад</w:t>
                  </w:r>
                  <w:r>
                    <w:rPr>
                      <w:rFonts w:ascii="Times New Roman" w:eastAsia="Times New Roman" w:hAnsi="Times New Roman"/>
                      <w:sz w:val="24"/>
                      <w:szCs w:val="24"/>
                      <w:lang w:eastAsia="ru-RU"/>
                    </w:rPr>
                    <w:t>,</w:t>
                  </w:r>
                  <w:r w:rsidRPr="00A90AA4">
                    <w:rPr>
                      <w:rFonts w:ascii="Times New Roman" w:eastAsia="Times New Roman" w:hAnsi="Times New Roman"/>
                      <w:sz w:val="24"/>
                      <w:szCs w:val="24"/>
                      <w:lang w:eastAsia="ru-RU"/>
                    </w:rPr>
                    <w:t xml:space="preserve"> кріпильна панель</w:t>
                  </w:r>
                  <w:r w:rsidRPr="00A90AA4">
                    <w:rPr>
                      <w:rFonts w:ascii="Times New Roman" w:eastAsia="Times New Roman" w:hAnsi="Times New Roman"/>
                      <w:sz w:val="24"/>
                      <w:szCs w:val="24"/>
                      <w:lang w:val="ru-RU" w:eastAsia="ru-RU"/>
                    </w:rPr>
                    <w:t>,</w:t>
                  </w:r>
                  <w:r w:rsidRPr="00A90AA4">
                    <w:rPr>
                      <w:rFonts w:ascii="Times New Roman" w:eastAsia="Times New Roman" w:hAnsi="Times New Roman"/>
                      <w:sz w:val="24"/>
                      <w:szCs w:val="24"/>
                      <w:lang w:eastAsia="ru-RU"/>
                    </w:rPr>
                    <w:t xml:space="preserve"> кабель живлення, кабель </w:t>
                  </w:r>
                  <w:proofErr w:type="spellStart"/>
                  <w:r w:rsidRPr="00A90AA4">
                    <w:rPr>
                      <w:rFonts w:ascii="Times New Roman" w:eastAsia="Times New Roman" w:hAnsi="Times New Roman"/>
                      <w:sz w:val="24"/>
                      <w:szCs w:val="24"/>
                      <w:lang w:eastAsia="ru-RU"/>
                    </w:rPr>
                    <w:t>Ethernet</w:t>
                  </w:r>
                  <w:proofErr w:type="spellEnd"/>
                  <w:r>
                    <w:rPr>
                      <w:rFonts w:ascii="Times New Roman" w:eastAsia="Times New Roman" w:hAnsi="Times New Roman"/>
                      <w:sz w:val="24"/>
                      <w:szCs w:val="24"/>
                      <w:lang w:eastAsia="ru-RU"/>
                    </w:rPr>
                    <w:t>,</w:t>
                  </w:r>
                  <w:r w:rsidRPr="00A90AA4">
                    <w:rPr>
                      <w:rFonts w:ascii="Times New Roman" w:eastAsia="Times New Roman" w:hAnsi="Times New Roman"/>
                      <w:sz w:val="24"/>
                      <w:szCs w:val="24"/>
                      <w:lang w:eastAsia="ru-RU"/>
                    </w:rPr>
                    <w:t xml:space="preserve"> </w:t>
                  </w:r>
                </w:p>
                <w:p w:rsidR="00461C50" w:rsidRPr="006A036F" w:rsidRDefault="00461C50" w:rsidP="00A00D3A">
                  <w:pPr>
                    <w:spacing w:after="0" w:line="240" w:lineRule="auto"/>
                    <w:jc w:val="both"/>
                    <w:rPr>
                      <w:rFonts w:ascii="Times New Roman" w:eastAsia="Times New Roman" w:hAnsi="Times New Roman"/>
                      <w:sz w:val="24"/>
                      <w:szCs w:val="24"/>
                      <w:lang w:eastAsia="ru-RU"/>
                    </w:rPr>
                  </w:pPr>
                  <w:r w:rsidRPr="00A90AA4">
                    <w:rPr>
                      <w:rFonts w:ascii="Times New Roman" w:eastAsia="Times New Roman" w:hAnsi="Times New Roman"/>
                      <w:sz w:val="24"/>
                      <w:szCs w:val="24"/>
                      <w:lang w:eastAsia="ru-RU"/>
                    </w:rPr>
                    <w:t xml:space="preserve">монтажний комплект, </w:t>
                  </w:r>
                  <w:r>
                    <w:rPr>
                      <w:rFonts w:ascii="Times New Roman" w:eastAsia="Times New Roman" w:hAnsi="Times New Roman"/>
                      <w:sz w:val="24"/>
                      <w:szCs w:val="24"/>
                      <w:lang w:eastAsia="ru-RU"/>
                    </w:rPr>
                    <w:t>і</w:t>
                  </w:r>
                  <w:r w:rsidRPr="00A90AA4">
                    <w:rPr>
                      <w:rFonts w:ascii="Times New Roman" w:eastAsia="Times New Roman" w:hAnsi="Times New Roman"/>
                      <w:sz w:val="24"/>
                      <w:szCs w:val="24"/>
                      <w:lang w:eastAsia="ru-RU"/>
                    </w:rPr>
                    <w:t>нструкція з використання</w:t>
                  </w:r>
                </w:p>
              </w:tc>
            </w:tr>
            <w:tr w:rsidR="00461C50" w:rsidRPr="00F910C4" w:rsidTr="00B72B22">
              <w:trPr>
                <w:trHeight w:hRule="exact" w:val="340"/>
              </w:trPr>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pacing w:after="0" w:line="240" w:lineRule="auto"/>
                    <w:jc w:val="center"/>
                    <w:rPr>
                      <w:rFonts w:ascii="Times New Roman" w:eastAsia="Times New Roman" w:hAnsi="Times New Roman"/>
                      <w:b/>
                      <w:bCs/>
                      <w:color w:val="000000"/>
                      <w:sz w:val="24"/>
                      <w:szCs w:val="24"/>
                      <w:lang w:eastAsia="ru-RU"/>
                    </w:rPr>
                  </w:pPr>
                  <w:r w:rsidRPr="00B1485C">
                    <w:rPr>
                      <w:rFonts w:ascii="Times New Roman" w:eastAsia="Arial" w:hAnsi="Times New Roman"/>
                      <w:b/>
                      <w:color w:val="000000"/>
                      <w:sz w:val="24"/>
                      <w:szCs w:val="24"/>
                      <w:lang w:eastAsia="ru-RU"/>
                    </w:rPr>
                    <w:t>Бездротова тривожна кнопка</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Кількість кнопок</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1</w:t>
                  </w:r>
                </w:p>
              </w:tc>
            </w:tr>
            <w:tr w:rsidR="00461C50" w:rsidRPr="00F910C4" w:rsidTr="00FE5D76">
              <w:trPr>
                <w:trHeight w:hRule="exact" w:val="599"/>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Захист від випадкових натискань</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Так</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Максимальна потужність</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 xml:space="preserve">До 20 </w:t>
                  </w:r>
                  <w:proofErr w:type="spellStart"/>
                  <w:r w:rsidRPr="00B1485C">
                    <w:rPr>
                      <w:rFonts w:ascii="Times New Roman" w:eastAsia="Times New Roman" w:hAnsi="Times New Roman"/>
                      <w:color w:val="000000"/>
                      <w:sz w:val="24"/>
                      <w:szCs w:val="24"/>
                      <w:lang w:eastAsia="ru-RU"/>
                    </w:rPr>
                    <w:t>мВт</w:t>
                  </w:r>
                  <w:proofErr w:type="spellEnd"/>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Дальність радіосигналу</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 13</w:t>
                  </w:r>
                  <w:r w:rsidRPr="00B1485C">
                    <w:rPr>
                      <w:rFonts w:ascii="Times New Roman" w:eastAsia="Times New Roman" w:hAnsi="Times New Roman"/>
                      <w:color w:val="000000"/>
                      <w:sz w:val="24"/>
                      <w:szCs w:val="24"/>
                      <w:lang w:eastAsia="ru-RU"/>
                    </w:rPr>
                    <w:t>00 м</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Живлення</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1 батарея, 3В</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Клас захисту</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IP55</w:t>
                  </w:r>
                </w:p>
              </w:tc>
            </w:tr>
            <w:tr w:rsidR="00461C50" w:rsidRPr="00F910C4" w:rsidTr="004C6C7F">
              <w:trPr>
                <w:trHeight w:hRule="exact" w:val="613"/>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Діапазон робочих температур</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Від -10°С до +40°С</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Допустима вологість</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До 75%</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lastRenderedPageBreak/>
                    <w:t>Вага</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w:t>
                  </w:r>
                  <w:r w:rsidRPr="00B1485C">
                    <w:rPr>
                      <w:rFonts w:ascii="Times New Roman" w:eastAsia="Times New Roman" w:hAnsi="Times New Roman"/>
                      <w:color w:val="000000"/>
                      <w:sz w:val="24"/>
                      <w:szCs w:val="24"/>
                      <w:lang w:eastAsia="ru-RU"/>
                    </w:rPr>
                    <w:t>о 20 г</w:t>
                  </w:r>
                </w:p>
              </w:tc>
            </w:tr>
            <w:tr w:rsidR="00461C50" w:rsidRPr="00F910C4" w:rsidTr="00C027D4">
              <w:trPr>
                <w:trHeight w:hRule="exact" w:val="1176"/>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hd w:val="clear" w:color="auto" w:fill="FFFFFF"/>
                    <w:spacing w:before="100" w:beforeAutospacing="1" w:after="225" w:line="240" w:lineRule="auto"/>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Комплектація</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pacing w:after="0" w:line="240" w:lineRule="atLeast"/>
                    <w:jc w:val="both"/>
                    <w:rPr>
                      <w:rFonts w:ascii="Times New Roman" w:eastAsia="Times New Roman" w:hAnsi="Times New Roman"/>
                      <w:color w:val="000000"/>
                      <w:sz w:val="24"/>
                      <w:szCs w:val="24"/>
                      <w:lang w:eastAsia="ru-RU"/>
                    </w:rPr>
                  </w:pPr>
                  <w:r w:rsidRPr="00455B72">
                    <w:rPr>
                      <w:rFonts w:ascii="Times New Roman" w:eastAsia="Arial" w:hAnsi="Times New Roman"/>
                      <w:color w:val="000000"/>
                      <w:sz w:val="24"/>
                      <w:szCs w:val="24"/>
                      <w:lang w:eastAsia="ru-RU"/>
                    </w:rPr>
                    <w:t>Бездротова тривожна кнопка</w:t>
                  </w:r>
                  <w:r w:rsidRPr="00B1485C">
                    <w:rPr>
                      <w:rFonts w:ascii="Times New Roman" w:eastAsia="Times New Roman" w:hAnsi="Times New Roman"/>
                      <w:color w:val="000000"/>
                      <w:sz w:val="24"/>
                      <w:szCs w:val="24"/>
                      <w:lang w:eastAsia="ru-RU"/>
                    </w:rPr>
                    <w:t>, елемент живлення, двостороння клейка стрічка, посібник користувача</w:t>
                  </w:r>
                </w:p>
              </w:tc>
            </w:tr>
            <w:tr w:rsidR="00461C50" w:rsidRPr="00F910C4" w:rsidTr="00B72B22">
              <w:trPr>
                <w:trHeight w:hRule="exact" w:val="340"/>
              </w:trPr>
              <w:tc>
                <w:tcPr>
                  <w:tcW w:w="6804" w:type="dxa"/>
                  <w:gridSpan w:val="2"/>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hd w:val="clear" w:color="auto" w:fill="FFFFFF"/>
                    <w:spacing w:before="100" w:beforeAutospacing="1" w:after="225" w:line="240" w:lineRule="auto"/>
                    <w:jc w:val="center"/>
                    <w:rPr>
                      <w:rFonts w:ascii="Times New Roman" w:eastAsia="Times New Roman" w:hAnsi="Times New Roman"/>
                      <w:b/>
                      <w:color w:val="000000"/>
                      <w:sz w:val="24"/>
                      <w:szCs w:val="24"/>
                      <w:lang w:eastAsia="ru-RU"/>
                    </w:rPr>
                  </w:pPr>
                  <w:r w:rsidRPr="00B1485C">
                    <w:rPr>
                      <w:rFonts w:ascii="Times New Roman" w:eastAsia="Arial" w:hAnsi="Times New Roman"/>
                      <w:b/>
                      <w:color w:val="000000"/>
                      <w:sz w:val="24"/>
                      <w:szCs w:val="24"/>
                      <w:lang w:eastAsia="ru-RU"/>
                    </w:rPr>
                    <w:t>Тримач для тривожної кнопки</w:t>
                  </w:r>
                </w:p>
              </w:tc>
            </w:tr>
            <w:tr w:rsidR="00461C50" w:rsidRPr="00F910C4" w:rsidTr="00B72B22">
              <w:trPr>
                <w:trHeight w:hRule="exact" w:val="340"/>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pacing w:after="0" w:line="240" w:lineRule="atLeast"/>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Матеріал</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pacing w:after="0" w:line="240" w:lineRule="atLeast"/>
                    <w:ind w:right="425"/>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Пластик</w:t>
                  </w:r>
                </w:p>
              </w:tc>
            </w:tr>
            <w:tr w:rsidR="00461C50" w:rsidRPr="00F910C4" w:rsidTr="004C6C7F">
              <w:trPr>
                <w:trHeight w:hRule="exact" w:val="649"/>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pacing w:after="0" w:line="240" w:lineRule="atLeast"/>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Діапазон робочих температур</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pacing w:after="0" w:line="240" w:lineRule="atLeast"/>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Від -10°С  +40°С</w:t>
                  </w:r>
                </w:p>
              </w:tc>
            </w:tr>
            <w:tr w:rsidR="00461C50" w:rsidRPr="00F910C4" w:rsidTr="00B72B22">
              <w:trPr>
                <w:trHeight w:hRule="exact" w:val="425"/>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pacing w:after="0" w:line="240" w:lineRule="atLeast"/>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Допустима вологість</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pacing w:after="0" w:line="240" w:lineRule="atLeast"/>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До 75%</w:t>
                  </w:r>
                </w:p>
              </w:tc>
            </w:tr>
            <w:tr w:rsidR="00461C50" w:rsidRPr="00F910C4" w:rsidTr="004C6C7F">
              <w:trPr>
                <w:trHeight w:hRule="exact" w:val="873"/>
              </w:trPr>
              <w:tc>
                <w:tcPr>
                  <w:tcW w:w="3181" w:type="dxa"/>
                  <w:tcBorders>
                    <w:top w:val="single" w:sz="4" w:space="0" w:color="000000"/>
                    <w:left w:val="single" w:sz="4" w:space="0" w:color="000000"/>
                    <w:bottom w:val="single" w:sz="4" w:space="0" w:color="000000"/>
                    <w:right w:val="nil"/>
                  </w:tcBorders>
                  <w:vAlign w:val="center"/>
                </w:tcPr>
                <w:p w:rsidR="00461C50" w:rsidRPr="00B1485C" w:rsidRDefault="00461C50" w:rsidP="00A00D3A">
                  <w:pPr>
                    <w:spacing w:after="0" w:line="240" w:lineRule="atLeast"/>
                    <w:rPr>
                      <w:rFonts w:ascii="Times New Roman" w:eastAsia="Times New Roman" w:hAnsi="Times New Roman"/>
                      <w:color w:val="000000"/>
                      <w:sz w:val="24"/>
                      <w:szCs w:val="24"/>
                      <w:lang w:eastAsia="ru-RU"/>
                    </w:rPr>
                  </w:pPr>
                  <w:r w:rsidRPr="00B1485C">
                    <w:rPr>
                      <w:rFonts w:ascii="Times New Roman" w:eastAsia="Times New Roman" w:hAnsi="Times New Roman"/>
                      <w:color w:val="000000"/>
                      <w:sz w:val="24"/>
                      <w:szCs w:val="24"/>
                      <w:lang w:eastAsia="ru-RU"/>
                    </w:rPr>
                    <w:t>Комплектація</w:t>
                  </w:r>
                </w:p>
              </w:tc>
              <w:tc>
                <w:tcPr>
                  <w:tcW w:w="3623" w:type="dxa"/>
                  <w:tcBorders>
                    <w:top w:val="single" w:sz="4" w:space="0" w:color="000000"/>
                    <w:left w:val="single" w:sz="4" w:space="0" w:color="000000"/>
                    <w:bottom w:val="single" w:sz="4" w:space="0" w:color="000000"/>
                    <w:right w:val="single" w:sz="4" w:space="0" w:color="000000"/>
                  </w:tcBorders>
                  <w:vAlign w:val="center"/>
                </w:tcPr>
                <w:p w:rsidR="00461C50" w:rsidRPr="00B1485C" w:rsidRDefault="00461C50" w:rsidP="00A00D3A">
                  <w:pPr>
                    <w:spacing w:after="0" w:line="240" w:lineRule="atLeast"/>
                    <w:rPr>
                      <w:rFonts w:ascii="Times New Roman" w:eastAsia="Times New Roman" w:hAnsi="Times New Roman"/>
                      <w:color w:val="000000"/>
                      <w:sz w:val="24"/>
                      <w:szCs w:val="24"/>
                      <w:lang w:eastAsia="ru-RU"/>
                    </w:rPr>
                  </w:pPr>
                  <w:r w:rsidRPr="00953D48">
                    <w:rPr>
                      <w:rFonts w:ascii="Times New Roman" w:eastAsia="Arial" w:hAnsi="Times New Roman"/>
                      <w:color w:val="000000"/>
                      <w:sz w:val="24"/>
                      <w:szCs w:val="24"/>
                      <w:lang w:eastAsia="ru-RU"/>
                    </w:rPr>
                    <w:t>Тримач для тривожної кнопки</w:t>
                  </w:r>
                  <w:r w:rsidRPr="00B1485C">
                    <w:rPr>
                      <w:rFonts w:ascii="Times New Roman" w:eastAsia="Times New Roman" w:hAnsi="Times New Roman"/>
                      <w:color w:val="000000"/>
                      <w:sz w:val="24"/>
                      <w:szCs w:val="24"/>
                      <w:lang w:eastAsia="ru-RU"/>
                    </w:rPr>
                    <w:t>, монтажний комплект,</w:t>
                  </w:r>
                  <w:r>
                    <w:rPr>
                      <w:rFonts w:ascii="Times New Roman" w:eastAsia="Times New Roman" w:hAnsi="Times New Roman"/>
                      <w:color w:val="000000"/>
                      <w:sz w:val="24"/>
                      <w:szCs w:val="24"/>
                      <w:lang w:eastAsia="ru-RU"/>
                    </w:rPr>
                    <w:t xml:space="preserve"> </w:t>
                  </w:r>
                  <w:r w:rsidRPr="00B1485C">
                    <w:rPr>
                      <w:rFonts w:ascii="Times New Roman" w:eastAsia="Times New Roman" w:hAnsi="Times New Roman"/>
                      <w:color w:val="000000"/>
                      <w:sz w:val="24"/>
                      <w:szCs w:val="24"/>
                      <w:lang w:eastAsia="ru-RU"/>
                    </w:rPr>
                    <w:t>посібник користувача</w:t>
                  </w:r>
                </w:p>
              </w:tc>
            </w:tr>
          </w:tbl>
          <w:p w:rsidR="00592ED4" w:rsidRDefault="00592ED4" w:rsidP="00E10F4C">
            <w:pPr>
              <w:pStyle w:val="Default"/>
              <w:ind w:firstLine="176"/>
              <w:jc w:val="both"/>
              <w:rPr>
                <w:rFonts w:eastAsia="Times New Roman"/>
                <w:lang w:eastAsia="x-none"/>
              </w:rPr>
            </w:pPr>
          </w:p>
          <w:p w:rsidR="00917BD9" w:rsidRPr="00CD0138" w:rsidRDefault="00B85CA7" w:rsidP="00E10F4C">
            <w:pPr>
              <w:pStyle w:val="Default"/>
              <w:ind w:firstLine="176"/>
              <w:jc w:val="both"/>
            </w:pPr>
            <w:r w:rsidRPr="00E10F4C">
              <w:rPr>
                <w:rFonts w:eastAsia="Times New Roman"/>
                <w:lang w:eastAsia="x-none"/>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тощо (у випадках, передбачених законодавством України).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tc>
      </w:tr>
      <w:tr w:rsidR="007F114D" w:rsidRPr="00F90582" w:rsidTr="00461C50">
        <w:tc>
          <w:tcPr>
            <w:tcW w:w="2518" w:type="dxa"/>
          </w:tcPr>
          <w:p w:rsidR="007F114D" w:rsidRPr="00F90582" w:rsidRDefault="007F114D" w:rsidP="00237EFD">
            <w:pPr>
              <w:rPr>
                <w:rFonts w:ascii="Times New Roman" w:eastAsia="Times New Roman" w:hAnsi="Times New Roman" w:cs="Times New Roman"/>
                <w:color w:val="000000"/>
                <w:sz w:val="24"/>
                <w:szCs w:val="24"/>
                <w:lang w:eastAsia="x-none"/>
              </w:rPr>
            </w:pPr>
            <w:r w:rsidRPr="00F90582">
              <w:rPr>
                <w:rFonts w:ascii="Times New Roman" w:eastAsia="Times New Roman" w:hAnsi="Times New Roman" w:cs="Times New Roman"/>
                <w:color w:val="000000"/>
                <w:sz w:val="24"/>
                <w:szCs w:val="24"/>
                <w:lang w:eastAsia="x-none"/>
              </w:rPr>
              <w:lastRenderedPageBreak/>
              <w:t xml:space="preserve">Обґрунтування </w:t>
            </w:r>
            <w:r w:rsidR="000A4308" w:rsidRPr="00F90582">
              <w:rPr>
                <w:rFonts w:ascii="Times New Roman" w:eastAsia="Times New Roman" w:hAnsi="Times New Roman" w:cs="Times New Roman"/>
                <w:color w:val="000000"/>
                <w:sz w:val="24"/>
                <w:szCs w:val="24"/>
                <w:lang w:eastAsia="x-none"/>
              </w:rPr>
              <w:t>розміру бюджетного призначення</w:t>
            </w:r>
            <w:r w:rsidR="00575663" w:rsidRPr="00F90582">
              <w:rPr>
                <w:rFonts w:ascii="Times New Roman" w:eastAsia="Times New Roman" w:hAnsi="Times New Roman" w:cs="Times New Roman"/>
                <w:color w:val="000000"/>
                <w:sz w:val="24"/>
                <w:szCs w:val="24"/>
                <w:lang w:eastAsia="x-none"/>
              </w:rPr>
              <w:t>,</w:t>
            </w:r>
            <w:r w:rsidR="000A4308" w:rsidRPr="00F90582">
              <w:rPr>
                <w:rFonts w:ascii="Times New Roman" w:eastAsia="Times New Roman" w:hAnsi="Times New Roman" w:cs="Times New Roman"/>
                <w:color w:val="000000"/>
                <w:sz w:val="24"/>
                <w:szCs w:val="24"/>
                <w:lang w:eastAsia="x-none"/>
              </w:rPr>
              <w:t xml:space="preserve"> </w:t>
            </w:r>
            <w:r w:rsidRPr="00F90582">
              <w:rPr>
                <w:rFonts w:ascii="Times New Roman" w:eastAsia="Times New Roman" w:hAnsi="Times New Roman" w:cs="Times New Roman"/>
                <w:color w:val="000000"/>
                <w:sz w:val="24"/>
                <w:szCs w:val="24"/>
                <w:lang w:eastAsia="x-none"/>
              </w:rPr>
              <w:t>очікуваної вартості предмета закупівлі</w:t>
            </w:r>
          </w:p>
        </w:tc>
        <w:tc>
          <w:tcPr>
            <w:tcW w:w="7371" w:type="dxa"/>
          </w:tcPr>
          <w:p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Р</w:t>
            </w:r>
            <w:r w:rsidR="003440C2" w:rsidRPr="00F90582">
              <w:rPr>
                <w:rFonts w:eastAsia="Times New Roman"/>
                <w:lang w:eastAsia="x-none"/>
              </w:rPr>
              <w:t xml:space="preserve">озмір бюджетного призначення – </w:t>
            </w:r>
            <w:r w:rsidR="00592ED4">
              <w:rPr>
                <w:rFonts w:eastAsia="Times New Roman"/>
                <w:lang w:eastAsia="x-none"/>
              </w:rPr>
              <w:t>11</w:t>
            </w:r>
            <w:r w:rsidR="003440C2" w:rsidRPr="00F90582">
              <w:rPr>
                <w:rFonts w:eastAsia="Times New Roman"/>
                <w:lang w:eastAsia="x-none"/>
              </w:rPr>
              <w:t> </w:t>
            </w:r>
            <w:r w:rsidR="00592ED4">
              <w:rPr>
                <w:rFonts w:eastAsia="Times New Roman"/>
                <w:lang w:eastAsia="x-none"/>
              </w:rPr>
              <w:t>754</w:t>
            </w:r>
            <w:r w:rsidRPr="00F90582">
              <w:rPr>
                <w:rFonts w:eastAsia="Times New Roman"/>
                <w:lang w:eastAsia="x-none"/>
              </w:rPr>
              <w:t>,</w:t>
            </w:r>
            <w:r w:rsidR="002A3D2E" w:rsidRPr="00F90582">
              <w:rPr>
                <w:rFonts w:eastAsia="Times New Roman"/>
                <w:lang w:eastAsia="x-none"/>
              </w:rPr>
              <w:t>00</w:t>
            </w:r>
            <w:r w:rsidRPr="00F90582">
              <w:rPr>
                <w:rFonts w:eastAsia="Times New Roman"/>
                <w:lang w:eastAsia="x-none"/>
              </w:rPr>
              <w:t> гривень.</w:t>
            </w:r>
          </w:p>
          <w:p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 xml:space="preserve">Розмір </w:t>
            </w:r>
            <w:r w:rsidRPr="00E238F3">
              <w:rPr>
                <w:rFonts w:eastAsia="Times New Roman"/>
                <w:lang w:eastAsia="x-none"/>
              </w:rPr>
              <w:t>бюджетного</w:t>
            </w:r>
            <w:r w:rsidRPr="00F90582">
              <w:rPr>
                <w:rFonts w:eastAsia="Times New Roman"/>
                <w:lang w:eastAsia="x-none"/>
              </w:rPr>
              <w:t xml:space="preserve"> призначення відповідає розрахунку видатків до кошторису Чернігівської митниці на 202</w:t>
            </w:r>
            <w:r w:rsidR="005665C4" w:rsidRPr="00F90582">
              <w:rPr>
                <w:rFonts w:eastAsia="Times New Roman"/>
                <w:lang w:eastAsia="x-none"/>
              </w:rPr>
              <w:t>4</w:t>
            </w:r>
            <w:r w:rsidRPr="00F90582">
              <w:rPr>
                <w:rFonts w:eastAsia="Times New Roman"/>
                <w:lang w:eastAsia="x-none"/>
              </w:rPr>
              <w:t xml:space="preserve"> рік за КПКВК 3506010 «Керівництво та управління у сфері митної політики» (загальний фонд) за КЕКВ 2210 «Предмети, матеріали, обладнання та інвентар». </w:t>
            </w:r>
          </w:p>
          <w:p w:rsidR="00924FCF" w:rsidRPr="00F90582" w:rsidRDefault="00924FCF" w:rsidP="00E10F4C">
            <w:pPr>
              <w:pStyle w:val="Default"/>
              <w:ind w:firstLine="176"/>
              <w:jc w:val="both"/>
              <w:rPr>
                <w:rFonts w:eastAsia="Times New Roman"/>
                <w:lang w:eastAsia="x-none"/>
              </w:rPr>
            </w:pPr>
            <w:r w:rsidRPr="00F90582">
              <w:rPr>
                <w:rFonts w:eastAsia="Times New Roman"/>
                <w:lang w:eastAsia="x-none"/>
              </w:rPr>
              <w:t xml:space="preserve">Очікувана вартість предмета закупівлі – </w:t>
            </w:r>
            <w:r w:rsidR="00592ED4">
              <w:rPr>
                <w:rFonts w:eastAsia="Times New Roman"/>
                <w:lang w:eastAsia="x-none"/>
              </w:rPr>
              <w:t>11 754,00</w:t>
            </w:r>
            <w:r w:rsidR="006E26DD" w:rsidRPr="00F90582">
              <w:rPr>
                <w:rFonts w:eastAsia="Times New Roman"/>
                <w:lang w:eastAsia="x-none"/>
              </w:rPr>
              <w:t xml:space="preserve"> </w:t>
            </w:r>
            <w:r w:rsidRPr="00F90582">
              <w:rPr>
                <w:rFonts w:eastAsia="Times New Roman"/>
                <w:lang w:eastAsia="x-none"/>
              </w:rPr>
              <w:t xml:space="preserve">грн з ПДВ. </w:t>
            </w:r>
          </w:p>
          <w:p w:rsidR="007F114D" w:rsidRPr="00F90582" w:rsidRDefault="00924FCF" w:rsidP="00E10F4C">
            <w:pPr>
              <w:pStyle w:val="Default"/>
              <w:ind w:firstLine="176"/>
              <w:jc w:val="both"/>
              <w:rPr>
                <w:rFonts w:eastAsia="Times New Roman"/>
                <w:lang w:eastAsia="x-none"/>
              </w:rPr>
            </w:pPr>
            <w:r w:rsidRPr="00F90582">
              <w:rPr>
                <w:rFonts w:eastAsia="Times New Roman"/>
                <w:lang w:eastAsia="x-none"/>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CF70DE" w:rsidRDefault="00666181" w:rsidP="004C6C7F">
      <w:pPr>
        <w:pStyle w:val="Default"/>
        <w:rPr>
          <w:rFonts w:eastAsia="Times New Roman"/>
          <w:lang w:eastAsia="x-none"/>
        </w:rPr>
      </w:pPr>
      <w:bookmarkStart w:id="0" w:name="_GoBack"/>
      <w:bookmarkEnd w:id="0"/>
    </w:p>
    <w:sectPr w:rsidR="00666181" w:rsidRPr="00CF70DE" w:rsidSect="005B7F4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BF8" w:rsidRDefault="00650BF8" w:rsidP="00267279">
      <w:pPr>
        <w:spacing w:after="0" w:line="240" w:lineRule="auto"/>
      </w:pPr>
      <w:r>
        <w:separator/>
      </w:r>
    </w:p>
  </w:endnote>
  <w:endnote w:type="continuationSeparator" w:id="0">
    <w:p w:rsidR="00650BF8" w:rsidRDefault="00650BF8"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BF8" w:rsidRDefault="00650BF8" w:rsidP="00267279">
      <w:pPr>
        <w:spacing w:after="0" w:line="240" w:lineRule="auto"/>
      </w:pPr>
      <w:r>
        <w:separator/>
      </w:r>
    </w:p>
  </w:footnote>
  <w:footnote w:type="continuationSeparator" w:id="0">
    <w:p w:rsidR="00650BF8" w:rsidRDefault="00650BF8"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6"/>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4C6C7F" w:rsidRPr="004C6C7F">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414C"/>
    <w:rsid w:val="00011AA0"/>
    <w:rsid w:val="00024BDF"/>
    <w:rsid w:val="00026B54"/>
    <w:rsid w:val="00060DB8"/>
    <w:rsid w:val="00066B9B"/>
    <w:rsid w:val="00066F96"/>
    <w:rsid w:val="00073790"/>
    <w:rsid w:val="00080BFB"/>
    <w:rsid w:val="00094BCE"/>
    <w:rsid w:val="00096C7F"/>
    <w:rsid w:val="000A3A24"/>
    <w:rsid w:val="000A4308"/>
    <w:rsid w:val="000D0C69"/>
    <w:rsid w:val="000F1D7E"/>
    <w:rsid w:val="0010017B"/>
    <w:rsid w:val="001153F8"/>
    <w:rsid w:val="00117BF1"/>
    <w:rsid w:val="001211FA"/>
    <w:rsid w:val="00123F3D"/>
    <w:rsid w:val="00150EE0"/>
    <w:rsid w:val="00163A29"/>
    <w:rsid w:val="00171A20"/>
    <w:rsid w:val="00175A3A"/>
    <w:rsid w:val="00176AF5"/>
    <w:rsid w:val="00182738"/>
    <w:rsid w:val="0018670B"/>
    <w:rsid w:val="00194550"/>
    <w:rsid w:val="001964FD"/>
    <w:rsid w:val="001A3A69"/>
    <w:rsid w:val="001C7C89"/>
    <w:rsid w:val="001D460C"/>
    <w:rsid w:val="001D681E"/>
    <w:rsid w:val="001F7F0D"/>
    <w:rsid w:val="00204131"/>
    <w:rsid w:val="00207C08"/>
    <w:rsid w:val="00215403"/>
    <w:rsid w:val="00215529"/>
    <w:rsid w:val="00222F96"/>
    <w:rsid w:val="002318F7"/>
    <w:rsid w:val="00235EB5"/>
    <w:rsid w:val="00237EFD"/>
    <w:rsid w:val="00247210"/>
    <w:rsid w:val="00250256"/>
    <w:rsid w:val="00255167"/>
    <w:rsid w:val="00267279"/>
    <w:rsid w:val="002A26BF"/>
    <w:rsid w:val="002A3D2E"/>
    <w:rsid w:val="002A4395"/>
    <w:rsid w:val="002B16D4"/>
    <w:rsid w:val="002B76A7"/>
    <w:rsid w:val="00300844"/>
    <w:rsid w:val="00302F4F"/>
    <w:rsid w:val="00306E90"/>
    <w:rsid w:val="0031074A"/>
    <w:rsid w:val="003108B7"/>
    <w:rsid w:val="003214DD"/>
    <w:rsid w:val="00321908"/>
    <w:rsid w:val="00327A2A"/>
    <w:rsid w:val="003332E2"/>
    <w:rsid w:val="003410E0"/>
    <w:rsid w:val="003440C2"/>
    <w:rsid w:val="00355CE4"/>
    <w:rsid w:val="00364F67"/>
    <w:rsid w:val="003853E8"/>
    <w:rsid w:val="00393D8C"/>
    <w:rsid w:val="00393DFE"/>
    <w:rsid w:val="003A0702"/>
    <w:rsid w:val="003A53BE"/>
    <w:rsid w:val="003A70B9"/>
    <w:rsid w:val="003D3E88"/>
    <w:rsid w:val="00400755"/>
    <w:rsid w:val="00403B23"/>
    <w:rsid w:val="0042037A"/>
    <w:rsid w:val="00433404"/>
    <w:rsid w:val="004350C5"/>
    <w:rsid w:val="00444C7D"/>
    <w:rsid w:val="00444D9C"/>
    <w:rsid w:val="00451469"/>
    <w:rsid w:val="00454321"/>
    <w:rsid w:val="0046183A"/>
    <w:rsid w:val="00461C50"/>
    <w:rsid w:val="004712D3"/>
    <w:rsid w:val="004B3D16"/>
    <w:rsid w:val="004C0158"/>
    <w:rsid w:val="004C56F1"/>
    <w:rsid w:val="004C6C7F"/>
    <w:rsid w:val="005052E7"/>
    <w:rsid w:val="00514D8F"/>
    <w:rsid w:val="00514E13"/>
    <w:rsid w:val="00534E21"/>
    <w:rsid w:val="00536A37"/>
    <w:rsid w:val="00537091"/>
    <w:rsid w:val="0053729C"/>
    <w:rsid w:val="00537741"/>
    <w:rsid w:val="00547879"/>
    <w:rsid w:val="00547DAD"/>
    <w:rsid w:val="00553EFA"/>
    <w:rsid w:val="005665C4"/>
    <w:rsid w:val="00575663"/>
    <w:rsid w:val="00586ACA"/>
    <w:rsid w:val="00586FE4"/>
    <w:rsid w:val="00592ED4"/>
    <w:rsid w:val="005935CC"/>
    <w:rsid w:val="005B7F46"/>
    <w:rsid w:val="005D7436"/>
    <w:rsid w:val="005D79A4"/>
    <w:rsid w:val="005E1792"/>
    <w:rsid w:val="005E5297"/>
    <w:rsid w:val="005F423C"/>
    <w:rsid w:val="005F456A"/>
    <w:rsid w:val="00602BD0"/>
    <w:rsid w:val="00612FC4"/>
    <w:rsid w:val="0061796A"/>
    <w:rsid w:val="006262F2"/>
    <w:rsid w:val="006264B3"/>
    <w:rsid w:val="00647BA8"/>
    <w:rsid w:val="00650BF8"/>
    <w:rsid w:val="006639C1"/>
    <w:rsid w:val="00666181"/>
    <w:rsid w:val="00670AC8"/>
    <w:rsid w:val="00691D90"/>
    <w:rsid w:val="006B2A29"/>
    <w:rsid w:val="006C76D4"/>
    <w:rsid w:val="006D33B5"/>
    <w:rsid w:val="006D5F7D"/>
    <w:rsid w:val="006E26DD"/>
    <w:rsid w:val="006E5779"/>
    <w:rsid w:val="00713F5D"/>
    <w:rsid w:val="00742FA1"/>
    <w:rsid w:val="00750289"/>
    <w:rsid w:val="007571C0"/>
    <w:rsid w:val="00766CA2"/>
    <w:rsid w:val="00787F3F"/>
    <w:rsid w:val="007913CB"/>
    <w:rsid w:val="0079203C"/>
    <w:rsid w:val="00793386"/>
    <w:rsid w:val="007966E9"/>
    <w:rsid w:val="007B4D38"/>
    <w:rsid w:val="007B5393"/>
    <w:rsid w:val="007C1AF8"/>
    <w:rsid w:val="007C366B"/>
    <w:rsid w:val="007E0470"/>
    <w:rsid w:val="007E1C01"/>
    <w:rsid w:val="007E3E5E"/>
    <w:rsid w:val="007E41CC"/>
    <w:rsid w:val="007F114D"/>
    <w:rsid w:val="00812DCC"/>
    <w:rsid w:val="008166F0"/>
    <w:rsid w:val="008276A8"/>
    <w:rsid w:val="0083113D"/>
    <w:rsid w:val="00834492"/>
    <w:rsid w:val="00836D7A"/>
    <w:rsid w:val="00840FD8"/>
    <w:rsid w:val="00843746"/>
    <w:rsid w:val="00843FEF"/>
    <w:rsid w:val="0085191A"/>
    <w:rsid w:val="00862D2E"/>
    <w:rsid w:val="00863E38"/>
    <w:rsid w:val="008730DB"/>
    <w:rsid w:val="00875391"/>
    <w:rsid w:val="008A0432"/>
    <w:rsid w:val="008A1647"/>
    <w:rsid w:val="008A4D2B"/>
    <w:rsid w:val="008B7AD7"/>
    <w:rsid w:val="008C3E97"/>
    <w:rsid w:val="008C62E3"/>
    <w:rsid w:val="008D527E"/>
    <w:rsid w:val="008D6BC1"/>
    <w:rsid w:val="008F2A54"/>
    <w:rsid w:val="00900399"/>
    <w:rsid w:val="00917BD9"/>
    <w:rsid w:val="00924FCF"/>
    <w:rsid w:val="00930DCF"/>
    <w:rsid w:val="00942260"/>
    <w:rsid w:val="0094341D"/>
    <w:rsid w:val="009442DF"/>
    <w:rsid w:val="009500AE"/>
    <w:rsid w:val="0096371A"/>
    <w:rsid w:val="00965368"/>
    <w:rsid w:val="009D2E0E"/>
    <w:rsid w:val="009D40E6"/>
    <w:rsid w:val="009D5E3C"/>
    <w:rsid w:val="009E44A6"/>
    <w:rsid w:val="009E66D8"/>
    <w:rsid w:val="009F05E8"/>
    <w:rsid w:val="009F3F11"/>
    <w:rsid w:val="009F453E"/>
    <w:rsid w:val="009F4B3A"/>
    <w:rsid w:val="00A13587"/>
    <w:rsid w:val="00A242C8"/>
    <w:rsid w:val="00A51767"/>
    <w:rsid w:val="00A5245D"/>
    <w:rsid w:val="00A573CE"/>
    <w:rsid w:val="00A613DD"/>
    <w:rsid w:val="00A65890"/>
    <w:rsid w:val="00A80DD5"/>
    <w:rsid w:val="00A872F2"/>
    <w:rsid w:val="00A97CCA"/>
    <w:rsid w:val="00AB1518"/>
    <w:rsid w:val="00AC1379"/>
    <w:rsid w:val="00AE1AC5"/>
    <w:rsid w:val="00B101AE"/>
    <w:rsid w:val="00B1660F"/>
    <w:rsid w:val="00B36B02"/>
    <w:rsid w:val="00B43EBE"/>
    <w:rsid w:val="00B575DE"/>
    <w:rsid w:val="00B6709E"/>
    <w:rsid w:val="00B7209E"/>
    <w:rsid w:val="00B72B22"/>
    <w:rsid w:val="00B73159"/>
    <w:rsid w:val="00B76BD2"/>
    <w:rsid w:val="00B81877"/>
    <w:rsid w:val="00B8200A"/>
    <w:rsid w:val="00B85761"/>
    <w:rsid w:val="00B85CA7"/>
    <w:rsid w:val="00B94F5D"/>
    <w:rsid w:val="00BB0451"/>
    <w:rsid w:val="00BB3192"/>
    <w:rsid w:val="00BD199C"/>
    <w:rsid w:val="00BD69AC"/>
    <w:rsid w:val="00BD6AE2"/>
    <w:rsid w:val="00BE65A4"/>
    <w:rsid w:val="00BF126D"/>
    <w:rsid w:val="00C027D4"/>
    <w:rsid w:val="00C036D1"/>
    <w:rsid w:val="00C07064"/>
    <w:rsid w:val="00C21A98"/>
    <w:rsid w:val="00C26CAD"/>
    <w:rsid w:val="00C345A0"/>
    <w:rsid w:val="00C367F1"/>
    <w:rsid w:val="00C56DB3"/>
    <w:rsid w:val="00C6466F"/>
    <w:rsid w:val="00C72764"/>
    <w:rsid w:val="00C72D34"/>
    <w:rsid w:val="00C73F13"/>
    <w:rsid w:val="00C74051"/>
    <w:rsid w:val="00C878ED"/>
    <w:rsid w:val="00C93E7B"/>
    <w:rsid w:val="00C95794"/>
    <w:rsid w:val="00CA2282"/>
    <w:rsid w:val="00CB3BFB"/>
    <w:rsid w:val="00CD0138"/>
    <w:rsid w:val="00CD2EC8"/>
    <w:rsid w:val="00CD7335"/>
    <w:rsid w:val="00CE3FFB"/>
    <w:rsid w:val="00CF70DE"/>
    <w:rsid w:val="00D04DE3"/>
    <w:rsid w:val="00D1589D"/>
    <w:rsid w:val="00D20B0D"/>
    <w:rsid w:val="00D25956"/>
    <w:rsid w:val="00D364B3"/>
    <w:rsid w:val="00D47913"/>
    <w:rsid w:val="00D54F90"/>
    <w:rsid w:val="00D816B8"/>
    <w:rsid w:val="00D91FAA"/>
    <w:rsid w:val="00D955B2"/>
    <w:rsid w:val="00DA6BAC"/>
    <w:rsid w:val="00DD15C8"/>
    <w:rsid w:val="00DD27DD"/>
    <w:rsid w:val="00DF427D"/>
    <w:rsid w:val="00DF6D70"/>
    <w:rsid w:val="00E03DBD"/>
    <w:rsid w:val="00E10F4C"/>
    <w:rsid w:val="00E17193"/>
    <w:rsid w:val="00E238F3"/>
    <w:rsid w:val="00E23C73"/>
    <w:rsid w:val="00E64B08"/>
    <w:rsid w:val="00E72B93"/>
    <w:rsid w:val="00E80371"/>
    <w:rsid w:val="00E8528B"/>
    <w:rsid w:val="00E91D79"/>
    <w:rsid w:val="00EA5444"/>
    <w:rsid w:val="00EB4015"/>
    <w:rsid w:val="00EE08B5"/>
    <w:rsid w:val="00EF1A04"/>
    <w:rsid w:val="00EF1B94"/>
    <w:rsid w:val="00EF6B74"/>
    <w:rsid w:val="00F00351"/>
    <w:rsid w:val="00F02742"/>
    <w:rsid w:val="00F02B42"/>
    <w:rsid w:val="00F24B43"/>
    <w:rsid w:val="00F51EB0"/>
    <w:rsid w:val="00F56E19"/>
    <w:rsid w:val="00F83C07"/>
    <w:rsid w:val="00F85338"/>
    <w:rsid w:val="00F90582"/>
    <w:rsid w:val="00F96D12"/>
    <w:rsid w:val="00FC1E00"/>
    <w:rsid w:val="00FE5D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6">
    <w:name w:val="header"/>
    <w:basedOn w:val="a"/>
    <w:link w:val="a7"/>
    <w:uiPriority w:val="99"/>
    <w:unhideWhenUsed/>
    <w:rsid w:val="00267279"/>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7279"/>
  </w:style>
  <w:style w:type="paragraph" w:styleId="a8">
    <w:name w:val="footer"/>
    <w:basedOn w:val="a"/>
    <w:link w:val="a9"/>
    <w:uiPriority w:val="99"/>
    <w:unhideWhenUsed/>
    <w:rsid w:val="00267279"/>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7279"/>
  </w:style>
  <w:style w:type="paragraph" w:styleId="aa">
    <w:name w:val="Balloon Text"/>
    <w:basedOn w:val="a"/>
    <w:link w:val="ab"/>
    <w:uiPriority w:val="99"/>
    <w:semiHidden/>
    <w:unhideWhenUsed/>
    <w:rsid w:val="00B8576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5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7D2BF-B30B-4CAF-811B-E6560758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1993</Words>
  <Characters>1137</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4</cp:revision>
  <cp:lastPrinted>2024-04-18T07:10:00Z</cp:lastPrinted>
  <dcterms:created xsi:type="dcterms:W3CDTF">2024-06-28T08:00:00Z</dcterms:created>
  <dcterms:modified xsi:type="dcterms:W3CDTF">2024-06-28T10:51:00Z</dcterms:modified>
</cp:coreProperties>
</file>