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C51852">
      <w:pPr>
        <w:contextualSpacing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B213EB" w:rsidRDefault="00B213EB" w:rsidP="00B213EB">
      <w:pPr>
        <w:jc w:val="center"/>
        <w:rPr>
          <w:color w:val="000000"/>
          <w:sz w:val="28"/>
          <w:szCs w:val="28"/>
          <w:lang w:eastAsia="uk-UA"/>
        </w:rPr>
      </w:pPr>
      <w:r w:rsidRPr="00B213EB">
        <w:rPr>
          <w:color w:val="000000"/>
          <w:sz w:val="28"/>
          <w:szCs w:val="28"/>
          <w:lang w:eastAsia="uk-UA"/>
        </w:rPr>
        <w:t xml:space="preserve">Повірка лічильників, </w:t>
      </w:r>
      <w:proofErr w:type="spellStart"/>
      <w:r w:rsidRPr="00B213EB">
        <w:rPr>
          <w:color w:val="000000"/>
          <w:sz w:val="28"/>
          <w:szCs w:val="28"/>
          <w:lang w:eastAsia="uk-UA"/>
        </w:rPr>
        <w:t>електрозахисних</w:t>
      </w:r>
      <w:proofErr w:type="spellEnd"/>
      <w:r w:rsidRPr="00B213EB">
        <w:rPr>
          <w:color w:val="000000"/>
          <w:sz w:val="28"/>
          <w:szCs w:val="28"/>
          <w:lang w:eastAsia="uk-UA"/>
        </w:rPr>
        <w:t xml:space="preserve"> засобів, дозиметрів, ваг, замір опору ізоляції</w:t>
      </w:r>
      <w:r w:rsidR="00C51852">
        <w:rPr>
          <w:rFonts w:eastAsia="Calibri"/>
          <w:color w:val="000000"/>
          <w:sz w:val="28"/>
          <w:szCs w:val="28"/>
        </w:rPr>
        <w:t>.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>: —</w:t>
      </w:r>
      <w:r w:rsidR="009A536E" w:rsidRPr="009A536E">
        <w:rPr>
          <w:b/>
          <w:sz w:val="28"/>
          <w:szCs w:val="28"/>
        </w:rPr>
        <w:t>UA-2024-08-29-008264-a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213EB" w:rsidRPr="00EA47F2" w:rsidRDefault="00A0247F" w:rsidP="00B213EB">
      <w:pPr>
        <w:pStyle w:val="af"/>
        <w:ind w:left="0" w:firstLine="720"/>
        <w:jc w:val="both"/>
        <w:rPr>
          <w:rFonts w:ascii="Times New Roman" w:eastAsia="Arial" w:hAnsi="Times New Roman" w:cs="Times New Roman"/>
          <w:color w:val="000000"/>
        </w:rPr>
      </w:pPr>
      <w:r w:rsidRPr="00EA47F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A4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EA47F2">
        <w:rPr>
          <w:rFonts w:ascii="Times New Roman" w:hAnsi="Times New Roman" w:cs="Times New Roman"/>
          <w:color w:val="000000" w:themeColor="text1"/>
        </w:rPr>
        <w:t xml:space="preserve"> </w:t>
      </w:r>
      <w:r w:rsidRPr="00EA47F2">
        <w:rPr>
          <w:rFonts w:ascii="Times New Roman" w:hAnsi="Times New Roman" w:cs="Times New Roman"/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EA47F2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  <w:r w:rsidR="00B213EB" w:rsidRPr="00EA47F2">
        <w:rPr>
          <w:rFonts w:ascii="Times New Roman" w:eastAsia="Arial" w:hAnsi="Times New Roman" w:cs="Times New Roman"/>
          <w:color w:val="000000"/>
        </w:rPr>
        <w:t xml:space="preserve"> </w:t>
      </w:r>
    </w:p>
    <w:p w:rsidR="009A536E" w:rsidRPr="009A536E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ru-RU" w:eastAsia="en-US"/>
        </w:rPr>
      </w:pPr>
      <w:r w:rsidRPr="00EA47F2">
        <w:rPr>
          <w:sz w:val="28"/>
          <w:szCs w:val="28"/>
          <w:lang w:eastAsia="en-US"/>
        </w:rPr>
        <w:t>Назва предмету закупівлі</w:t>
      </w:r>
      <w:r w:rsidRPr="00EA47F2">
        <w:rPr>
          <w:b/>
          <w:sz w:val="28"/>
          <w:szCs w:val="28"/>
          <w:lang w:eastAsia="en-US"/>
        </w:rPr>
        <w:t>:</w:t>
      </w:r>
      <w:r w:rsidR="009A536E" w:rsidRPr="009A536E">
        <w:t xml:space="preserve"> </w:t>
      </w:r>
      <w:r w:rsidR="009A536E" w:rsidRPr="009A536E">
        <w:rPr>
          <w:sz w:val="28"/>
          <w:szCs w:val="28"/>
          <w:lang w:eastAsia="en-US"/>
        </w:rPr>
        <w:t xml:space="preserve">Повірка лічильників, </w:t>
      </w:r>
      <w:proofErr w:type="spellStart"/>
      <w:r w:rsidR="009A536E" w:rsidRPr="009A536E">
        <w:rPr>
          <w:sz w:val="28"/>
          <w:szCs w:val="28"/>
          <w:lang w:eastAsia="en-US"/>
        </w:rPr>
        <w:t>електрозахисних</w:t>
      </w:r>
      <w:proofErr w:type="spellEnd"/>
      <w:r w:rsidR="009A536E" w:rsidRPr="009A536E">
        <w:rPr>
          <w:sz w:val="28"/>
          <w:szCs w:val="28"/>
          <w:lang w:eastAsia="en-US"/>
        </w:rPr>
        <w:t xml:space="preserve"> засобів, дозиметрів, ваг, замір опору ізоляції.</w:t>
      </w:r>
    </w:p>
    <w:p w:rsid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 w:eastAsia="uk-UA"/>
        </w:rPr>
      </w:pPr>
      <w:r w:rsidRPr="00EA47F2">
        <w:rPr>
          <w:b/>
          <w:sz w:val="28"/>
          <w:szCs w:val="28"/>
          <w:lang w:eastAsia="en-US"/>
        </w:rPr>
        <w:t xml:space="preserve"> </w:t>
      </w:r>
      <w:r w:rsidRPr="00EA47F2">
        <w:rPr>
          <w:sz w:val="28"/>
          <w:szCs w:val="28"/>
          <w:lang w:eastAsia="en-US"/>
        </w:rPr>
        <w:t xml:space="preserve">Код за ДК 021:2015 </w:t>
      </w:r>
      <w:r w:rsidR="00B213EB" w:rsidRPr="00EA47F2">
        <w:rPr>
          <w:sz w:val="28"/>
          <w:szCs w:val="28"/>
          <w:lang w:eastAsia="en-US"/>
        </w:rPr>
        <w:t>50410000-2</w:t>
      </w:r>
      <w:r w:rsidR="00B42731" w:rsidRPr="00EA47F2">
        <w:rPr>
          <w:sz w:val="28"/>
          <w:szCs w:val="28"/>
          <w:lang w:eastAsia="en-US"/>
        </w:rPr>
        <w:t xml:space="preserve"> </w:t>
      </w:r>
      <w:r w:rsidR="00B213EB" w:rsidRPr="00EA47F2">
        <w:rPr>
          <w:color w:val="000000"/>
          <w:sz w:val="28"/>
          <w:szCs w:val="28"/>
          <w:lang w:eastAsia="uk-UA"/>
        </w:rPr>
        <w:t>Послуги з ремонту і технічного обслуговування вимірювальних, випробувальних і контрольних приладів</w:t>
      </w:r>
    </w:p>
    <w:p w:rsidR="009A536E" w:rsidRPr="009A536E" w:rsidRDefault="009A536E" w:rsidP="009A536E">
      <w:pPr>
        <w:shd w:val="clear" w:color="auto" w:fill="FFFFFF"/>
        <w:tabs>
          <w:tab w:val="left" w:pos="9072"/>
        </w:tabs>
        <w:ind w:firstLine="426"/>
        <w:jc w:val="both"/>
        <w:rPr>
          <w:b/>
          <w:spacing w:val="3"/>
          <w:sz w:val="28"/>
          <w:szCs w:val="28"/>
        </w:rPr>
      </w:pPr>
      <w:r w:rsidRPr="009A536E">
        <w:rPr>
          <w:b/>
          <w:spacing w:val="3"/>
          <w:sz w:val="28"/>
          <w:szCs w:val="28"/>
          <w:lang w:val="ru-RU"/>
        </w:rPr>
        <w:t xml:space="preserve">1. </w:t>
      </w:r>
      <w:r w:rsidRPr="009A536E">
        <w:rPr>
          <w:b/>
          <w:spacing w:val="3"/>
          <w:sz w:val="28"/>
          <w:szCs w:val="28"/>
        </w:rPr>
        <w:t>Загальні технічні вимоги:</w:t>
      </w:r>
    </w:p>
    <w:p w:rsidR="009A536E" w:rsidRPr="009A536E" w:rsidRDefault="009A536E" w:rsidP="009A536E">
      <w:pPr>
        <w:ind w:firstLine="567"/>
        <w:jc w:val="both"/>
        <w:outlineLvl w:val="0"/>
        <w:rPr>
          <w:sz w:val="28"/>
          <w:szCs w:val="28"/>
        </w:rPr>
      </w:pPr>
      <w:r w:rsidRPr="009A536E">
        <w:rPr>
          <w:sz w:val="28"/>
          <w:szCs w:val="28"/>
        </w:rPr>
        <w:t>Технічна специфікація визначає обсяг послуг та їх важливі характеристики, що є обов’язковими для дотримання Учасником.</w:t>
      </w:r>
    </w:p>
    <w:p w:rsidR="009A536E" w:rsidRPr="009A536E" w:rsidRDefault="009A536E" w:rsidP="009A536E">
      <w:pPr>
        <w:ind w:firstLine="567"/>
        <w:jc w:val="both"/>
        <w:outlineLvl w:val="0"/>
        <w:rPr>
          <w:sz w:val="28"/>
          <w:szCs w:val="28"/>
        </w:rPr>
      </w:pPr>
      <w:r w:rsidRPr="009A536E">
        <w:rPr>
          <w:sz w:val="28"/>
          <w:szCs w:val="28"/>
        </w:rPr>
        <w:t xml:space="preserve">1. </w:t>
      </w:r>
      <w:r w:rsidRPr="009A536E">
        <w:rPr>
          <w:rFonts w:eastAsia="Calibri"/>
          <w:sz w:val="28"/>
          <w:szCs w:val="28"/>
        </w:rPr>
        <w:t>Термін надання послуг: протягом 2024 року з дня укладання договору.</w:t>
      </w:r>
    </w:p>
    <w:p w:rsidR="009A536E" w:rsidRPr="009A536E" w:rsidRDefault="009A536E" w:rsidP="009A536E">
      <w:pPr>
        <w:ind w:firstLine="720"/>
        <w:jc w:val="both"/>
        <w:rPr>
          <w:b/>
          <w:sz w:val="28"/>
          <w:szCs w:val="28"/>
          <w:lang w:eastAsia="uk-UA"/>
        </w:rPr>
      </w:pPr>
    </w:p>
    <w:p w:rsidR="009A536E" w:rsidRPr="009A536E" w:rsidRDefault="009A536E" w:rsidP="009A536E">
      <w:pPr>
        <w:ind w:firstLine="426"/>
        <w:rPr>
          <w:b/>
          <w:sz w:val="28"/>
          <w:szCs w:val="28"/>
          <w:u w:val="single"/>
        </w:rPr>
      </w:pPr>
      <w:r w:rsidRPr="009A536E">
        <w:rPr>
          <w:b/>
          <w:kern w:val="1"/>
          <w:sz w:val="28"/>
          <w:szCs w:val="28"/>
          <w:lang w:val="ru-RU" w:eastAsia="ar-SA"/>
        </w:rPr>
        <w:t xml:space="preserve">2. </w:t>
      </w:r>
      <w:r w:rsidRPr="009A536E">
        <w:rPr>
          <w:b/>
          <w:kern w:val="1"/>
          <w:sz w:val="28"/>
          <w:szCs w:val="28"/>
          <w:lang w:eastAsia="ar-SA"/>
        </w:rPr>
        <w:t>Вимоги до виконання (надання) послуг:</w:t>
      </w:r>
    </w:p>
    <w:p w:rsidR="009A536E" w:rsidRPr="009A536E" w:rsidRDefault="009A536E" w:rsidP="009A536E">
      <w:pPr>
        <w:ind w:firstLine="567"/>
        <w:contextualSpacing/>
        <w:jc w:val="both"/>
        <w:rPr>
          <w:rFonts w:eastAsia="Arial"/>
          <w:color w:val="000000"/>
          <w:sz w:val="28"/>
          <w:szCs w:val="28"/>
        </w:rPr>
      </w:pPr>
      <w:r w:rsidRPr="009A536E">
        <w:rPr>
          <w:rFonts w:eastAsia="Arial"/>
          <w:color w:val="000000"/>
          <w:sz w:val="28"/>
          <w:szCs w:val="28"/>
        </w:rPr>
        <w:t>- Виконати метрологічну повірку засобів вимірювальної техніки (далі ЗВТ) за угодою та оплатою за актом виконаних робіт/наданих послуг.</w:t>
      </w:r>
    </w:p>
    <w:p w:rsidR="009A536E" w:rsidRPr="009A536E" w:rsidRDefault="009A536E" w:rsidP="009A536E">
      <w:pPr>
        <w:ind w:firstLine="567"/>
        <w:contextualSpacing/>
        <w:jc w:val="both"/>
        <w:rPr>
          <w:rFonts w:eastAsia="Arial"/>
          <w:color w:val="000000"/>
          <w:sz w:val="28"/>
          <w:szCs w:val="28"/>
        </w:rPr>
      </w:pPr>
      <w:r w:rsidRPr="009A536E">
        <w:rPr>
          <w:rFonts w:eastAsia="Arial"/>
          <w:color w:val="000000"/>
          <w:sz w:val="28"/>
          <w:szCs w:val="28"/>
        </w:rPr>
        <w:t xml:space="preserve">- Повірка ЗВТ повинна виконуватись на території Виконавця або Замовника (в залежності від засобу вимірювальної техніки). </w:t>
      </w:r>
    </w:p>
    <w:p w:rsidR="009A536E" w:rsidRPr="009A536E" w:rsidRDefault="009A536E" w:rsidP="009A536E">
      <w:pPr>
        <w:ind w:firstLine="567"/>
        <w:contextualSpacing/>
        <w:jc w:val="both"/>
        <w:rPr>
          <w:rFonts w:eastAsia="Arial"/>
          <w:color w:val="000000"/>
          <w:sz w:val="28"/>
          <w:szCs w:val="28"/>
        </w:rPr>
      </w:pPr>
      <w:r w:rsidRPr="009A536E">
        <w:rPr>
          <w:rFonts w:eastAsia="Arial"/>
          <w:color w:val="000000"/>
          <w:sz w:val="28"/>
          <w:szCs w:val="28"/>
        </w:rPr>
        <w:t>- Після проведення метрологічної повірки надати свідоцтво про повірку на кожний ЗВТ.</w:t>
      </w:r>
    </w:p>
    <w:p w:rsidR="009A536E" w:rsidRPr="009A536E" w:rsidRDefault="009A536E" w:rsidP="009A53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 w:eastAsia="uk-UA"/>
        </w:rPr>
      </w:pPr>
      <w:r w:rsidRPr="009A536E">
        <w:rPr>
          <w:b/>
          <w:sz w:val="28"/>
          <w:szCs w:val="28"/>
          <w:lang w:eastAsia="uk-UA"/>
        </w:rPr>
        <w:t xml:space="preserve">- </w:t>
      </w:r>
      <w:r w:rsidRPr="009A536E">
        <w:rPr>
          <w:sz w:val="28"/>
          <w:szCs w:val="28"/>
        </w:rPr>
        <w:t>Учасник повинен мати діюче Свідоцтво про уповноваження на проведення повірки засобів вимірювальної техніки протягом терміну дії договору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943"/>
        <w:gridCol w:w="1026"/>
        <w:gridCol w:w="992"/>
        <w:gridCol w:w="2551"/>
        <w:gridCol w:w="1418"/>
      </w:tblGrid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val="ru-RU" w:eastAsia="en-US"/>
              </w:rPr>
            </w:pPr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>№</w:t>
            </w: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val="ru-RU" w:eastAsia="en-US"/>
              </w:rPr>
            </w:pPr>
            <w:proofErr w:type="gramStart"/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>п</w:t>
            </w:r>
            <w:proofErr w:type="gramEnd"/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>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iCs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>Повне</w:t>
            </w:r>
            <w:proofErr w:type="spellEnd"/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>найменування</w:t>
            </w:r>
            <w:proofErr w:type="spellEnd"/>
            <w:r w:rsidRPr="009A536E">
              <w:rPr>
                <w:rFonts w:eastAsiaTheme="minorHAnsi"/>
                <w:b/>
                <w:sz w:val="20"/>
                <w:szCs w:val="20"/>
                <w:lang w:val="ru-RU" w:eastAsia="en-US"/>
              </w:rPr>
              <w:t xml:space="preserve"> </w:t>
            </w:r>
            <w:r w:rsidRPr="009A536E">
              <w:rPr>
                <w:rFonts w:eastAsiaTheme="minorHAnsi"/>
                <w:b/>
                <w:sz w:val="20"/>
                <w:szCs w:val="20"/>
                <w:lang w:eastAsia="en-US"/>
              </w:rPr>
              <w:t>послуг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b/>
                <w:sz w:val="20"/>
                <w:szCs w:val="20"/>
                <w:lang w:eastAsia="en-US"/>
              </w:rPr>
              <w:t>Одиниці виміру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b/>
                <w:sz w:val="20"/>
                <w:szCs w:val="20"/>
                <w:lang w:eastAsia="en-US"/>
              </w:rPr>
              <w:t>Кількість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b/>
                <w:sz w:val="20"/>
                <w:szCs w:val="20"/>
                <w:lang w:eastAsia="en-US"/>
              </w:rPr>
              <w:t>Місце розташування обладнання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b/>
                <w:sz w:val="20"/>
                <w:szCs w:val="20"/>
                <w:lang w:eastAsia="en-US"/>
              </w:rPr>
              <w:t>Термін виконання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536E" w:rsidRPr="009A536E" w:rsidRDefault="009A536E" w:rsidP="009A536E">
            <w:pPr>
              <w:rPr>
                <w:sz w:val="20"/>
                <w:szCs w:val="20"/>
                <w:lang w:val="ru-RU"/>
              </w:rPr>
            </w:pPr>
            <w:r w:rsidRPr="009A536E">
              <w:rPr>
                <w:sz w:val="20"/>
                <w:szCs w:val="20"/>
              </w:rPr>
              <w:t>Повірка манометрів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до 60 МПа,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вакууметри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робочі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усіх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типів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A536E">
              <w:rPr>
                <w:color w:val="000000"/>
                <w:sz w:val="20"/>
                <w:szCs w:val="20"/>
              </w:rPr>
              <w:t>(м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анометр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МПТ -160</w:t>
            </w:r>
            <w:r w:rsidRPr="009A536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autoSpaceDN w:val="0"/>
              <w:textAlignment w:val="baseline"/>
              <w:rPr>
                <w:sz w:val="20"/>
                <w:szCs w:val="20"/>
                <w:lang w:val="ru-RU"/>
              </w:rPr>
            </w:pPr>
            <w:r w:rsidRPr="009A536E">
              <w:rPr>
                <w:kern w:val="3"/>
                <w:sz w:val="20"/>
                <w:szCs w:val="20"/>
                <w:lang w:eastAsia="zh-CN"/>
              </w:rPr>
              <w:t xml:space="preserve"> 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 xml:space="preserve">Повірка манометрів 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до 60 МПа,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вакууметри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робочі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усіх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типів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(ДМ 05-МП-ЗУ)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autoSpaceDN w:val="0"/>
              <w:textAlignment w:val="baseline"/>
              <w:rPr>
                <w:sz w:val="20"/>
                <w:szCs w:val="20"/>
                <w:lang w:val="ru-RU"/>
              </w:rPr>
            </w:pPr>
            <w:r w:rsidRPr="009A536E">
              <w:rPr>
                <w:kern w:val="3"/>
                <w:sz w:val="20"/>
                <w:szCs w:val="20"/>
                <w:lang w:eastAsia="zh-CN"/>
              </w:rPr>
              <w:t xml:space="preserve"> 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 xml:space="preserve">Повірка </w:t>
            </w:r>
            <w:proofErr w:type="spellStart"/>
            <w:r w:rsidRPr="009A536E">
              <w:rPr>
                <w:sz w:val="20"/>
                <w:szCs w:val="20"/>
              </w:rPr>
              <w:t>мановакууметрів</w:t>
            </w:r>
            <w:proofErr w:type="spellEnd"/>
            <w:r w:rsidRPr="009A536E">
              <w:rPr>
                <w:sz w:val="20"/>
                <w:szCs w:val="20"/>
              </w:rPr>
              <w:t xml:space="preserve">  робочі усіх типів (</w:t>
            </w:r>
            <w:r w:rsidRPr="009A536E">
              <w:rPr>
                <w:color w:val="000000"/>
                <w:sz w:val="20"/>
                <w:szCs w:val="20"/>
              </w:rPr>
              <w:t>м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ановакууметр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МВПЗ</w:t>
            </w:r>
            <w:r w:rsidRPr="009A536E">
              <w:rPr>
                <w:color w:val="000000"/>
                <w:sz w:val="20"/>
                <w:szCs w:val="20"/>
              </w:rPr>
              <w:t xml:space="preserve">-У </w:t>
            </w:r>
            <w:r w:rsidRPr="009A536E">
              <w:rPr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autoSpaceDN w:val="0"/>
              <w:textAlignment w:val="baseline"/>
              <w:rPr>
                <w:sz w:val="20"/>
                <w:szCs w:val="20"/>
                <w:lang w:val="ru-RU"/>
              </w:rPr>
            </w:pPr>
            <w:r w:rsidRPr="009A536E">
              <w:rPr>
                <w:kern w:val="3"/>
                <w:sz w:val="20"/>
                <w:szCs w:val="20"/>
                <w:lang w:eastAsia="zh-CN"/>
              </w:rPr>
              <w:t xml:space="preserve"> 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Повірка р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ентгенметр</w:t>
            </w:r>
            <w:r w:rsidRPr="009A536E">
              <w:rPr>
                <w:color w:val="000000"/>
                <w:sz w:val="20"/>
                <w:szCs w:val="20"/>
              </w:rPr>
              <w:t>ів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ДП-12, ДП-3А, ДП-3Б, ДП-5А, ДП-5Б, ДП-5В та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аналогічні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Pr="009A536E">
              <w:rPr>
                <w:sz w:val="20"/>
                <w:szCs w:val="20"/>
              </w:rPr>
              <w:t>р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ентгенметр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и 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autoSpaceDN w:val="0"/>
              <w:textAlignment w:val="baseline"/>
              <w:rPr>
                <w:sz w:val="20"/>
                <w:szCs w:val="20"/>
                <w:lang w:val="ru-RU"/>
              </w:rPr>
            </w:pPr>
            <w:r w:rsidRPr="009A536E">
              <w:rPr>
                <w:kern w:val="3"/>
                <w:sz w:val="20"/>
                <w:szCs w:val="20"/>
                <w:lang w:eastAsia="zh-CN"/>
              </w:rPr>
              <w:t xml:space="preserve"> 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  <w:lang w:val="ru-RU"/>
              </w:rPr>
            </w:pPr>
            <w:r w:rsidRPr="009A536E">
              <w:rPr>
                <w:color w:val="000000"/>
                <w:sz w:val="20"/>
                <w:szCs w:val="20"/>
                <w:lang w:eastAsia="uk-UA"/>
              </w:rPr>
              <w:t>Повірка ваг класів точності III (середній) та IIII (звичайний) понад 50 кг до 500 кг усіх типів (</w:t>
            </w:r>
            <w:r w:rsidRPr="009A536E">
              <w:rPr>
                <w:color w:val="000000"/>
                <w:sz w:val="20"/>
                <w:szCs w:val="20"/>
              </w:rPr>
              <w:t xml:space="preserve">ваги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50 кг до 500 кг)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9A536E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9A536E">
              <w:rPr>
                <w:sz w:val="20"/>
                <w:szCs w:val="20"/>
                <w:lang w:val="ru-RU"/>
              </w:rPr>
              <w:t>.</w:t>
            </w:r>
            <w:r w:rsidRPr="009A536E">
              <w:rPr>
                <w:sz w:val="20"/>
                <w:szCs w:val="20"/>
              </w:rPr>
              <w:t xml:space="preserve"> </w:t>
            </w:r>
            <w:r w:rsidRPr="009A536E">
              <w:rPr>
                <w:sz w:val="20"/>
                <w:szCs w:val="20"/>
                <w:lang w:val="ru-RU"/>
              </w:rPr>
              <w:t>Набережна,</w:t>
            </w:r>
            <w:r w:rsidRPr="009A536E">
              <w:rPr>
                <w:sz w:val="20"/>
                <w:szCs w:val="20"/>
              </w:rPr>
              <w:t xml:space="preserve"> </w:t>
            </w:r>
            <w:r w:rsidRPr="009A536E">
              <w:rPr>
                <w:sz w:val="20"/>
                <w:szCs w:val="20"/>
                <w:lang w:val="ru-RU"/>
              </w:rPr>
              <w:t>28-А, м. Тростя</w:t>
            </w:r>
            <w:r w:rsidRPr="009A536E">
              <w:rPr>
                <w:sz w:val="20"/>
                <w:szCs w:val="20"/>
              </w:rPr>
              <w:t>н</w:t>
            </w:r>
            <w:proofErr w:type="spellStart"/>
            <w:r w:rsidRPr="009A536E">
              <w:rPr>
                <w:sz w:val="20"/>
                <w:szCs w:val="20"/>
                <w:lang w:val="ru-RU"/>
              </w:rPr>
              <w:t>ець</w:t>
            </w:r>
            <w:proofErr w:type="spellEnd"/>
            <w:r w:rsidRPr="009A536E">
              <w:rPr>
                <w:sz w:val="20"/>
                <w:szCs w:val="20"/>
              </w:rPr>
              <w:t>,</w:t>
            </w:r>
            <w:r w:rsidRPr="009A536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sz w:val="20"/>
                <w:szCs w:val="20"/>
                <w:lang w:val="ru-RU"/>
              </w:rPr>
              <w:t>Сумська</w:t>
            </w:r>
            <w:proofErr w:type="spellEnd"/>
            <w:r w:rsidRPr="009A536E">
              <w:rPr>
                <w:sz w:val="20"/>
                <w:szCs w:val="20"/>
                <w:lang w:val="ru-RU"/>
              </w:rPr>
              <w:t xml:space="preserve"> область</w:t>
            </w:r>
            <w:r w:rsidRPr="009A536E">
              <w:rPr>
                <w:sz w:val="20"/>
                <w:szCs w:val="20"/>
              </w:rPr>
              <w:t xml:space="preserve">,42600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  <w:lang w:val="ru-RU"/>
              </w:rPr>
            </w:pPr>
            <w:r w:rsidRPr="009A536E">
              <w:rPr>
                <w:color w:val="000000"/>
                <w:sz w:val="20"/>
                <w:szCs w:val="20"/>
                <w:lang w:eastAsia="uk-UA"/>
              </w:rPr>
              <w:t>Повірка ваг класів точності III (середній) та IIII (звичайний) понад 50 кг до 500 кг усіх типів (</w:t>
            </w:r>
            <w:r w:rsidRPr="009A536E">
              <w:rPr>
                <w:color w:val="000000"/>
                <w:sz w:val="20"/>
                <w:szCs w:val="20"/>
              </w:rPr>
              <w:t xml:space="preserve">ваги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50 кг до 500 кг)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9A536E">
              <w:rPr>
                <w:sz w:val="26"/>
                <w:szCs w:val="26"/>
                <w:lang w:val="ru-RU"/>
              </w:rPr>
              <w:t>вул</w:t>
            </w:r>
            <w:proofErr w:type="spellEnd"/>
            <w:r w:rsidRPr="009A536E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9A536E">
              <w:rPr>
                <w:sz w:val="26"/>
                <w:szCs w:val="26"/>
                <w:lang w:val="ru-RU"/>
              </w:rPr>
              <w:t>Юрія</w:t>
            </w:r>
            <w:proofErr w:type="spellEnd"/>
            <w:proofErr w:type="gramStart"/>
            <w:r w:rsidRPr="009A536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A536E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9A536E">
              <w:rPr>
                <w:sz w:val="26"/>
                <w:szCs w:val="26"/>
                <w:lang w:val="ru-RU"/>
              </w:rPr>
              <w:t>єтрова</w:t>
            </w:r>
            <w:proofErr w:type="spellEnd"/>
            <w:r w:rsidRPr="009A536E">
              <w:rPr>
                <w:sz w:val="26"/>
                <w:szCs w:val="26"/>
                <w:lang w:val="ru-RU"/>
              </w:rPr>
              <w:t>, буд. 35</w:t>
            </w:r>
            <w:r w:rsidRPr="009A536E">
              <w:rPr>
                <w:sz w:val="26"/>
                <w:szCs w:val="26"/>
              </w:rPr>
              <w:t xml:space="preserve">,м. Суми,40024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  <w:lang w:val="ru-RU"/>
              </w:rPr>
            </w:pPr>
            <w:r w:rsidRPr="009A536E">
              <w:rPr>
                <w:color w:val="000000"/>
                <w:sz w:val="20"/>
                <w:szCs w:val="20"/>
                <w:lang w:eastAsia="uk-UA"/>
              </w:rPr>
              <w:t>Повірка ваг класів точності III (середній) та IIII (звичайний) понад 50 кг до 500 кг усіх типів (</w:t>
            </w:r>
            <w:r w:rsidRPr="009A536E">
              <w:rPr>
                <w:color w:val="000000"/>
                <w:sz w:val="20"/>
                <w:szCs w:val="20"/>
              </w:rPr>
              <w:t xml:space="preserve">ваги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50 кг до 500 кг)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536E">
              <w:rPr>
                <w:kern w:val="3"/>
                <w:sz w:val="20"/>
                <w:szCs w:val="20"/>
                <w:lang w:eastAsia="zh-CN"/>
              </w:rPr>
              <w:t xml:space="preserve">вул. Юрія Вєтрова, буд. 24,м. Суми,40024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  <w:lang w:val="ru-RU"/>
              </w:rPr>
            </w:pPr>
            <w:r w:rsidRPr="009A536E">
              <w:rPr>
                <w:color w:val="000000"/>
                <w:sz w:val="20"/>
                <w:szCs w:val="20"/>
                <w:lang w:eastAsia="uk-UA"/>
              </w:rPr>
              <w:t>Повірка ваг класів точності III (середній) та IIII (звичайний) понад 50 кг до 500 кг усіх типів (</w:t>
            </w:r>
            <w:r w:rsidRPr="009A536E">
              <w:rPr>
                <w:color w:val="000000"/>
                <w:sz w:val="20"/>
                <w:szCs w:val="20"/>
              </w:rPr>
              <w:t xml:space="preserve">ваги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50 кг до 500 кг)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 xml:space="preserve">проспект Миру 91, м. Конотоп, Сумської області, 41602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  <w:lang w:val="ru-RU"/>
              </w:rPr>
            </w:pPr>
            <w:r w:rsidRPr="009A536E">
              <w:rPr>
                <w:color w:val="000000"/>
                <w:sz w:val="20"/>
                <w:szCs w:val="20"/>
                <w:lang w:eastAsia="uk-UA"/>
              </w:rPr>
              <w:t>Повірка ваг класів точності III (середній) та IIII (звичайний) понад 50 кг до 500 кг усіх типів (</w:t>
            </w:r>
            <w:r w:rsidRPr="009A536E">
              <w:rPr>
                <w:color w:val="000000"/>
                <w:sz w:val="20"/>
                <w:szCs w:val="20"/>
              </w:rPr>
              <w:t xml:space="preserve">ваги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50 кг до 500 кг)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9A536E">
              <w:rPr>
                <w:sz w:val="20"/>
                <w:szCs w:val="20"/>
              </w:rPr>
              <w:t>вул.Весняна</w:t>
            </w:r>
            <w:proofErr w:type="spellEnd"/>
            <w:r w:rsidRPr="009A536E">
              <w:rPr>
                <w:sz w:val="20"/>
                <w:szCs w:val="20"/>
              </w:rPr>
              <w:t xml:space="preserve">, буд.36, </w:t>
            </w:r>
            <w:proofErr w:type="spellStart"/>
            <w:r w:rsidRPr="009A536E">
              <w:rPr>
                <w:sz w:val="20"/>
                <w:szCs w:val="20"/>
              </w:rPr>
              <w:t>м.Шостка</w:t>
            </w:r>
            <w:proofErr w:type="spellEnd"/>
            <w:r w:rsidRPr="009A536E">
              <w:rPr>
                <w:sz w:val="20"/>
                <w:szCs w:val="20"/>
              </w:rPr>
              <w:t xml:space="preserve">, Сумська обл., 41100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</w:rPr>
            </w:pPr>
            <w:r w:rsidRPr="009A536E">
              <w:rPr>
                <w:color w:val="000000"/>
                <w:sz w:val="20"/>
                <w:szCs w:val="20"/>
              </w:rPr>
              <w:t>Повірка в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аг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лабораторн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електронн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загального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призначення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еталонн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усіх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типів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Pr="009A536E">
              <w:rPr>
                <w:color w:val="000000"/>
                <w:sz w:val="20"/>
                <w:szCs w:val="20"/>
              </w:rPr>
              <w:t>в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аг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>и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лабораторні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 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електрон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>ні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536E">
              <w:rPr>
                <w:sz w:val="26"/>
                <w:szCs w:val="26"/>
              </w:rPr>
              <w:t>вул. Бельгійська, 9, м. Суми, 40022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</w:rPr>
            </w:pPr>
            <w:r w:rsidRPr="009A536E">
              <w:rPr>
                <w:color w:val="000000"/>
                <w:sz w:val="20"/>
                <w:szCs w:val="20"/>
              </w:rPr>
              <w:t>Повірка в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аг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лабораторн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електронн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загального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призначення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еталонн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усіх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типів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Pr="009A536E">
              <w:rPr>
                <w:color w:val="000000"/>
                <w:sz w:val="20"/>
                <w:szCs w:val="20"/>
              </w:rPr>
              <w:t>в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аг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>и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лабораторні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 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електро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>н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>н</w:t>
            </w:r>
            <w:r w:rsidRPr="009A536E">
              <w:rPr>
                <w:color w:val="000000"/>
                <w:sz w:val="20"/>
                <w:szCs w:val="20"/>
              </w:rPr>
              <w:t>і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autoSpaceDN w:val="0"/>
              <w:textAlignment w:val="baseline"/>
              <w:rPr>
                <w:sz w:val="20"/>
                <w:szCs w:val="20"/>
              </w:rPr>
            </w:pPr>
            <w:r w:rsidRPr="009A536E">
              <w:rPr>
                <w:kern w:val="3"/>
                <w:sz w:val="20"/>
                <w:szCs w:val="20"/>
                <w:lang w:eastAsia="zh-CN"/>
              </w:rPr>
              <w:t>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  <w:tr w:rsidR="009A536E" w:rsidRPr="009A536E" w:rsidTr="005014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36E" w:rsidRPr="009A536E" w:rsidRDefault="009A536E" w:rsidP="009A536E">
            <w:pPr>
              <w:rPr>
                <w:sz w:val="20"/>
                <w:szCs w:val="20"/>
              </w:rPr>
            </w:pPr>
            <w:r w:rsidRPr="009A536E">
              <w:rPr>
                <w:color w:val="000000"/>
                <w:sz w:val="20"/>
                <w:szCs w:val="20"/>
              </w:rPr>
              <w:t>Повірка в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аг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лабораторн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електронн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загального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призначення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еталонн</w:t>
            </w:r>
            <w:r w:rsidRPr="009A536E">
              <w:rPr>
                <w:color w:val="000000"/>
                <w:sz w:val="20"/>
                <w:szCs w:val="20"/>
              </w:rPr>
              <w:t>их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усіх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типів</w:t>
            </w:r>
            <w:proofErr w:type="spellEnd"/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r w:rsidRPr="009A536E">
              <w:rPr>
                <w:color w:val="000000"/>
                <w:sz w:val="20"/>
                <w:szCs w:val="20"/>
              </w:rPr>
              <w:t>в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аг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>и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лабораторні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 xml:space="preserve"> 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536E">
              <w:rPr>
                <w:color w:val="000000"/>
                <w:sz w:val="20"/>
                <w:szCs w:val="20"/>
                <w:lang w:val="ru-RU"/>
              </w:rPr>
              <w:t>електро</w:t>
            </w:r>
            <w:proofErr w:type="spellEnd"/>
            <w:r w:rsidRPr="009A536E">
              <w:rPr>
                <w:color w:val="000000"/>
                <w:sz w:val="20"/>
                <w:szCs w:val="20"/>
              </w:rPr>
              <w:t>н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>н</w:t>
            </w:r>
            <w:r w:rsidRPr="009A536E">
              <w:rPr>
                <w:color w:val="000000"/>
                <w:sz w:val="20"/>
                <w:szCs w:val="20"/>
              </w:rPr>
              <w:t>і</w:t>
            </w:r>
            <w:r w:rsidRPr="009A536E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536E">
              <w:rPr>
                <w:rFonts w:eastAsia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536E" w:rsidRPr="009A536E" w:rsidRDefault="009A536E" w:rsidP="009A536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536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536E" w:rsidRPr="009A536E" w:rsidRDefault="009A536E" w:rsidP="009A5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 xml:space="preserve">проспект Миру 91, м. Конотоп, Сумської області, 41602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36E" w:rsidRPr="009A536E" w:rsidRDefault="009A536E" w:rsidP="009A536E">
            <w:pPr>
              <w:jc w:val="center"/>
              <w:rPr>
                <w:sz w:val="20"/>
                <w:szCs w:val="20"/>
              </w:rPr>
            </w:pPr>
            <w:r w:rsidRPr="009A536E">
              <w:rPr>
                <w:sz w:val="20"/>
                <w:szCs w:val="20"/>
              </w:rPr>
              <w:t>до 31.12.2024 року</w:t>
            </w:r>
          </w:p>
        </w:tc>
      </w:tr>
    </w:tbl>
    <w:p w:rsidR="009A536E" w:rsidRPr="009A536E" w:rsidRDefault="009A536E" w:rsidP="004548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 w:eastAsia="uk-UA"/>
        </w:rPr>
      </w:pPr>
    </w:p>
    <w:p w:rsidR="009A536E" w:rsidRPr="009A536E" w:rsidRDefault="009A536E" w:rsidP="009A536E">
      <w:pPr>
        <w:ind w:firstLine="426"/>
        <w:jc w:val="both"/>
        <w:rPr>
          <w:b/>
          <w:iCs/>
          <w:sz w:val="28"/>
          <w:szCs w:val="28"/>
        </w:rPr>
      </w:pPr>
      <w:r w:rsidRPr="009A536E">
        <w:rPr>
          <w:b/>
          <w:iCs/>
          <w:sz w:val="28"/>
          <w:szCs w:val="28"/>
          <w:lang w:val="en-US"/>
        </w:rPr>
        <w:t>3</w:t>
      </w:r>
      <w:r w:rsidRPr="009A536E">
        <w:rPr>
          <w:b/>
          <w:iCs/>
          <w:sz w:val="28"/>
          <w:szCs w:val="28"/>
        </w:rPr>
        <w:t>. Якість послуг та інше:</w:t>
      </w:r>
    </w:p>
    <w:p w:rsidR="00EA47F2" w:rsidRPr="009A536E" w:rsidRDefault="009A536E" w:rsidP="009A536E">
      <w:pPr>
        <w:ind w:firstLine="567"/>
        <w:jc w:val="both"/>
        <w:rPr>
          <w:iCs/>
          <w:sz w:val="28"/>
          <w:szCs w:val="28"/>
          <w:lang w:val="ru-RU"/>
        </w:rPr>
      </w:pPr>
      <w:r w:rsidRPr="009A536E">
        <w:rPr>
          <w:iCs/>
          <w:sz w:val="28"/>
          <w:szCs w:val="28"/>
        </w:rPr>
        <w:t>3.1. Транспортні послуги та інші витрати повинні здійснюватися за рахунок Виконавця.</w:t>
      </w:r>
    </w:p>
    <w:p w:rsidR="0045486F" w:rsidRPr="009A536E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ru-RU" w:eastAsia="en-US"/>
        </w:rPr>
      </w:pPr>
    </w:p>
    <w:p w:rsidR="007C2BD8" w:rsidRDefault="00B42731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0247F" w:rsidRPr="006E0648">
        <w:rPr>
          <w:b/>
          <w:sz w:val="28"/>
          <w:szCs w:val="28"/>
        </w:rPr>
        <w:t>Обґрунтування розміру бюджетного призначення:</w:t>
      </w:r>
      <w:r w:rsidR="00A0247F"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44255F" w:rsidRPr="007D18E3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EA47F2" w:rsidRPr="00B213EB">
        <w:rPr>
          <w:color w:val="000000"/>
          <w:sz w:val="28"/>
          <w:szCs w:val="28"/>
          <w:lang w:eastAsia="uk-UA"/>
        </w:rPr>
        <w:t xml:space="preserve">Повірка лічильників, </w:t>
      </w:r>
      <w:proofErr w:type="spellStart"/>
      <w:r w:rsidR="00EA47F2" w:rsidRPr="00B213EB">
        <w:rPr>
          <w:color w:val="000000"/>
          <w:sz w:val="28"/>
          <w:szCs w:val="28"/>
          <w:lang w:eastAsia="uk-UA"/>
        </w:rPr>
        <w:t>електрозахисних</w:t>
      </w:r>
      <w:proofErr w:type="spellEnd"/>
      <w:r w:rsidR="00EA47F2" w:rsidRPr="00B213EB">
        <w:rPr>
          <w:color w:val="000000"/>
          <w:sz w:val="28"/>
          <w:szCs w:val="28"/>
          <w:lang w:eastAsia="uk-UA"/>
        </w:rPr>
        <w:t xml:space="preserve"> засобів, дозиметрів, ваг, замір опору ізоляції</w:t>
      </w:r>
      <w:r w:rsidR="00EA47F2">
        <w:rPr>
          <w:rFonts w:eastAsia="Calibri"/>
          <w:color w:val="000000"/>
          <w:sz w:val="28"/>
          <w:szCs w:val="28"/>
        </w:rPr>
        <w:t xml:space="preserve"> </w:t>
      </w:r>
      <w:r w:rsidRPr="008B5AE5">
        <w:rPr>
          <w:sz w:val="28"/>
          <w:szCs w:val="28"/>
        </w:rPr>
        <w:t xml:space="preserve">відповідає розрахунку видатків до кошторису </w:t>
      </w:r>
      <w:r>
        <w:rPr>
          <w:sz w:val="28"/>
          <w:szCs w:val="28"/>
        </w:rPr>
        <w:t>Сумської митниці</w:t>
      </w:r>
      <w:r w:rsidRPr="008B5AE5">
        <w:rPr>
          <w:sz w:val="28"/>
          <w:szCs w:val="28"/>
        </w:rPr>
        <w:t xml:space="preserve"> на </w:t>
      </w:r>
      <w:r w:rsidRPr="008B5AE5">
        <w:rPr>
          <w:sz w:val="28"/>
          <w:szCs w:val="28"/>
        </w:rPr>
        <w:lastRenderedPageBreak/>
        <w:t>202</w:t>
      </w:r>
      <w:r w:rsidR="009A536E" w:rsidRPr="009A536E">
        <w:rPr>
          <w:sz w:val="28"/>
          <w:szCs w:val="28"/>
        </w:rPr>
        <w:t>4</w:t>
      </w:r>
      <w:r w:rsidRPr="008B5AE5">
        <w:rPr>
          <w:sz w:val="28"/>
          <w:szCs w:val="28"/>
        </w:rPr>
        <w:t xml:space="preserve"> рік (загальний фонд) за КПКВК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</w:t>
      </w:r>
      <w:r w:rsidRPr="008B5AE5">
        <w:rPr>
          <w:sz w:val="28"/>
          <w:szCs w:val="28"/>
        </w:rPr>
        <w:t>«</w:t>
      </w:r>
      <w:r w:rsidRPr="006E0648">
        <w:rPr>
          <w:sz w:val="28"/>
          <w:szCs w:val="28"/>
        </w:rPr>
        <w:t>Керівництво та управління у сфері митної політики</w:t>
      </w:r>
      <w:r w:rsidRPr="008B5AE5">
        <w:rPr>
          <w:sz w:val="28"/>
          <w:szCs w:val="28"/>
        </w:rPr>
        <w:t>».</w:t>
      </w:r>
    </w:p>
    <w:p w:rsidR="00BB1E11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9A536E">
        <w:rPr>
          <w:sz w:val="28"/>
          <w:szCs w:val="28"/>
          <w:lang w:val="ru-RU"/>
        </w:rPr>
        <w:t>11150,00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B1E11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F3237C" w:rsidRDefault="00F3237C" w:rsidP="007919B9">
      <w:pPr>
        <w:ind w:firstLine="567"/>
        <w:contextualSpacing/>
        <w:jc w:val="both"/>
      </w:pPr>
    </w:p>
    <w:p w:rsidR="004C2B0D" w:rsidRPr="004C2B0D" w:rsidRDefault="00B10867" w:rsidP="004C2B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C2B0D">
        <w:rPr>
          <w:color w:val="000000"/>
          <w:sz w:val="28"/>
          <w:szCs w:val="28"/>
          <w:shd w:val="clear" w:color="auto" w:fill="FFFFFF"/>
        </w:rPr>
        <w:t>Д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ля забезпечення безперебійної діяльності </w:t>
      </w:r>
      <w:r w:rsidRPr="004C2B0D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4C2B0D">
        <w:rPr>
          <w:color w:val="000000"/>
          <w:sz w:val="28"/>
          <w:szCs w:val="28"/>
          <w:shd w:val="clear" w:color="auto" w:fill="FFFFFF"/>
        </w:rPr>
        <w:t>ться  закупівля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</w:t>
      </w:r>
      <w:r w:rsidR="00DD53FF">
        <w:rPr>
          <w:color w:val="000000"/>
          <w:sz w:val="28"/>
          <w:szCs w:val="28"/>
          <w:shd w:val="clear" w:color="auto" w:fill="FFFFFF"/>
        </w:rPr>
        <w:t>послуг</w:t>
      </w:r>
      <w:r w:rsidR="00EA47F2">
        <w:rPr>
          <w:color w:val="000000"/>
          <w:sz w:val="28"/>
          <w:szCs w:val="28"/>
          <w:shd w:val="clear" w:color="auto" w:fill="FFFFFF"/>
        </w:rPr>
        <w:t>:</w:t>
      </w:r>
      <w:r w:rsidR="00EA47F2">
        <w:rPr>
          <w:rFonts w:eastAsia="Calibri"/>
          <w:color w:val="000000"/>
          <w:sz w:val="28"/>
          <w:szCs w:val="28"/>
        </w:rPr>
        <w:t xml:space="preserve"> </w:t>
      </w:r>
      <w:r w:rsidR="00EA47F2">
        <w:rPr>
          <w:color w:val="000000"/>
          <w:sz w:val="28"/>
          <w:szCs w:val="28"/>
          <w:lang w:eastAsia="uk-UA"/>
        </w:rPr>
        <w:t>п</w:t>
      </w:r>
      <w:r w:rsidR="00EA47F2" w:rsidRPr="00B213EB">
        <w:rPr>
          <w:color w:val="000000"/>
          <w:sz w:val="28"/>
          <w:szCs w:val="28"/>
          <w:lang w:eastAsia="uk-UA"/>
        </w:rPr>
        <w:t xml:space="preserve">овірка лічильників, </w:t>
      </w:r>
      <w:proofErr w:type="spellStart"/>
      <w:r w:rsidR="00EA47F2" w:rsidRPr="00B213EB">
        <w:rPr>
          <w:color w:val="000000"/>
          <w:sz w:val="28"/>
          <w:szCs w:val="28"/>
          <w:lang w:eastAsia="uk-UA"/>
        </w:rPr>
        <w:t>електрозахисних</w:t>
      </w:r>
      <w:proofErr w:type="spellEnd"/>
      <w:r w:rsidR="00EA47F2" w:rsidRPr="00B213EB">
        <w:rPr>
          <w:color w:val="000000"/>
          <w:sz w:val="28"/>
          <w:szCs w:val="28"/>
          <w:lang w:eastAsia="uk-UA"/>
        </w:rPr>
        <w:t xml:space="preserve"> засобів, дозиметрів, ваг, замір опору ізоляції</w:t>
      </w:r>
      <w:r w:rsidR="00F8351C" w:rsidRPr="004C2B0D">
        <w:rPr>
          <w:color w:val="000000"/>
          <w:sz w:val="28"/>
          <w:szCs w:val="28"/>
          <w:shd w:val="clear" w:color="auto" w:fill="FFFFFF"/>
        </w:rPr>
        <w:t>,</w:t>
      </w:r>
      <w:r w:rsidR="00DD53FF" w:rsidRPr="00DD53FF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>розрахунок</w:t>
      </w:r>
      <w:r w:rsidR="00DD53FF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DD53FF">
        <w:rPr>
          <w:sz w:val="28"/>
          <w:szCs w:val="28"/>
        </w:rPr>
        <w:t>і</w:t>
      </w:r>
      <w:r w:rsidR="00DD53FF" w:rsidRPr="005B6B5A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 xml:space="preserve">послуги </w:t>
      </w:r>
      <w:r w:rsidR="00DD53FF" w:rsidRPr="005B6B5A">
        <w:rPr>
          <w:sz w:val="28"/>
          <w:szCs w:val="28"/>
        </w:rPr>
        <w:t>в мережі Інтернет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та враховуючі обсяги кошторисних призначень на 202</w:t>
      </w:r>
      <w:r w:rsidR="009A536E" w:rsidRPr="009A536E">
        <w:rPr>
          <w:color w:val="000000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рік.</w:t>
      </w:r>
    </w:p>
    <w:p w:rsidR="00F8351C" w:rsidRPr="004C2B0D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4C2B0D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B2" w:rsidRDefault="00402AB2">
      <w:r>
        <w:separator/>
      </w:r>
    </w:p>
  </w:endnote>
  <w:endnote w:type="continuationSeparator" w:id="0">
    <w:p w:rsidR="00402AB2" w:rsidRDefault="0040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B2" w:rsidRDefault="00402AB2">
      <w:r>
        <w:separator/>
      </w:r>
    </w:p>
  </w:footnote>
  <w:footnote w:type="continuationSeparator" w:id="0">
    <w:p w:rsidR="00402AB2" w:rsidRDefault="0040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A10EB1"/>
    <w:multiLevelType w:val="hybridMultilevel"/>
    <w:tmpl w:val="174284E2"/>
    <w:lvl w:ilvl="0" w:tplc="8A58F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B06E0"/>
    <w:multiLevelType w:val="hybridMultilevel"/>
    <w:tmpl w:val="8D625414"/>
    <w:lvl w:ilvl="0" w:tplc="D24C4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56755"/>
    <w:multiLevelType w:val="hybridMultilevel"/>
    <w:tmpl w:val="E0A8275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12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C7796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2AB2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31DE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36E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13EB"/>
    <w:rsid w:val="00B22814"/>
    <w:rsid w:val="00B229A4"/>
    <w:rsid w:val="00B2325B"/>
    <w:rsid w:val="00B26509"/>
    <w:rsid w:val="00B31C16"/>
    <w:rsid w:val="00B351A7"/>
    <w:rsid w:val="00B42731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4CE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1852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0343"/>
    <w:rsid w:val="00DB65E5"/>
    <w:rsid w:val="00DB7598"/>
    <w:rsid w:val="00DC011D"/>
    <w:rsid w:val="00DC0AE1"/>
    <w:rsid w:val="00DC2AA5"/>
    <w:rsid w:val="00DC2F2E"/>
    <w:rsid w:val="00DC31A5"/>
    <w:rsid w:val="00DC4383"/>
    <w:rsid w:val="00DD53FF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48D8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40B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67FAC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7F2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226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aliases w:val="Elenco Normale,List Paragraph,Список уровня 2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ontStyle12">
    <w:name w:val="Font Style12"/>
    <w:rsid w:val="00EA47F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aliases w:val="Elenco Normale,List Paragraph,Список уровня 2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ontStyle12">
    <w:name w:val="Font Style12"/>
    <w:rsid w:val="00EA47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8CA5-0956-45B4-BE8F-41B16EA9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2024-08-30T11:19:00Z</dcterms:modified>
</cp:coreProperties>
</file>