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38" w:rsidRDefault="00626938" w:rsidP="00626938">
      <w:pPr>
        <w:tabs>
          <w:tab w:val="left" w:pos="9000"/>
        </w:tabs>
        <w:spacing w:after="0" w:line="240" w:lineRule="auto"/>
        <w:ind w:firstLine="567"/>
        <w:jc w:val="right"/>
        <w:rPr>
          <w:rFonts w:ascii="Times New Roman" w:eastAsia="Times New Roman" w:hAnsi="Times New Roman" w:cs="Times New Roman"/>
          <w:b/>
          <w:sz w:val="24"/>
          <w:szCs w:val="28"/>
          <w:lang w:eastAsia="ar-SA"/>
        </w:rPr>
      </w:pPr>
    </w:p>
    <w:p w:rsidR="00685031" w:rsidRDefault="00685031" w:rsidP="00685031">
      <w:pPr>
        <w:pStyle w:val="1ShiftAlt"/>
        <w:jc w:val="center"/>
        <w:rPr>
          <w:rFonts w:cs="Times New Roman"/>
          <w:i w:val="0"/>
          <w:szCs w:val="24"/>
        </w:rPr>
      </w:pPr>
      <w:r w:rsidRPr="00293DB8">
        <w:rPr>
          <w:rFonts w:cs="Times New Roman"/>
          <w:i w:val="0"/>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BC24E3" w:rsidRPr="00BC24E3" w:rsidRDefault="00BC24E3" w:rsidP="00685031">
      <w:pPr>
        <w:pStyle w:val="1ShiftAlt"/>
        <w:jc w:val="center"/>
        <w:rPr>
          <w:rFonts w:cs="Times New Roman"/>
          <w:b/>
          <w:i w:val="0"/>
          <w:szCs w:val="24"/>
        </w:rPr>
      </w:pPr>
      <w:bookmarkStart w:id="0" w:name="_GoBack"/>
      <w:r w:rsidRPr="00BC24E3">
        <w:rPr>
          <w:rFonts w:cs="Times New Roman"/>
          <w:b/>
          <w:i w:val="0"/>
          <w:szCs w:val="24"/>
        </w:rPr>
        <w:t>UA-2024-09-11-008842-a</w:t>
      </w:r>
      <w:bookmarkEnd w:id="0"/>
    </w:p>
    <w:p w:rsidR="00685031" w:rsidRPr="00B25403" w:rsidRDefault="00685031" w:rsidP="00685031">
      <w:pPr>
        <w:pStyle w:val="1ShiftAlt"/>
        <w:rPr>
          <w:rFonts w:cs="Times New Roman"/>
          <w:b/>
          <w:i w:val="0"/>
          <w:szCs w:val="24"/>
        </w:rPr>
      </w:pPr>
    </w:p>
    <w:p w:rsidR="00685031" w:rsidRDefault="00685031" w:rsidP="00685031">
      <w:pPr>
        <w:pStyle w:val="a"/>
        <w:spacing w:before="0" w:after="0"/>
        <w:jc w:val="both"/>
        <w:rPr>
          <w:b w:val="0"/>
          <w:szCs w:val="28"/>
          <w:lang w:eastAsia="zh-CN"/>
        </w:rPr>
      </w:pPr>
      <w:r w:rsidRPr="00685031">
        <w:rPr>
          <w:b w:val="0"/>
          <w:szCs w:val="28"/>
        </w:rPr>
        <w:t>Предмет закупівлі: «Реконструкція автомобільного пункту пропуску «Красноїльськ» (коригування) за адресою смт. Красноїльськ, Сторожинецький район, Чернівецька область» код ДК 021:2015</w:t>
      </w:r>
      <w:r w:rsidRPr="00685031">
        <w:rPr>
          <w:b w:val="0"/>
          <w:szCs w:val="28"/>
          <w:u w:val="single"/>
        </w:rPr>
        <w:t xml:space="preserve"> «Єдиний закупівельний словник»:</w:t>
      </w:r>
      <w:r w:rsidRPr="00685031">
        <w:rPr>
          <w:b w:val="0"/>
          <w:szCs w:val="28"/>
        </w:rPr>
        <w:t xml:space="preserve"> 45200000-9 (Роботи, пов’язані з об’єктами завершеного чи незавершеного будівництва та об’єктів цивільного будівництва).</w:t>
      </w:r>
    </w:p>
    <w:p w:rsidR="00685031" w:rsidRPr="00685031" w:rsidRDefault="00685031" w:rsidP="00685031">
      <w:pPr>
        <w:pStyle w:val="a"/>
        <w:numPr>
          <w:ilvl w:val="0"/>
          <w:numId w:val="0"/>
        </w:numPr>
        <w:spacing w:before="0" w:after="0"/>
        <w:ind w:left="709"/>
        <w:jc w:val="both"/>
        <w:rPr>
          <w:b w:val="0"/>
          <w:szCs w:val="28"/>
          <w:lang w:eastAsia="zh-CN"/>
        </w:rPr>
      </w:pPr>
    </w:p>
    <w:p w:rsidR="00685031" w:rsidRDefault="00685031" w:rsidP="00A17185">
      <w:pPr>
        <w:pStyle w:val="a"/>
        <w:widowControl w:val="0"/>
        <w:autoSpaceDE w:val="0"/>
        <w:autoSpaceDN w:val="0"/>
        <w:adjustRightInd w:val="0"/>
        <w:spacing w:before="0" w:after="0"/>
        <w:ind w:firstLine="567"/>
        <w:jc w:val="both"/>
        <w:rPr>
          <w:b w:val="0"/>
          <w:szCs w:val="28"/>
        </w:rPr>
      </w:pPr>
      <w:r w:rsidRPr="00685031">
        <w:rPr>
          <w:b w:val="0"/>
          <w:szCs w:val="28"/>
        </w:rPr>
        <w:t>Обґрунтування доцільності закупівлі (чим зумовлена необхідність закупівлі, мета закупівлі, посилання на вимоги чинного законодавства)</w:t>
      </w:r>
    </w:p>
    <w:p w:rsidR="00685031" w:rsidRPr="00685031" w:rsidRDefault="00685031" w:rsidP="00685031">
      <w:pPr>
        <w:pStyle w:val="a"/>
        <w:widowControl w:val="0"/>
        <w:numPr>
          <w:ilvl w:val="0"/>
          <w:numId w:val="0"/>
        </w:numPr>
        <w:autoSpaceDE w:val="0"/>
        <w:autoSpaceDN w:val="0"/>
        <w:adjustRightInd w:val="0"/>
        <w:spacing w:before="0" w:after="0"/>
        <w:ind w:firstLine="567"/>
        <w:jc w:val="both"/>
        <w:rPr>
          <w:b w:val="0"/>
          <w:szCs w:val="28"/>
        </w:rPr>
      </w:pPr>
      <w:r w:rsidRPr="00685031">
        <w:rPr>
          <w:b w:val="0"/>
          <w:szCs w:val="28"/>
        </w:rPr>
        <w:t>На виконання Розпорядження Кабінету Міністрів України від 24.03.2021                № 246-р «Про затвердження плану заходів з облаштування пріоритетних пунктів пропуску на 2021-2023 роки» та у зв’язку із зміною статусу об’єкту будівництва «Реконструкція автомобільного пункту пропуску «Красноїльськ» (коригування) за адресою смт. Красноїльськ, Сторожинецький район, Чернівецька область» (далі – Об’єкт), а саме статусу пункту пропуску «Красноїльськ» з пасажирського на вантажний, виникла необхідність у проведенні додаткових будівельних робіт на Об’єкті.</w:t>
      </w:r>
    </w:p>
    <w:p w:rsidR="00BC33B3" w:rsidRPr="00BC33B3" w:rsidRDefault="00BC33B3" w:rsidP="00BC33B3">
      <w:pPr>
        <w:spacing w:after="0" w:line="240" w:lineRule="auto"/>
        <w:ind w:firstLine="709"/>
        <w:jc w:val="both"/>
        <w:rPr>
          <w:rFonts w:ascii="Times New Roman" w:hAnsi="Times New Roman" w:cs="Times New Roman"/>
          <w:sz w:val="28"/>
          <w:szCs w:val="28"/>
        </w:rPr>
      </w:pPr>
      <w:r w:rsidRPr="00BC33B3">
        <w:rPr>
          <w:rFonts w:ascii="Times New Roman" w:hAnsi="Times New Roman" w:cs="Times New Roman"/>
          <w:sz w:val="28"/>
          <w:szCs w:val="28"/>
        </w:rPr>
        <w:t xml:space="preserve">Підпунктом 3 пункту 1 протоколу наради Кабінету Міністрів України від 12 червня 2024 р. доручено Мінфіну, </w:t>
      </w:r>
      <w:proofErr w:type="spellStart"/>
      <w:r w:rsidRPr="00BC33B3">
        <w:rPr>
          <w:rFonts w:ascii="Times New Roman" w:hAnsi="Times New Roman" w:cs="Times New Roman"/>
          <w:sz w:val="28"/>
          <w:szCs w:val="28"/>
        </w:rPr>
        <w:t>Мінінфраструктури</w:t>
      </w:r>
      <w:proofErr w:type="spellEnd"/>
      <w:r w:rsidRPr="00BC33B3">
        <w:rPr>
          <w:rFonts w:ascii="Times New Roman" w:hAnsi="Times New Roman" w:cs="Times New Roman"/>
          <w:sz w:val="28"/>
          <w:szCs w:val="28"/>
        </w:rPr>
        <w:t>, Агентству відновлення та Держмитслужбі невідкладно опрацювати питання щодо передачі до сфери управління Агентства відновлення пунктів пропуску через державний ко</w:t>
      </w:r>
      <w:r>
        <w:rPr>
          <w:rFonts w:ascii="Times New Roman" w:hAnsi="Times New Roman" w:cs="Times New Roman"/>
          <w:sz w:val="28"/>
          <w:szCs w:val="28"/>
        </w:rPr>
        <w:t>р</w:t>
      </w:r>
      <w:r w:rsidRPr="00BC33B3">
        <w:rPr>
          <w:rFonts w:ascii="Times New Roman" w:hAnsi="Times New Roman" w:cs="Times New Roman"/>
          <w:sz w:val="28"/>
          <w:szCs w:val="28"/>
        </w:rPr>
        <w:t>дон для автомобільного сполучення «</w:t>
      </w:r>
      <w:proofErr w:type="spellStart"/>
      <w:r w:rsidRPr="00BC33B3">
        <w:rPr>
          <w:rFonts w:ascii="Times New Roman" w:hAnsi="Times New Roman" w:cs="Times New Roman"/>
          <w:sz w:val="28"/>
          <w:szCs w:val="28"/>
        </w:rPr>
        <w:t>Красноїльськ</w:t>
      </w:r>
      <w:proofErr w:type="spellEnd"/>
      <w:r w:rsidRPr="00BC33B3">
        <w:rPr>
          <w:rFonts w:ascii="Times New Roman" w:hAnsi="Times New Roman" w:cs="Times New Roman"/>
          <w:sz w:val="28"/>
          <w:szCs w:val="28"/>
        </w:rPr>
        <w:t>» та «</w:t>
      </w:r>
      <w:proofErr w:type="spellStart"/>
      <w:r w:rsidRPr="00BC33B3">
        <w:rPr>
          <w:rFonts w:ascii="Times New Roman" w:hAnsi="Times New Roman" w:cs="Times New Roman"/>
          <w:sz w:val="28"/>
          <w:szCs w:val="28"/>
        </w:rPr>
        <w:t>Дяківці</w:t>
      </w:r>
      <w:proofErr w:type="spellEnd"/>
      <w:r w:rsidRPr="00BC33B3">
        <w:rPr>
          <w:rFonts w:ascii="Times New Roman" w:hAnsi="Times New Roman" w:cs="Times New Roman"/>
          <w:sz w:val="28"/>
          <w:szCs w:val="28"/>
        </w:rPr>
        <w:t>» без передачі заборгованості, яка виникла в рамках реалізації проектів їх розбудови.</w:t>
      </w:r>
    </w:p>
    <w:p w:rsidR="00BC33B3" w:rsidRPr="00BC33B3" w:rsidRDefault="00BC33B3" w:rsidP="00BC33B3">
      <w:pPr>
        <w:spacing w:after="0" w:line="240" w:lineRule="auto"/>
        <w:ind w:firstLine="709"/>
        <w:jc w:val="both"/>
        <w:rPr>
          <w:rFonts w:ascii="Times New Roman" w:hAnsi="Times New Roman" w:cs="Times New Roman"/>
          <w:sz w:val="28"/>
          <w:szCs w:val="28"/>
        </w:rPr>
      </w:pPr>
      <w:r w:rsidRPr="00BC33B3">
        <w:rPr>
          <w:rFonts w:ascii="Times New Roman" w:hAnsi="Times New Roman" w:cs="Times New Roman"/>
          <w:sz w:val="28"/>
          <w:szCs w:val="28"/>
        </w:rPr>
        <w:t>Розпорядженням Кабінету Міністрів України від 24.05.2024 № 462-Р «Про перерозподіл деяких видатків державного бюджету, передбачених Міністерству фінансів України на 2024 рік» Держмитслужби були збільшені видатки розвитку за рахунок зменшення видатків на утримання на суму 15 333 700 гривень. На підставі вищевказаного розпорядження Держмитслужбою внесені зміни до кошторису на 2024 рік та розрахунків до кошторису, в яких передбачено, що видатки спрямовуються на погашення кредиторської заборгованості по пунктах пропуску «</w:t>
      </w:r>
      <w:proofErr w:type="spellStart"/>
      <w:r w:rsidRPr="00BC33B3">
        <w:rPr>
          <w:rFonts w:ascii="Times New Roman" w:hAnsi="Times New Roman" w:cs="Times New Roman"/>
          <w:sz w:val="28"/>
          <w:szCs w:val="28"/>
        </w:rPr>
        <w:t>Красноїльськ</w:t>
      </w:r>
      <w:proofErr w:type="spellEnd"/>
      <w:r w:rsidRPr="00BC33B3">
        <w:rPr>
          <w:rFonts w:ascii="Times New Roman" w:hAnsi="Times New Roman" w:cs="Times New Roman"/>
          <w:sz w:val="28"/>
          <w:szCs w:val="28"/>
        </w:rPr>
        <w:t>» та «</w:t>
      </w:r>
      <w:proofErr w:type="spellStart"/>
      <w:r w:rsidRPr="00BC33B3">
        <w:rPr>
          <w:rFonts w:ascii="Times New Roman" w:hAnsi="Times New Roman" w:cs="Times New Roman"/>
          <w:sz w:val="28"/>
          <w:szCs w:val="28"/>
        </w:rPr>
        <w:t>Дяківці</w:t>
      </w:r>
      <w:proofErr w:type="spellEnd"/>
      <w:r w:rsidRPr="00BC33B3">
        <w:rPr>
          <w:rFonts w:ascii="Times New Roman" w:hAnsi="Times New Roman" w:cs="Times New Roman"/>
          <w:sz w:val="28"/>
          <w:szCs w:val="28"/>
        </w:rPr>
        <w:t>» та реконструкцію пункту пропуску «Красноїльськ».</w:t>
      </w:r>
    </w:p>
    <w:p w:rsidR="00685031" w:rsidRDefault="00685031" w:rsidP="00685031">
      <w:pPr>
        <w:pStyle w:val="Default"/>
        <w:ind w:firstLine="709"/>
        <w:jc w:val="both"/>
        <w:rPr>
          <w:sz w:val="28"/>
          <w:szCs w:val="28"/>
        </w:rPr>
      </w:pPr>
      <w:r>
        <w:rPr>
          <w:sz w:val="28"/>
          <w:szCs w:val="20"/>
        </w:rPr>
        <w:t xml:space="preserve">У зв’язку з </w:t>
      </w:r>
      <w:r w:rsidR="00BC33B3">
        <w:rPr>
          <w:sz w:val="28"/>
          <w:szCs w:val="20"/>
        </w:rPr>
        <w:t xml:space="preserve">наведеним, </w:t>
      </w:r>
      <w:r>
        <w:rPr>
          <w:sz w:val="28"/>
          <w:szCs w:val="20"/>
        </w:rPr>
        <w:t xml:space="preserve"> з </w:t>
      </w:r>
      <w:r w:rsidR="00BC33B3">
        <w:rPr>
          <w:sz w:val="28"/>
          <w:szCs w:val="20"/>
        </w:rPr>
        <w:t>метою завершення будівельних робіт, введення в експлуатацію пункту пропуску «Красноїльськ» та подальшої передачі пункту пропуску «Красноїльськ» до Агентства відновлення</w:t>
      </w:r>
      <w:r>
        <w:rPr>
          <w:sz w:val="28"/>
          <w:szCs w:val="20"/>
        </w:rPr>
        <w:t xml:space="preserve">, </w:t>
      </w:r>
      <w:r>
        <w:rPr>
          <w:sz w:val="28"/>
          <w:szCs w:val="28"/>
        </w:rPr>
        <w:t xml:space="preserve">прошу провести </w:t>
      </w:r>
      <w:r w:rsidRPr="00985055">
        <w:rPr>
          <w:sz w:val="28"/>
          <w:szCs w:val="28"/>
        </w:rPr>
        <w:t xml:space="preserve">закупівлю </w:t>
      </w:r>
      <w:r w:rsidRPr="008C286E">
        <w:rPr>
          <w:sz w:val="28"/>
          <w:szCs w:val="28"/>
        </w:rPr>
        <w:t>«Реконструкція автомобільного пункту пропуску «Красноїльськ» (коригування) за адресою смт. Красноїльськ, Сторожинецький район, Чернівецька область»</w:t>
      </w:r>
      <w:r>
        <w:rPr>
          <w:sz w:val="28"/>
          <w:szCs w:val="20"/>
        </w:rPr>
        <w:t xml:space="preserve"> </w:t>
      </w:r>
      <w:r w:rsidRPr="008B06C0">
        <w:rPr>
          <w:sz w:val="28"/>
          <w:szCs w:val="28"/>
        </w:rPr>
        <w:t>за процедурою</w:t>
      </w:r>
      <w:r w:rsidR="00BC33B3">
        <w:rPr>
          <w:sz w:val="28"/>
          <w:szCs w:val="28"/>
        </w:rPr>
        <w:t>:</w:t>
      </w:r>
      <w:r w:rsidRPr="008B06C0">
        <w:rPr>
          <w:sz w:val="28"/>
          <w:szCs w:val="28"/>
        </w:rPr>
        <w:t xml:space="preserve"> </w:t>
      </w:r>
      <w:r>
        <w:rPr>
          <w:sz w:val="28"/>
          <w:szCs w:val="28"/>
        </w:rPr>
        <w:t>відкрит</w:t>
      </w:r>
      <w:r w:rsidR="00BC33B3">
        <w:rPr>
          <w:sz w:val="28"/>
          <w:szCs w:val="28"/>
        </w:rPr>
        <w:t>і</w:t>
      </w:r>
      <w:r>
        <w:rPr>
          <w:sz w:val="28"/>
          <w:szCs w:val="28"/>
        </w:rPr>
        <w:t xml:space="preserve"> торг</w:t>
      </w:r>
      <w:r w:rsidR="00BC33B3">
        <w:rPr>
          <w:sz w:val="28"/>
          <w:szCs w:val="28"/>
        </w:rPr>
        <w:t>и</w:t>
      </w:r>
      <w:r>
        <w:rPr>
          <w:sz w:val="28"/>
          <w:szCs w:val="28"/>
        </w:rPr>
        <w:t xml:space="preserve"> з особливостями.</w:t>
      </w:r>
    </w:p>
    <w:p w:rsidR="00685031" w:rsidRPr="00685031" w:rsidRDefault="00685031" w:rsidP="00685031">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685031" w:rsidRPr="00931149" w:rsidRDefault="00685031" w:rsidP="00685031">
      <w:pPr>
        <w:pStyle w:val="a"/>
        <w:spacing w:before="0" w:after="0"/>
        <w:jc w:val="both"/>
        <w:rPr>
          <w:b w:val="0"/>
          <w:szCs w:val="28"/>
        </w:rPr>
      </w:pPr>
      <w:r w:rsidRPr="00931149">
        <w:rPr>
          <w:b w:val="0"/>
          <w:szCs w:val="28"/>
        </w:rPr>
        <w:t>Обґрунтування обсягів закупівлі (відповідно до чого визначено обсяги закупівлі або на підставі чого обраховано)</w:t>
      </w:r>
      <w:r w:rsidR="00824624">
        <w:rPr>
          <w:b w:val="0"/>
          <w:szCs w:val="28"/>
        </w:rPr>
        <w:t>:</w:t>
      </w:r>
      <w:r w:rsidRPr="00931149">
        <w:rPr>
          <w:b w:val="0"/>
          <w:szCs w:val="28"/>
        </w:rPr>
        <w:t xml:space="preserve"> </w:t>
      </w:r>
      <w:r w:rsidR="00BC33B3">
        <w:rPr>
          <w:b w:val="0"/>
          <w:szCs w:val="28"/>
        </w:rPr>
        <w:t xml:space="preserve">Дефектний акт № 1 «на додаткові роботи» </w:t>
      </w:r>
      <w:r w:rsidR="00824624">
        <w:rPr>
          <w:b w:val="0"/>
          <w:szCs w:val="28"/>
        </w:rPr>
        <w:t xml:space="preserve">Держмитслужби від 09.09.2022, </w:t>
      </w:r>
      <w:r w:rsidR="000610C4" w:rsidRPr="00931149">
        <w:rPr>
          <w:b w:val="0"/>
          <w:szCs w:val="28"/>
        </w:rPr>
        <w:t xml:space="preserve">Експертний звіт (позитивний) </w:t>
      </w:r>
      <w:r w:rsidR="00BC33B3">
        <w:rPr>
          <w:b w:val="0"/>
          <w:szCs w:val="28"/>
        </w:rPr>
        <w:t xml:space="preserve">щодо </w:t>
      </w:r>
      <w:r w:rsidR="00BC33B3">
        <w:rPr>
          <w:b w:val="0"/>
          <w:szCs w:val="28"/>
        </w:rPr>
        <w:lastRenderedPageBreak/>
        <w:t>розгляду кошторисної частини проектної документації за робочим проектом:</w:t>
      </w:r>
      <w:r w:rsidR="00BC33B3" w:rsidRPr="00BC33B3">
        <w:rPr>
          <w:b w:val="0"/>
          <w:szCs w:val="28"/>
        </w:rPr>
        <w:t xml:space="preserve"> </w:t>
      </w:r>
      <w:r w:rsidR="00BC33B3" w:rsidRPr="00685031">
        <w:rPr>
          <w:b w:val="0"/>
          <w:szCs w:val="28"/>
        </w:rPr>
        <w:t>«Реконструкція автомобільного пункту пропуску «Красноїльськ» (коригування) за адресою смт. Красноїльськ, Сторожинецький район, Чернівецька область»</w:t>
      </w:r>
      <w:r w:rsidR="00BC33B3">
        <w:rPr>
          <w:b w:val="0"/>
          <w:szCs w:val="28"/>
        </w:rPr>
        <w:t xml:space="preserve"> </w:t>
      </w:r>
      <w:r w:rsidR="00DF733B">
        <w:rPr>
          <w:b w:val="0"/>
          <w:szCs w:val="28"/>
        </w:rPr>
        <w:t xml:space="preserve">             </w:t>
      </w:r>
      <w:r w:rsidR="00BC33B3">
        <w:rPr>
          <w:b w:val="0"/>
          <w:szCs w:val="28"/>
        </w:rPr>
        <w:t>№ 26/2156-09/22 від 12.12.2022.</w:t>
      </w:r>
    </w:p>
    <w:p w:rsidR="00685031" w:rsidRPr="00931149" w:rsidRDefault="00685031" w:rsidP="00685031">
      <w:pPr>
        <w:pStyle w:val="a"/>
        <w:numPr>
          <w:ilvl w:val="0"/>
          <w:numId w:val="0"/>
        </w:numPr>
        <w:spacing w:before="0" w:after="0"/>
        <w:ind w:left="709"/>
        <w:jc w:val="both"/>
        <w:rPr>
          <w:b w:val="0"/>
          <w:szCs w:val="28"/>
        </w:rPr>
      </w:pPr>
    </w:p>
    <w:p w:rsidR="00685031" w:rsidRPr="00931149" w:rsidRDefault="00685031" w:rsidP="00685031">
      <w:pPr>
        <w:pStyle w:val="a"/>
        <w:spacing w:before="0" w:after="0"/>
        <w:jc w:val="both"/>
        <w:rPr>
          <w:b w:val="0"/>
          <w:szCs w:val="28"/>
        </w:rPr>
      </w:pPr>
      <w:r w:rsidRPr="00931149">
        <w:rPr>
          <w:b w:val="0"/>
          <w:szCs w:val="28"/>
        </w:rPr>
        <w:t xml:space="preserve">Обґрунтування технічних та якісних характеристик закупівлі (якісні характеристики визначено відповідно до </w:t>
      </w:r>
      <w:proofErr w:type="spellStart"/>
      <w:r w:rsidR="00824624">
        <w:rPr>
          <w:b w:val="0"/>
          <w:szCs w:val="28"/>
        </w:rPr>
        <w:t>проє</w:t>
      </w:r>
      <w:r w:rsidR="00484372" w:rsidRPr="00931149">
        <w:rPr>
          <w:b w:val="0"/>
          <w:szCs w:val="28"/>
        </w:rPr>
        <w:t>ктної</w:t>
      </w:r>
      <w:proofErr w:type="spellEnd"/>
      <w:r w:rsidR="00484372" w:rsidRPr="00931149">
        <w:rPr>
          <w:b w:val="0"/>
          <w:szCs w:val="28"/>
        </w:rPr>
        <w:t xml:space="preserve"> документації, положень законодавства, вимог містобудівної документації, будівельних норм, правил та нормативних документів, обов’язковість використання яких встановлено законода</w:t>
      </w:r>
      <w:r w:rsidR="00DF733B">
        <w:rPr>
          <w:b w:val="0"/>
          <w:szCs w:val="28"/>
        </w:rPr>
        <w:t>в</w:t>
      </w:r>
      <w:r w:rsidR="00484372" w:rsidRPr="00931149">
        <w:rPr>
          <w:b w:val="0"/>
          <w:szCs w:val="28"/>
        </w:rPr>
        <w:t>ством</w:t>
      </w:r>
      <w:r w:rsidRPr="00931149">
        <w:rPr>
          <w:b w:val="0"/>
          <w:szCs w:val="28"/>
        </w:rPr>
        <w:t>.</w:t>
      </w:r>
    </w:p>
    <w:p w:rsidR="00685031" w:rsidRPr="00931149" w:rsidRDefault="00685031" w:rsidP="00685031">
      <w:pPr>
        <w:pStyle w:val="a"/>
        <w:numPr>
          <w:ilvl w:val="0"/>
          <w:numId w:val="0"/>
        </w:numPr>
        <w:spacing w:before="0" w:after="0"/>
        <w:ind w:left="709"/>
        <w:jc w:val="both"/>
        <w:rPr>
          <w:b w:val="0"/>
          <w:szCs w:val="28"/>
        </w:rPr>
      </w:pPr>
    </w:p>
    <w:p w:rsidR="00685031" w:rsidRPr="00685031" w:rsidRDefault="00685031" w:rsidP="00685031">
      <w:pPr>
        <w:pStyle w:val="a"/>
        <w:spacing w:before="0" w:after="0"/>
        <w:jc w:val="both"/>
        <w:rPr>
          <w:b w:val="0"/>
        </w:rPr>
      </w:pPr>
      <w:r w:rsidRPr="00931149">
        <w:rPr>
          <w:b w:val="0"/>
          <w:szCs w:val="28"/>
        </w:rPr>
        <w:t>Обґрунтування бюджетного призначення та/або очікуваної вартості</w:t>
      </w:r>
      <w:r w:rsidRPr="00685031">
        <w:rPr>
          <w:b w:val="0"/>
        </w:rPr>
        <w:t xml:space="preserve"> предмета закупівлі. </w:t>
      </w:r>
    </w:p>
    <w:p w:rsidR="00685031" w:rsidRPr="00685031" w:rsidRDefault="00685031" w:rsidP="00685031">
      <w:pPr>
        <w:pStyle w:val="a"/>
        <w:numPr>
          <w:ilvl w:val="0"/>
          <w:numId w:val="0"/>
        </w:numPr>
        <w:spacing w:before="0" w:after="0"/>
        <w:ind w:firstLine="709"/>
        <w:jc w:val="both"/>
        <w:rPr>
          <w:b w:val="0"/>
          <w:szCs w:val="28"/>
        </w:rPr>
      </w:pPr>
      <w:r w:rsidRPr="00685031">
        <w:rPr>
          <w:b w:val="0"/>
          <w:szCs w:val="28"/>
        </w:rPr>
        <w:t>Очікувана вартість предмета закупівлі: 4 909 </w:t>
      </w:r>
      <w:r w:rsidR="00824624">
        <w:rPr>
          <w:b w:val="0"/>
          <w:szCs w:val="28"/>
        </w:rPr>
        <w:t>130</w:t>
      </w:r>
      <w:r w:rsidRPr="00685031">
        <w:rPr>
          <w:b w:val="0"/>
          <w:szCs w:val="28"/>
        </w:rPr>
        <w:t xml:space="preserve"> гривень </w:t>
      </w:r>
      <w:r w:rsidR="00824624">
        <w:rPr>
          <w:b w:val="0"/>
          <w:szCs w:val="28"/>
        </w:rPr>
        <w:t>00</w:t>
      </w:r>
      <w:r w:rsidRPr="00685031">
        <w:rPr>
          <w:b w:val="0"/>
          <w:szCs w:val="28"/>
        </w:rPr>
        <w:t xml:space="preserve"> копійок. Вартість робіт, що пропонуються до закупівлі, формувалась на підставі проектно-кошторисної документації з урахуванням залишку обсягу невиконаних робіт </w:t>
      </w:r>
      <w:r w:rsidR="00824624">
        <w:rPr>
          <w:b w:val="0"/>
          <w:szCs w:val="28"/>
        </w:rPr>
        <w:t>відповідно до</w:t>
      </w:r>
      <w:r w:rsidRPr="00685031">
        <w:rPr>
          <w:b w:val="0"/>
          <w:szCs w:val="28"/>
        </w:rPr>
        <w:t xml:space="preserve"> дефектного акту № 1 «на додаткові роботи»</w:t>
      </w:r>
      <w:r w:rsidR="00824624" w:rsidRPr="00824624">
        <w:rPr>
          <w:b w:val="0"/>
          <w:szCs w:val="28"/>
        </w:rPr>
        <w:t xml:space="preserve"> </w:t>
      </w:r>
      <w:r w:rsidR="00824624" w:rsidRPr="00685031">
        <w:rPr>
          <w:b w:val="0"/>
          <w:szCs w:val="28"/>
        </w:rPr>
        <w:t>Держмитслужби</w:t>
      </w:r>
      <w:r w:rsidR="00824624">
        <w:rPr>
          <w:b w:val="0"/>
          <w:szCs w:val="28"/>
        </w:rPr>
        <w:t xml:space="preserve"> від 09.09.2022</w:t>
      </w:r>
      <w:r w:rsidRPr="00685031">
        <w:rPr>
          <w:b w:val="0"/>
          <w:szCs w:val="28"/>
        </w:rPr>
        <w:t>.</w:t>
      </w:r>
    </w:p>
    <w:sectPr w:rsidR="00685031" w:rsidRPr="00685031" w:rsidSect="009F254A">
      <w:headerReference w:type="default" r:id="rId7"/>
      <w:pgSz w:w="11906" w:h="16838"/>
      <w:pgMar w:top="850" w:right="554"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81A" w:rsidRDefault="009D281A" w:rsidP="009F254A">
      <w:pPr>
        <w:spacing w:after="0" w:line="240" w:lineRule="auto"/>
      </w:pPr>
      <w:r>
        <w:separator/>
      </w:r>
    </w:p>
  </w:endnote>
  <w:endnote w:type="continuationSeparator" w:id="0">
    <w:p w:rsidR="009D281A" w:rsidRDefault="009D281A" w:rsidP="009F2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Segoe UI"/>
    <w:charset w:val="00"/>
    <w:family w:val="swiss"/>
    <w:pitch w:val="variable"/>
    <w:sig w:usb0="000000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81A" w:rsidRDefault="009D281A" w:rsidP="009F254A">
      <w:pPr>
        <w:spacing w:after="0" w:line="240" w:lineRule="auto"/>
      </w:pPr>
      <w:r>
        <w:separator/>
      </w:r>
    </w:p>
  </w:footnote>
  <w:footnote w:type="continuationSeparator" w:id="0">
    <w:p w:rsidR="009D281A" w:rsidRDefault="009D281A" w:rsidP="009F2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889639"/>
      <w:docPartObj>
        <w:docPartGallery w:val="Page Numbers (Top of Page)"/>
        <w:docPartUnique/>
      </w:docPartObj>
    </w:sdtPr>
    <w:sdtEndPr>
      <w:rPr>
        <w:rFonts w:ascii="Times New Roman" w:hAnsi="Times New Roman" w:cs="Times New Roman"/>
        <w:sz w:val="28"/>
        <w:szCs w:val="28"/>
      </w:rPr>
    </w:sdtEndPr>
    <w:sdtContent>
      <w:p w:rsidR="009F254A" w:rsidRPr="009F254A" w:rsidRDefault="009F254A" w:rsidP="009F254A">
        <w:pPr>
          <w:pStyle w:val="ad"/>
          <w:jc w:val="center"/>
          <w:rPr>
            <w:rFonts w:ascii="Times New Roman" w:hAnsi="Times New Roman" w:cs="Times New Roman"/>
            <w:sz w:val="28"/>
            <w:szCs w:val="28"/>
          </w:rPr>
        </w:pPr>
        <w:r w:rsidRPr="009F254A">
          <w:rPr>
            <w:rFonts w:ascii="Times New Roman" w:hAnsi="Times New Roman" w:cs="Times New Roman"/>
            <w:sz w:val="28"/>
            <w:szCs w:val="28"/>
          </w:rPr>
          <w:fldChar w:fldCharType="begin"/>
        </w:r>
        <w:r w:rsidRPr="009F254A">
          <w:rPr>
            <w:rFonts w:ascii="Times New Roman" w:hAnsi="Times New Roman" w:cs="Times New Roman"/>
            <w:sz w:val="28"/>
            <w:szCs w:val="28"/>
          </w:rPr>
          <w:instrText>PAGE   \* MERGEFORMAT</w:instrText>
        </w:r>
        <w:r w:rsidRPr="009F254A">
          <w:rPr>
            <w:rFonts w:ascii="Times New Roman" w:hAnsi="Times New Roman" w:cs="Times New Roman"/>
            <w:sz w:val="28"/>
            <w:szCs w:val="28"/>
          </w:rPr>
          <w:fldChar w:fldCharType="separate"/>
        </w:r>
        <w:r w:rsidR="00BC24E3" w:rsidRPr="00BC24E3">
          <w:rPr>
            <w:rFonts w:ascii="Times New Roman" w:hAnsi="Times New Roman" w:cs="Times New Roman"/>
            <w:noProof/>
            <w:sz w:val="28"/>
            <w:szCs w:val="28"/>
            <w:lang w:val="ru-RU"/>
          </w:rPr>
          <w:t>2</w:t>
        </w:r>
        <w:r w:rsidRPr="009F254A">
          <w:rPr>
            <w:rFonts w:ascii="Times New Roman" w:hAnsi="Times New Roman" w:cs="Times New Roman"/>
            <w:sz w:val="28"/>
            <w:szCs w:val="28"/>
          </w:rPr>
          <w:fldChar w:fldCharType="end"/>
        </w:r>
      </w:p>
    </w:sdtContent>
  </w:sdt>
  <w:p w:rsidR="009F254A" w:rsidRDefault="009F254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3CFD"/>
    <w:multiLevelType w:val="hybridMultilevel"/>
    <w:tmpl w:val="40987740"/>
    <w:lvl w:ilvl="0" w:tplc="2F482E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985A42"/>
    <w:multiLevelType w:val="multilevel"/>
    <w:tmpl w:val="A6DE0CC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7467F2B"/>
    <w:multiLevelType w:val="multilevel"/>
    <w:tmpl w:val="F6940F62"/>
    <w:lvl w:ilvl="0">
      <w:start w:val="1"/>
      <w:numFmt w:val="decimal"/>
      <w:pStyle w:val="a"/>
      <w:lvlText w:val="%1."/>
      <w:lvlJc w:val="left"/>
      <w:pPr>
        <w:tabs>
          <w:tab w:val="num" w:pos="1134"/>
        </w:tabs>
        <w:ind w:left="0" w:firstLine="709"/>
      </w:pPr>
      <w:rPr>
        <w:rFonts w:ascii="Times New Roman" w:eastAsia="Times New Roman" w:hAnsi="Times New Roman" w:cs="Times New Roman"/>
        <w:sz w:val="28"/>
      </w:rPr>
    </w:lvl>
    <w:lvl w:ilvl="1">
      <w:start w:val="1"/>
      <w:numFmt w:val="decimal"/>
      <w:pStyle w:val="2"/>
      <w:isLgl/>
      <w:lvlText w:val="%1.%2."/>
      <w:lvlJc w:val="left"/>
      <w:pPr>
        <w:tabs>
          <w:tab w:val="num" w:pos="5104"/>
        </w:tabs>
        <w:ind w:left="3686" w:firstLine="709"/>
      </w:pPr>
      <w:rPr>
        <w:rFonts w:hint="default"/>
      </w:rPr>
    </w:lvl>
    <w:lvl w:ilvl="2">
      <w:start w:val="1"/>
      <w:numFmt w:val="decimal"/>
      <w:pStyle w:val="3"/>
      <w:lvlText w:val="%1.%2.%3."/>
      <w:lvlJc w:val="left"/>
      <w:pPr>
        <w:tabs>
          <w:tab w:val="num" w:pos="1701"/>
        </w:tabs>
        <w:ind w:left="0" w:firstLine="709"/>
      </w:pPr>
      <w:rPr>
        <w:rFonts w:hint="default"/>
      </w:rPr>
    </w:lvl>
    <w:lvl w:ilvl="3">
      <w:start w:val="1"/>
      <w:numFmt w:val="decimal"/>
      <w:pStyle w:val="4"/>
      <w:lvlText w:val="%1.%2.%3.%4."/>
      <w:lvlJc w:val="left"/>
      <w:pPr>
        <w:tabs>
          <w:tab w:val="num" w:pos="1985"/>
        </w:tabs>
        <w:ind w:left="0" w:firstLine="709"/>
      </w:pPr>
      <w:rPr>
        <w:rFonts w:hint="default"/>
      </w:rPr>
    </w:lvl>
    <w:lvl w:ilvl="4">
      <w:start w:val="1"/>
      <w:numFmt w:val="decimal"/>
      <w:pStyle w:val="5"/>
      <w:lvlText w:val="%1.%2.%3.%4.%5."/>
      <w:lvlJc w:val="left"/>
      <w:pPr>
        <w:tabs>
          <w:tab w:val="num" w:pos="2268"/>
        </w:tabs>
        <w:ind w:left="0" w:firstLine="709"/>
      </w:pPr>
      <w:rPr>
        <w:rFonts w:hint="default"/>
      </w:rPr>
    </w:lvl>
    <w:lvl w:ilvl="5">
      <w:start w:val="1"/>
      <w:numFmt w:val="decimal"/>
      <w:pStyle w:val="6"/>
      <w:lvlText w:val="%1.%2.%3.%4.%5.%6."/>
      <w:lvlJc w:val="left"/>
      <w:pPr>
        <w:tabs>
          <w:tab w:val="num" w:pos="2552"/>
        </w:tabs>
        <w:ind w:left="0" w:firstLine="709"/>
      </w:pPr>
      <w:rPr>
        <w:rFonts w:hint="default"/>
      </w:rPr>
    </w:lvl>
    <w:lvl w:ilvl="6">
      <w:start w:val="1"/>
      <w:numFmt w:val="decimal"/>
      <w:pStyle w:val="7"/>
      <w:lvlText w:val="%1.%2.%3.%4.%5.%6.%7."/>
      <w:lvlJc w:val="left"/>
      <w:pPr>
        <w:tabs>
          <w:tab w:val="num" w:pos="2835"/>
        </w:tabs>
        <w:ind w:left="0" w:firstLine="709"/>
      </w:pPr>
      <w:rPr>
        <w:rFonts w:hint="default"/>
      </w:rPr>
    </w:lvl>
    <w:lvl w:ilvl="7">
      <w:start w:val="1"/>
      <w:numFmt w:val="decimal"/>
      <w:pStyle w:val="8"/>
      <w:lvlText w:val="%1.%2.%3.%4.%5.%6.%7.%8."/>
      <w:lvlJc w:val="left"/>
      <w:pPr>
        <w:tabs>
          <w:tab w:val="num" w:pos="3119"/>
        </w:tabs>
        <w:ind w:left="0" w:firstLine="709"/>
      </w:pPr>
      <w:rPr>
        <w:rFonts w:hint="default"/>
      </w:rPr>
    </w:lvl>
    <w:lvl w:ilvl="8">
      <w:start w:val="1"/>
      <w:numFmt w:val="decimal"/>
      <w:pStyle w:val="9"/>
      <w:lvlText w:val="%1.%2.%3.%4.%5.%6.%7.%8.%9."/>
      <w:lvlJc w:val="left"/>
      <w:pPr>
        <w:tabs>
          <w:tab w:val="num" w:pos="3402"/>
        </w:tabs>
        <w:ind w:left="0" w:firstLine="709"/>
      </w:pPr>
      <w:rPr>
        <w:rFonts w:hint="default"/>
      </w:rPr>
    </w:lvl>
  </w:abstractNum>
  <w:abstractNum w:abstractNumId="3" w15:restartNumberingAfterBreak="0">
    <w:nsid w:val="2A180C68"/>
    <w:multiLevelType w:val="hybridMultilevel"/>
    <w:tmpl w:val="CAD4C766"/>
    <w:lvl w:ilvl="0" w:tplc="682274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67C7846"/>
    <w:multiLevelType w:val="multilevel"/>
    <w:tmpl w:val="5406E1EC"/>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A5F1636"/>
    <w:multiLevelType w:val="hybridMultilevel"/>
    <w:tmpl w:val="B5226F90"/>
    <w:lvl w:ilvl="0" w:tplc="50D0D27C">
      <w:start w:val="1"/>
      <w:numFmt w:val="decimal"/>
      <w:pStyle w:val="a0"/>
      <w:lvlText w:val="%1."/>
      <w:lvlJc w:val="left"/>
      <w:pPr>
        <w:tabs>
          <w:tab w:val="num" w:pos="425"/>
        </w:tabs>
        <w:ind w:left="-709" w:firstLine="709"/>
      </w:pPr>
      <w:rPr>
        <w:rFonts w:hint="default"/>
        <w:b/>
        <w:i w:val="0"/>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15:restartNumberingAfterBreak="0">
    <w:nsid w:val="3A725C72"/>
    <w:multiLevelType w:val="hybridMultilevel"/>
    <w:tmpl w:val="23606F9C"/>
    <w:lvl w:ilvl="0" w:tplc="ECA4F9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5631500E"/>
    <w:multiLevelType w:val="hybridMultilevel"/>
    <w:tmpl w:val="CCEADB66"/>
    <w:lvl w:ilvl="0" w:tplc="F70E7414">
      <w:numFmt w:val="bullet"/>
      <w:lvlText w:val="–"/>
      <w:lvlJc w:val="left"/>
      <w:pPr>
        <w:ind w:left="927" w:hanging="360"/>
      </w:pPr>
      <w:rPr>
        <w:rFonts w:ascii="Times New Roman" w:eastAsia="Times New Roman" w:hAnsi="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5FC67CB3"/>
    <w:multiLevelType w:val="hybridMultilevel"/>
    <w:tmpl w:val="1A441406"/>
    <w:lvl w:ilvl="0" w:tplc="22AA4D4E">
      <w:start w:val="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6"/>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49"/>
    <w:rsid w:val="00043AB7"/>
    <w:rsid w:val="000574BA"/>
    <w:rsid w:val="00060158"/>
    <w:rsid w:val="000610C4"/>
    <w:rsid w:val="00075A6C"/>
    <w:rsid w:val="00085E28"/>
    <w:rsid w:val="00091B41"/>
    <w:rsid w:val="00124CD2"/>
    <w:rsid w:val="00127822"/>
    <w:rsid w:val="00152765"/>
    <w:rsid w:val="001D0469"/>
    <w:rsid w:val="002001F2"/>
    <w:rsid w:val="00245FA7"/>
    <w:rsid w:val="00272FB8"/>
    <w:rsid w:val="00273089"/>
    <w:rsid w:val="0028554F"/>
    <w:rsid w:val="002A073E"/>
    <w:rsid w:val="002D6CA8"/>
    <w:rsid w:val="002E030B"/>
    <w:rsid w:val="002F49EC"/>
    <w:rsid w:val="003476E9"/>
    <w:rsid w:val="00353C7A"/>
    <w:rsid w:val="00383C2C"/>
    <w:rsid w:val="003927C4"/>
    <w:rsid w:val="00397567"/>
    <w:rsid w:val="003D2350"/>
    <w:rsid w:val="003F2DFE"/>
    <w:rsid w:val="003F6A94"/>
    <w:rsid w:val="0040067B"/>
    <w:rsid w:val="00432746"/>
    <w:rsid w:val="004509F8"/>
    <w:rsid w:val="004608C7"/>
    <w:rsid w:val="00484372"/>
    <w:rsid w:val="00485FFE"/>
    <w:rsid w:val="00492802"/>
    <w:rsid w:val="00495F8D"/>
    <w:rsid w:val="004E0A0B"/>
    <w:rsid w:val="004F30E2"/>
    <w:rsid w:val="0050148C"/>
    <w:rsid w:val="00571844"/>
    <w:rsid w:val="00573333"/>
    <w:rsid w:val="0057408E"/>
    <w:rsid w:val="00584113"/>
    <w:rsid w:val="005D0EE3"/>
    <w:rsid w:val="005D3650"/>
    <w:rsid w:val="006016F5"/>
    <w:rsid w:val="00622969"/>
    <w:rsid w:val="00626938"/>
    <w:rsid w:val="00635CBB"/>
    <w:rsid w:val="006410CF"/>
    <w:rsid w:val="0064706E"/>
    <w:rsid w:val="00653AFE"/>
    <w:rsid w:val="00681DB7"/>
    <w:rsid w:val="006823A4"/>
    <w:rsid w:val="00685031"/>
    <w:rsid w:val="00686151"/>
    <w:rsid w:val="00691358"/>
    <w:rsid w:val="00695150"/>
    <w:rsid w:val="006B0816"/>
    <w:rsid w:val="006D1CAB"/>
    <w:rsid w:val="006D3197"/>
    <w:rsid w:val="00703454"/>
    <w:rsid w:val="00704C2F"/>
    <w:rsid w:val="007606D0"/>
    <w:rsid w:val="007A3642"/>
    <w:rsid w:val="007B43A7"/>
    <w:rsid w:val="007C6458"/>
    <w:rsid w:val="007D510D"/>
    <w:rsid w:val="007E6BC9"/>
    <w:rsid w:val="00824624"/>
    <w:rsid w:val="00846043"/>
    <w:rsid w:val="008813A5"/>
    <w:rsid w:val="00885C1E"/>
    <w:rsid w:val="008A03A5"/>
    <w:rsid w:val="008A737F"/>
    <w:rsid w:val="008B07E2"/>
    <w:rsid w:val="008B6151"/>
    <w:rsid w:val="008C6141"/>
    <w:rsid w:val="008E3BA6"/>
    <w:rsid w:val="009179D6"/>
    <w:rsid w:val="00931149"/>
    <w:rsid w:val="00950F77"/>
    <w:rsid w:val="00955F1F"/>
    <w:rsid w:val="009725B1"/>
    <w:rsid w:val="00975BDA"/>
    <w:rsid w:val="009B17C5"/>
    <w:rsid w:val="009C19E0"/>
    <w:rsid w:val="009C1D84"/>
    <w:rsid w:val="009D281A"/>
    <w:rsid w:val="009F254A"/>
    <w:rsid w:val="009F5531"/>
    <w:rsid w:val="00A31BC8"/>
    <w:rsid w:val="00A44BAB"/>
    <w:rsid w:val="00A55749"/>
    <w:rsid w:val="00A60192"/>
    <w:rsid w:val="00A73081"/>
    <w:rsid w:val="00A93413"/>
    <w:rsid w:val="00AB02B6"/>
    <w:rsid w:val="00AB408A"/>
    <w:rsid w:val="00AC729C"/>
    <w:rsid w:val="00B13156"/>
    <w:rsid w:val="00B41F9E"/>
    <w:rsid w:val="00B4767B"/>
    <w:rsid w:val="00B5644F"/>
    <w:rsid w:val="00B60703"/>
    <w:rsid w:val="00B6337F"/>
    <w:rsid w:val="00B633F4"/>
    <w:rsid w:val="00B75B36"/>
    <w:rsid w:val="00B9370D"/>
    <w:rsid w:val="00B96746"/>
    <w:rsid w:val="00BA0A8A"/>
    <w:rsid w:val="00BC24E3"/>
    <w:rsid w:val="00BC33B3"/>
    <w:rsid w:val="00BF2E38"/>
    <w:rsid w:val="00BF45CB"/>
    <w:rsid w:val="00C33037"/>
    <w:rsid w:val="00C8664C"/>
    <w:rsid w:val="00CA2AA7"/>
    <w:rsid w:val="00CE0A68"/>
    <w:rsid w:val="00D117D5"/>
    <w:rsid w:val="00D41D12"/>
    <w:rsid w:val="00D616C3"/>
    <w:rsid w:val="00D727C3"/>
    <w:rsid w:val="00DC7CE1"/>
    <w:rsid w:val="00DF135C"/>
    <w:rsid w:val="00DF5861"/>
    <w:rsid w:val="00DF733B"/>
    <w:rsid w:val="00E152F8"/>
    <w:rsid w:val="00E30F7E"/>
    <w:rsid w:val="00E34EAC"/>
    <w:rsid w:val="00E50495"/>
    <w:rsid w:val="00E64737"/>
    <w:rsid w:val="00E65067"/>
    <w:rsid w:val="00E75C28"/>
    <w:rsid w:val="00EA7171"/>
    <w:rsid w:val="00EB360A"/>
    <w:rsid w:val="00EB628C"/>
    <w:rsid w:val="00EE1AEB"/>
    <w:rsid w:val="00EE49F5"/>
    <w:rsid w:val="00EF6CD1"/>
    <w:rsid w:val="00F0571D"/>
    <w:rsid w:val="00F12199"/>
    <w:rsid w:val="00F17FE3"/>
    <w:rsid w:val="00F3207D"/>
    <w:rsid w:val="00F37921"/>
    <w:rsid w:val="00FA5766"/>
    <w:rsid w:val="00FB0ED4"/>
    <w:rsid w:val="00FB5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9647"/>
  <w15:chartTrackingRefBased/>
  <w15:docId w15:val="{0ED76C08-AE65-4776-A2A2-90031DD2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8A03A5"/>
    <w:pPr>
      <w:ind w:left="720"/>
      <w:contextualSpacing/>
    </w:pPr>
  </w:style>
  <w:style w:type="paragraph" w:customStyle="1" w:styleId="a6">
    <w:name w:val="a"/>
    <w:basedOn w:val="a1"/>
    <w:rsid w:val="00975BD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7">
    <w:name w:val="Нормальний текст"/>
    <w:basedOn w:val="a1"/>
    <w:rsid w:val="00975BDA"/>
    <w:pPr>
      <w:spacing w:before="120" w:after="0" w:line="240" w:lineRule="auto"/>
      <w:ind w:firstLine="567"/>
    </w:pPr>
    <w:rPr>
      <w:rFonts w:ascii="Antiqua" w:eastAsia="Times New Roman" w:hAnsi="Antiqua" w:cs="Times New Roman"/>
      <w:sz w:val="26"/>
      <w:szCs w:val="20"/>
      <w:lang w:eastAsia="ru-RU"/>
    </w:rPr>
  </w:style>
  <w:style w:type="paragraph" w:styleId="a8">
    <w:name w:val="Normal (Web)"/>
    <w:basedOn w:val="a1"/>
    <w:uiPriority w:val="99"/>
    <w:unhideWhenUsed/>
    <w:rsid w:val="00975BD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0">
    <w:name w:val="_Пункт порядку денного"/>
    <w:basedOn w:val="a1"/>
    <w:next w:val="a1"/>
    <w:qFormat/>
    <w:rsid w:val="00635CBB"/>
    <w:pPr>
      <w:numPr>
        <w:numId w:val="4"/>
      </w:numPr>
      <w:tabs>
        <w:tab w:val="left" w:pos="1134"/>
      </w:tabs>
      <w:spacing w:after="120" w:line="240" w:lineRule="auto"/>
      <w:jc w:val="both"/>
    </w:pPr>
    <w:rPr>
      <w:rFonts w:ascii="Times New Roman" w:eastAsia="Calibri" w:hAnsi="Times New Roman" w:cs="Calibri"/>
      <w:sz w:val="24"/>
      <w:szCs w:val="24"/>
    </w:rPr>
  </w:style>
  <w:style w:type="character" w:customStyle="1" w:styleId="20">
    <w:name w:val="Основной текст (2) + Полужирный"/>
    <w:basedOn w:val="a2"/>
    <w:rsid w:val="008813A5"/>
    <w:rPr>
      <w:rFonts w:ascii="Times New Roman" w:hAnsi="Times New Roman" w:cs="Times New Roman"/>
      <w:b/>
      <w:bCs/>
      <w:color w:val="000000"/>
      <w:spacing w:val="0"/>
      <w:w w:val="100"/>
      <w:position w:val="0"/>
      <w:sz w:val="26"/>
      <w:szCs w:val="26"/>
      <w:u w:val="single"/>
      <w:shd w:val="clear" w:color="auto" w:fill="FFFFFF"/>
      <w:lang w:val="uk-UA" w:eastAsia="uk-UA"/>
    </w:rPr>
  </w:style>
  <w:style w:type="table" w:styleId="a9">
    <w:name w:val="Table Grid"/>
    <w:basedOn w:val="a3"/>
    <w:uiPriority w:val="59"/>
    <w:rsid w:val="002D6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2"/>
    <w:rsid w:val="003927C4"/>
  </w:style>
  <w:style w:type="paragraph" w:styleId="aa">
    <w:name w:val="Balloon Text"/>
    <w:basedOn w:val="a1"/>
    <w:link w:val="ab"/>
    <w:uiPriority w:val="99"/>
    <w:semiHidden/>
    <w:unhideWhenUsed/>
    <w:rsid w:val="007B43A7"/>
    <w:pPr>
      <w:spacing w:after="0" w:line="240" w:lineRule="auto"/>
    </w:pPr>
    <w:rPr>
      <w:rFonts w:ascii="Segoe UI" w:hAnsi="Segoe UI" w:cs="Segoe UI"/>
      <w:sz w:val="18"/>
      <w:szCs w:val="18"/>
    </w:rPr>
  </w:style>
  <w:style w:type="character" w:customStyle="1" w:styleId="ab">
    <w:name w:val="Текст у виносці Знак"/>
    <w:basedOn w:val="a2"/>
    <w:link w:val="aa"/>
    <w:uiPriority w:val="99"/>
    <w:semiHidden/>
    <w:rsid w:val="007B43A7"/>
    <w:rPr>
      <w:rFonts w:ascii="Segoe UI" w:hAnsi="Segoe UI" w:cs="Segoe UI"/>
      <w:sz w:val="18"/>
      <w:szCs w:val="18"/>
    </w:rPr>
  </w:style>
  <w:style w:type="paragraph" w:customStyle="1" w:styleId="a">
    <w:name w:val="Номер"/>
    <w:basedOn w:val="a1"/>
    <w:qFormat/>
    <w:rsid w:val="00E50495"/>
    <w:pPr>
      <w:keepNext/>
      <w:numPr>
        <w:numId w:val="9"/>
      </w:numPr>
      <w:spacing w:before="480" w:after="120" w:line="240" w:lineRule="auto"/>
    </w:pPr>
    <w:rPr>
      <w:rFonts w:ascii="Times New Roman" w:eastAsia="Times New Roman" w:hAnsi="Times New Roman" w:cs="Times New Roman"/>
      <w:b/>
      <w:sz w:val="28"/>
      <w:szCs w:val="24"/>
      <w:lang w:eastAsia="ru-RU"/>
    </w:rPr>
  </w:style>
  <w:style w:type="paragraph" w:customStyle="1" w:styleId="2">
    <w:name w:val="Номер2"/>
    <w:basedOn w:val="a"/>
    <w:qFormat/>
    <w:rsid w:val="00E50495"/>
    <w:pPr>
      <w:keepNext w:val="0"/>
      <w:numPr>
        <w:ilvl w:val="1"/>
      </w:numPr>
      <w:spacing w:before="0"/>
      <w:jc w:val="both"/>
    </w:pPr>
    <w:rPr>
      <w:b w:val="0"/>
    </w:rPr>
  </w:style>
  <w:style w:type="paragraph" w:customStyle="1" w:styleId="3">
    <w:name w:val="Номер3"/>
    <w:basedOn w:val="2"/>
    <w:rsid w:val="00E50495"/>
    <w:pPr>
      <w:numPr>
        <w:ilvl w:val="2"/>
      </w:numPr>
    </w:pPr>
  </w:style>
  <w:style w:type="paragraph" w:customStyle="1" w:styleId="4">
    <w:name w:val="Номер4"/>
    <w:basedOn w:val="3"/>
    <w:rsid w:val="00E50495"/>
    <w:pPr>
      <w:numPr>
        <w:ilvl w:val="3"/>
      </w:numPr>
    </w:pPr>
  </w:style>
  <w:style w:type="paragraph" w:customStyle="1" w:styleId="5">
    <w:name w:val="Номер5"/>
    <w:basedOn w:val="4"/>
    <w:rsid w:val="00E50495"/>
    <w:pPr>
      <w:numPr>
        <w:ilvl w:val="4"/>
      </w:numPr>
    </w:pPr>
  </w:style>
  <w:style w:type="paragraph" w:customStyle="1" w:styleId="6">
    <w:name w:val="Номер6"/>
    <w:basedOn w:val="5"/>
    <w:rsid w:val="00E50495"/>
    <w:pPr>
      <w:numPr>
        <w:ilvl w:val="5"/>
      </w:numPr>
    </w:pPr>
  </w:style>
  <w:style w:type="paragraph" w:customStyle="1" w:styleId="7">
    <w:name w:val="Номер7"/>
    <w:basedOn w:val="6"/>
    <w:rsid w:val="00E50495"/>
    <w:pPr>
      <w:numPr>
        <w:ilvl w:val="6"/>
      </w:numPr>
    </w:pPr>
  </w:style>
  <w:style w:type="paragraph" w:customStyle="1" w:styleId="8">
    <w:name w:val="Номер8"/>
    <w:basedOn w:val="7"/>
    <w:rsid w:val="00E50495"/>
    <w:pPr>
      <w:numPr>
        <w:ilvl w:val="7"/>
      </w:numPr>
    </w:pPr>
  </w:style>
  <w:style w:type="paragraph" w:customStyle="1" w:styleId="9">
    <w:name w:val="Номер9"/>
    <w:basedOn w:val="8"/>
    <w:rsid w:val="00E50495"/>
    <w:pPr>
      <w:numPr>
        <w:ilvl w:val="8"/>
      </w:numPr>
    </w:pPr>
  </w:style>
  <w:style w:type="paragraph" w:customStyle="1" w:styleId="Default">
    <w:name w:val="Default"/>
    <w:rsid w:val="00A60192"/>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c">
    <w:name w:val="Hyperlink"/>
    <w:basedOn w:val="a2"/>
    <w:uiPriority w:val="99"/>
    <w:unhideWhenUsed/>
    <w:rsid w:val="00A60192"/>
    <w:rPr>
      <w:color w:val="0563C1" w:themeColor="hyperlink"/>
      <w:u w:val="single"/>
    </w:rPr>
  </w:style>
  <w:style w:type="paragraph" w:styleId="ad">
    <w:name w:val="header"/>
    <w:basedOn w:val="a1"/>
    <w:link w:val="ae"/>
    <w:uiPriority w:val="99"/>
    <w:unhideWhenUsed/>
    <w:rsid w:val="009F254A"/>
    <w:pPr>
      <w:tabs>
        <w:tab w:val="center" w:pos="4819"/>
        <w:tab w:val="right" w:pos="9639"/>
      </w:tabs>
      <w:spacing w:after="0" w:line="240" w:lineRule="auto"/>
    </w:pPr>
  </w:style>
  <w:style w:type="character" w:customStyle="1" w:styleId="ae">
    <w:name w:val="Верхній колонтитул Знак"/>
    <w:basedOn w:val="a2"/>
    <w:link w:val="ad"/>
    <w:uiPriority w:val="99"/>
    <w:rsid w:val="009F254A"/>
  </w:style>
  <w:style w:type="paragraph" w:styleId="af">
    <w:name w:val="footer"/>
    <w:basedOn w:val="a1"/>
    <w:link w:val="af0"/>
    <w:uiPriority w:val="99"/>
    <w:unhideWhenUsed/>
    <w:rsid w:val="009F254A"/>
    <w:pPr>
      <w:tabs>
        <w:tab w:val="center" w:pos="4819"/>
        <w:tab w:val="right" w:pos="9639"/>
      </w:tabs>
      <w:spacing w:after="0" w:line="240" w:lineRule="auto"/>
    </w:pPr>
  </w:style>
  <w:style w:type="character" w:customStyle="1" w:styleId="af0">
    <w:name w:val="Нижній колонтитул Знак"/>
    <w:basedOn w:val="a2"/>
    <w:link w:val="af"/>
    <w:uiPriority w:val="99"/>
    <w:rsid w:val="009F254A"/>
  </w:style>
  <w:style w:type="paragraph" w:customStyle="1" w:styleId="1ShiftAlt">
    <w:name w:val="Додаток_заголовок 1 (Додаток___Shift+Alt)"/>
    <w:uiPriority w:val="2"/>
    <w:rsid w:val="00685031"/>
    <w:pPr>
      <w:suppressAutoHyphens/>
      <w:autoSpaceDE w:val="0"/>
      <w:autoSpaceDN w:val="0"/>
      <w:adjustRightInd w:val="0"/>
      <w:spacing w:after="0" w:line="200" w:lineRule="atLeast"/>
      <w:jc w:val="right"/>
      <w:textAlignment w:val="center"/>
    </w:pPr>
    <w:rPr>
      <w:rFonts w:ascii="Times New Roman" w:eastAsia="Calibri" w:hAnsi="Times New Roman" w:cs="Arno Pro"/>
      <w:i/>
      <w:iCs/>
      <w:color w:val="00000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082">
      <w:bodyDiv w:val="1"/>
      <w:marLeft w:val="0"/>
      <w:marRight w:val="0"/>
      <w:marTop w:val="0"/>
      <w:marBottom w:val="0"/>
      <w:divBdr>
        <w:top w:val="none" w:sz="0" w:space="0" w:color="auto"/>
        <w:left w:val="none" w:sz="0" w:space="0" w:color="auto"/>
        <w:bottom w:val="none" w:sz="0" w:space="0" w:color="auto"/>
        <w:right w:val="none" w:sz="0" w:space="0" w:color="auto"/>
      </w:divBdr>
    </w:div>
    <w:div w:id="852497359">
      <w:bodyDiv w:val="1"/>
      <w:marLeft w:val="0"/>
      <w:marRight w:val="0"/>
      <w:marTop w:val="0"/>
      <w:marBottom w:val="0"/>
      <w:divBdr>
        <w:top w:val="none" w:sz="0" w:space="0" w:color="auto"/>
        <w:left w:val="none" w:sz="0" w:space="0" w:color="auto"/>
        <w:bottom w:val="none" w:sz="0" w:space="0" w:color="auto"/>
        <w:right w:val="none" w:sz="0" w:space="0" w:color="auto"/>
      </w:divBdr>
    </w:div>
    <w:div w:id="983854829">
      <w:bodyDiv w:val="1"/>
      <w:marLeft w:val="0"/>
      <w:marRight w:val="0"/>
      <w:marTop w:val="0"/>
      <w:marBottom w:val="0"/>
      <w:divBdr>
        <w:top w:val="none" w:sz="0" w:space="0" w:color="auto"/>
        <w:left w:val="none" w:sz="0" w:space="0" w:color="auto"/>
        <w:bottom w:val="none" w:sz="0" w:space="0" w:color="auto"/>
        <w:right w:val="none" w:sz="0" w:space="0" w:color="auto"/>
      </w:divBdr>
    </w:div>
    <w:div w:id="1112439186">
      <w:bodyDiv w:val="1"/>
      <w:marLeft w:val="0"/>
      <w:marRight w:val="0"/>
      <w:marTop w:val="0"/>
      <w:marBottom w:val="0"/>
      <w:divBdr>
        <w:top w:val="none" w:sz="0" w:space="0" w:color="auto"/>
        <w:left w:val="none" w:sz="0" w:space="0" w:color="auto"/>
        <w:bottom w:val="none" w:sz="0" w:space="0" w:color="auto"/>
        <w:right w:val="none" w:sz="0" w:space="0" w:color="auto"/>
      </w:divBdr>
    </w:div>
    <w:div w:id="1509057688">
      <w:bodyDiv w:val="1"/>
      <w:marLeft w:val="0"/>
      <w:marRight w:val="0"/>
      <w:marTop w:val="0"/>
      <w:marBottom w:val="0"/>
      <w:divBdr>
        <w:top w:val="none" w:sz="0" w:space="0" w:color="auto"/>
        <w:left w:val="none" w:sz="0" w:space="0" w:color="auto"/>
        <w:bottom w:val="none" w:sz="0" w:space="0" w:color="auto"/>
        <w:right w:val="none" w:sz="0" w:space="0" w:color="auto"/>
      </w:divBdr>
    </w:div>
    <w:div w:id="1726642773">
      <w:bodyDiv w:val="1"/>
      <w:marLeft w:val="0"/>
      <w:marRight w:val="0"/>
      <w:marTop w:val="0"/>
      <w:marBottom w:val="0"/>
      <w:divBdr>
        <w:top w:val="none" w:sz="0" w:space="0" w:color="auto"/>
        <w:left w:val="none" w:sz="0" w:space="0" w:color="auto"/>
        <w:bottom w:val="none" w:sz="0" w:space="0" w:color="auto"/>
        <w:right w:val="none" w:sz="0" w:space="0" w:color="auto"/>
      </w:divBdr>
    </w:div>
    <w:div w:id="1864393451">
      <w:bodyDiv w:val="1"/>
      <w:marLeft w:val="0"/>
      <w:marRight w:val="0"/>
      <w:marTop w:val="0"/>
      <w:marBottom w:val="0"/>
      <w:divBdr>
        <w:top w:val="none" w:sz="0" w:space="0" w:color="auto"/>
        <w:left w:val="none" w:sz="0" w:space="0" w:color="auto"/>
        <w:bottom w:val="none" w:sz="0" w:space="0" w:color="auto"/>
        <w:right w:val="none" w:sz="0" w:space="0" w:color="auto"/>
      </w:divBdr>
    </w:div>
    <w:div w:id="20425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2430</Words>
  <Characters>1386</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User</cp:lastModifiedBy>
  <cp:revision>6</cp:revision>
  <cp:lastPrinted>2024-09-10T05:27:00Z</cp:lastPrinted>
  <dcterms:created xsi:type="dcterms:W3CDTF">2024-09-10T12:06:00Z</dcterms:created>
  <dcterms:modified xsi:type="dcterms:W3CDTF">2024-09-11T11:52:00Z</dcterms:modified>
</cp:coreProperties>
</file>