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0452" w14:textId="77777777" w:rsidR="00A22D61" w:rsidRDefault="00A22D61">
      <w:pPr>
        <w:ind w:firstLine="357"/>
        <w:jc w:val="center"/>
        <w:rPr>
          <w:b/>
          <w:bCs/>
        </w:rPr>
      </w:pPr>
    </w:p>
    <w:p w14:paraId="133F86A8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071D8C73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13A1D675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42AD0AF3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0389F691" w14:textId="2B3C92FD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</w:t>
      </w:r>
      <w:r w:rsidR="001075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Харків, вул. </w:t>
      </w:r>
      <w:r w:rsidR="009B7362">
        <w:rPr>
          <w:sz w:val="28"/>
          <w:szCs w:val="28"/>
        </w:rPr>
        <w:t>Миколаївська</w:t>
      </w:r>
      <w:r>
        <w:rPr>
          <w:sz w:val="28"/>
          <w:szCs w:val="28"/>
        </w:rPr>
        <w:t>, 16Б, 6100</w:t>
      </w:r>
      <w:r w:rsidR="009B7362">
        <w:rPr>
          <w:sz w:val="28"/>
          <w:szCs w:val="28"/>
        </w:rPr>
        <w:t>5</w:t>
      </w:r>
      <w:r>
        <w:rPr>
          <w:sz w:val="28"/>
          <w:szCs w:val="28"/>
        </w:rPr>
        <w:t>; категорія замовника – орган державної  влади.</w:t>
      </w:r>
    </w:p>
    <w:p w14:paraId="5EC4D238" w14:textId="77777777" w:rsidR="00A22D61" w:rsidRDefault="00A22D61">
      <w:pPr>
        <w:contextualSpacing/>
        <w:jc w:val="both"/>
        <w:rPr>
          <w:sz w:val="28"/>
          <w:szCs w:val="28"/>
        </w:rPr>
      </w:pPr>
    </w:p>
    <w:p w14:paraId="51B18398" w14:textId="38B7C36A" w:rsidR="00F70691" w:rsidRDefault="000F5409" w:rsidP="0076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E35FD" w:rsidRPr="008E35FD">
        <w:rPr>
          <w:sz w:val="28"/>
          <w:szCs w:val="28"/>
        </w:rPr>
        <w:t>66510000-8 – Страхові послуги</w:t>
      </w:r>
      <w:r w:rsidR="00F70691" w:rsidRPr="0064353C">
        <w:rPr>
          <w:sz w:val="28"/>
          <w:szCs w:val="28"/>
        </w:rPr>
        <w:t>, що відповідає коду ДК 021</w:t>
      </w:r>
      <w:r w:rsidR="00F70691" w:rsidRPr="00F70691">
        <w:rPr>
          <w:sz w:val="28"/>
          <w:szCs w:val="28"/>
        </w:rPr>
        <w:t>:</w:t>
      </w:r>
      <w:r w:rsidR="00F70691" w:rsidRPr="0064353C">
        <w:rPr>
          <w:sz w:val="28"/>
          <w:szCs w:val="28"/>
        </w:rPr>
        <w:t>2015:</w:t>
      </w:r>
      <w:r w:rsidR="00F70691" w:rsidRPr="00F70691">
        <w:rPr>
          <w:sz w:val="28"/>
          <w:szCs w:val="28"/>
        </w:rPr>
        <w:t xml:space="preserve"> </w:t>
      </w:r>
      <w:r w:rsidR="008E35FD" w:rsidRPr="008E35FD">
        <w:rPr>
          <w:sz w:val="28"/>
          <w:szCs w:val="28"/>
        </w:rPr>
        <w:t>Послуги із страхування цивільно-правової відповідальності власників наземних транспортних засобів</w:t>
      </w:r>
      <w:r w:rsidR="007656C7">
        <w:rPr>
          <w:sz w:val="28"/>
          <w:szCs w:val="28"/>
        </w:rPr>
        <w:t>.</w:t>
      </w:r>
    </w:p>
    <w:p w14:paraId="017223A5" w14:textId="77777777" w:rsidR="00A22D61" w:rsidRDefault="00A22D61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14:paraId="3E00A775" w14:textId="578D68EA" w:rsidR="00F70691" w:rsidRDefault="000F5409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7656C7" w:rsidRPr="007656C7">
        <w:rPr>
          <w:sz w:val="28"/>
          <w:szCs w:val="28"/>
        </w:rPr>
        <w:t>UA-2024-0</w:t>
      </w:r>
      <w:r w:rsidR="008E35FD">
        <w:rPr>
          <w:sz w:val="28"/>
          <w:szCs w:val="28"/>
        </w:rPr>
        <w:t>9</w:t>
      </w:r>
      <w:r w:rsidR="007656C7" w:rsidRPr="007656C7">
        <w:rPr>
          <w:sz w:val="28"/>
          <w:szCs w:val="28"/>
        </w:rPr>
        <w:t>-1</w:t>
      </w:r>
      <w:r w:rsidR="008E35FD">
        <w:rPr>
          <w:sz w:val="28"/>
          <w:szCs w:val="28"/>
        </w:rPr>
        <w:t>8</w:t>
      </w:r>
      <w:r w:rsidR="007656C7" w:rsidRPr="007656C7">
        <w:rPr>
          <w:sz w:val="28"/>
          <w:szCs w:val="28"/>
        </w:rPr>
        <w:t>-00</w:t>
      </w:r>
      <w:r w:rsidR="008E35FD">
        <w:rPr>
          <w:sz w:val="28"/>
          <w:szCs w:val="28"/>
        </w:rPr>
        <w:t>45</w:t>
      </w:r>
      <w:r w:rsidR="007656C7" w:rsidRPr="007656C7">
        <w:rPr>
          <w:sz w:val="28"/>
          <w:szCs w:val="28"/>
        </w:rPr>
        <w:t>77-a</w:t>
      </w:r>
    </w:p>
    <w:p w14:paraId="461DA19E" w14:textId="77777777" w:rsidR="00F70691" w:rsidRDefault="00F70691" w:rsidP="00F70691">
      <w:pPr>
        <w:ind w:firstLine="709"/>
        <w:contextualSpacing/>
        <w:jc w:val="both"/>
        <w:rPr>
          <w:sz w:val="28"/>
          <w:szCs w:val="28"/>
        </w:rPr>
      </w:pPr>
    </w:p>
    <w:p w14:paraId="3156D009" w14:textId="2F3C7927" w:rsidR="00A22D61" w:rsidRDefault="000F5409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32C94308" w14:textId="0AC56E7B" w:rsidR="00DA6E01" w:rsidRDefault="000F5409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</w:t>
      </w:r>
      <w:r w:rsidR="00F32776">
        <w:rPr>
          <w:sz w:val="28"/>
          <w:szCs w:val="28"/>
        </w:rPr>
        <w:t xml:space="preserve">забезпечення безперебійного </w:t>
      </w:r>
      <w:r>
        <w:rPr>
          <w:sz w:val="28"/>
          <w:szCs w:val="28"/>
        </w:rPr>
        <w:t>функці</w:t>
      </w:r>
      <w:r w:rsidR="00F32776">
        <w:rPr>
          <w:sz w:val="28"/>
          <w:szCs w:val="28"/>
        </w:rPr>
        <w:t>онування</w:t>
      </w:r>
      <w:r>
        <w:rPr>
          <w:sz w:val="28"/>
          <w:szCs w:val="28"/>
        </w:rPr>
        <w:t xml:space="preserve"> митниці існує потреба у закупівлі </w:t>
      </w:r>
      <w:r w:rsidR="0064353C">
        <w:rPr>
          <w:sz w:val="28"/>
          <w:szCs w:val="28"/>
        </w:rPr>
        <w:t>п</w:t>
      </w:r>
      <w:r w:rsidR="0064353C" w:rsidRPr="0064353C">
        <w:rPr>
          <w:sz w:val="28"/>
          <w:szCs w:val="28"/>
        </w:rPr>
        <w:t>ослуг</w:t>
      </w:r>
      <w:r w:rsidR="008A6A69">
        <w:rPr>
          <w:sz w:val="28"/>
          <w:szCs w:val="28"/>
        </w:rPr>
        <w:t xml:space="preserve"> </w:t>
      </w:r>
      <w:r w:rsidR="008E35FD" w:rsidRPr="008E35FD">
        <w:rPr>
          <w:sz w:val="28"/>
          <w:szCs w:val="28"/>
        </w:rPr>
        <w:t>із страхування цивільно-правової відповідальності власників наземних транспортних засобів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14:paraId="4A50321A" w14:textId="77777777" w:rsidR="00D84B33" w:rsidRDefault="00D84B33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712F1F63" w14:textId="77777777" w:rsidR="008E35FD" w:rsidRPr="008E35FD" w:rsidRDefault="007656C7" w:rsidP="008E35FD">
      <w:pPr>
        <w:pStyle w:val="aff0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E35FD">
        <w:rPr>
          <w:rFonts w:ascii="Times New Roman" w:hAnsi="Times New Roman" w:cs="Times New Roman"/>
          <w:sz w:val="28"/>
          <w:szCs w:val="28"/>
        </w:rPr>
        <w:t xml:space="preserve">4.1. </w:t>
      </w:r>
      <w:r w:rsidR="008E35FD" w:rsidRPr="008E35FD">
        <w:rPr>
          <w:rFonts w:ascii="Times New Roman" w:hAnsi="Times New Roman" w:cs="Times New Roman"/>
          <w:sz w:val="28"/>
          <w:szCs w:val="28"/>
        </w:rPr>
        <w:t>Загальні вимоги:</w:t>
      </w:r>
    </w:p>
    <w:p w14:paraId="37D40F81" w14:textId="77777777" w:rsidR="008E35FD" w:rsidRPr="008E35FD" w:rsidRDefault="008E35FD" w:rsidP="008E35FD">
      <w:pPr>
        <w:spacing w:after="160"/>
        <w:rPr>
          <w:sz w:val="28"/>
          <w:szCs w:val="28"/>
        </w:rPr>
      </w:pPr>
    </w:p>
    <w:p w14:paraId="5D638920" w14:textId="46877A5B" w:rsidR="008E35FD" w:rsidRPr="008E35FD" w:rsidRDefault="008E35FD" w:rsidP="008E35FD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E35FD">
        <w:rPr>
          <w:sz w:val="28"/>
          <w:szCs w:val="28"/>
        </w:rPr>
        <w:t>1.1. Інформація про об’єкт страхування: об’єктом обов’язкового страхування цивільно-правової відповідальності власників наземних транспортних засобів є майнові інтереси, що не суперечать законодавству України, пов’язані з відшкодуванням особою, цивільно-правова відповідальність якої застрахована, шкоди, заподіяної життю, здоров’ю, майну третіх осіб, що виникла внаслідок експлуатації забезпеченого транспортного засобу (далі – ТЗ).</w:t>
      </w:r>
    </w:p>
    <w:p w14:paraId="4E90727B" w14:textId="77777777" w:rsidR="008E35FD" w:rsidRPr="008E35FD" w:rsidRDefault="008E35FD" w:rsidP="008E35FD">
      <w:pPr>
        <w:ind w:firstLine="567"/>
        <w:jc w:val="both"/>
        <w:rPr>
          <w:sz w:val="28"/>
          <w:szCs w:val="28"/>
        </w:rPr>
      </w:pPr>
    </w:p>
    <w:p w14:paraId="1684BB11" w14:textId="4BB5D599" w:rsidR="008E35FD" w:rsidRPr="008E35FD" w:rsidRDefault="008E35FD" w:rsidP="008E35FD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E35FD">
        <w:rPr>
          <w:sz w:val="28"/>
          <w:szCs w:val="28"/>
        </w:rPr>
        <w:t>1.2. Вид страхування: обов’язкове страхування цивільно-правової відповідальності власників наземних транспортних засобів.</w:t>
      </w:r>
    </w:p>
    <w:p w14:paraId="7D09419B" w14:textId="77777777" w:rsidR="008E35FD" w:rsidRDefault="008E35FD" w:rsidP="008E35FD">
      <w:pPr>
        <w:keepNext/>
        <w:ind w:firstLine="567"/>
        <w:jc w:val="both"/>
        <w:rPr>
          <w:b/>
        </w:rPr>
      </w:pPr>
    </w:p>
    <w:p w14:paraId="6726CD9E" w14:textId="3172BD69" w:rsidR="008E35FD" w:rsidRPr="008E35FD" w:rsidRDefault="008E35FD" w:rsidP="008E35FD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E35FD">
        <w:rPr>
          <w:sz w:val="28"/>
          <w:szCs w:val="28"/>
        </w:rPr>
        <w:t>1.3. Страхові суми:</w:t>
      </w:r>
    </w:p>
    <w:p w14:paraId="56AB1F68" w14:textId="77777777" w:rsidR="008E35FD" w:rsidRPr="008E35FD" w:rsidRDefault="008E35FD" w:rsidP="008E35FD">
      <w:pPr>
        <w:keepNext/>
        <w:ind w:firstLine="567"/>
        <w:jc w:val="both"/>
        <w:rPr>
          <w:sz w:val="28"/>
          <w:szCs w:val="28"/>
        </w:rPr>
      </w:pPr>
      <w:r w:rsidRPr="008E35FD">
        <w:rPr>
          <w:sz w:val="28"/>
          <w:szCs w:val="28"/>
        </w:rPr>
        <w:t xml:space="preserve">- за шкоду, заподіяну майну потерпілих не менш - 160 000,00 гривень на одного потерпілого; у разі якщо загальний розмір шкоди за одним страховим випадком перевищує п’ятикратну страхову суму, відшкодування кожному потерпілому </w:t>
      </w:r>
      <w:proofErr w:type="spellStart"/>
      <w:r w:rsidRPr="008E35FD">
        <w:rPr>
          <w:sz w:val="28"/>
          <w:szCs w:val="28"/>
        </w:rPr>
        <w:t>пропорційно</w:t>
      </w:r>
      <w:proofErr w:type="spellEnd"/>
      <w:r w:rsidRPr="008E35FD">
        <w:rPr>
          <w:sz w:val="28"/>
          <w:szCs w:val="28"/>
        </w:rPr>
        <w:t xml:space="preserve"> зменшується.</w:t>
      </w:r>
    </w:p>
    <w:p w14:paraId="7DE0C007" w14:textId="77777777" w:rsidR="008E35FD" w:rsidRPr="008E35FD" w:rsidRDefault="008E35FD" w:rsidP="008E35FD">
      <w:pPr>
        <w:keepNext/>
        <w:ind w:firstLine="567"/>
        <w:jc w:val="both"/>
        <w:rPr>
          <w:sz w:val="28"/>
          <w:szCs w:val="28"/>
        </w:rPr>
      </w:pPr>
      <w:r w:rsidRPr="008E35FD">
        <w:rPr>
          <w:sz w:val="28"/>
          <w:szCs w:val="28"/>
        </w:rPr>
        <w:t>- за шкоду, заподіяну життю та здоров'ю потерпілих не менш - 320 000,00 гривень на одного потерпілого, незалежно від кількості потерпілих.</w:t>
      </w:r>
    </w:p>
    <w:p w14:paraId="3233D849" w14:textId="77777777" w:rsidR="008E35FD" w:rsidRPr="008E35FD" w:rsidRDefault="008E35FD" w:rsidP="008E35FD">
      <w:pPr>
        <w:ind w:firstLine="567"/>
        <w:jc w:val="both"/>
        <w:rPr>
          <w:sz w:val="28"/>
          <w:szCs w:val="28"/>
        </w:rPr>
      </w:pPr>
    </w:p>
    <w:p w14:paraId="09FD3939" w14:textId="3B7DBBCF" w:rsidR="008E35FD" w:rsidRPr="008E35FD" w:rsidRDefault="008E35FD" w:rsidP="008E35FD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E35FD">
        <w:rPr>
          <w:sz w:val="28"/>
          <w:szCs w:val="28"/>
        </w:rPr>
        <w:t>1.4. Франшиза в розмірі: 0 % від ліміту відповідальності Страховика (його частини) за шкоду, заподіяну майну потерпілих по кожному та будь-якому страховому випадку.</w:t>
      </w:r>
    </w:p>
    <w:p w14:paraId="5288E4DF" w14:textId="77777777" w:rsidR="008E35FD" w:rsidRPr="008E35FD" w:rsidRDefault="008E35FD" w:rsidP="008E35FD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8E35FD">
        <w:rPr>
          <w:sz w:val="28"/>
          <w:szCs w:val="28"/>
        </w:rPr>
        <w:tab/>
      </w:r>
      <w:r w:rsidRPr="008E35FD">
        <w:rPr>
          <w:sz w:val="28"/>
          <w:szCs w:val="28"/>
        </w:rPr>
        <w:tab/>
      </w:r>
    </w:p>
    <w:p w14:paraId="68C11C72" w14:textId="5C5A77E1" w:rsidR="008E35FD" w:rsidRPr="008E35FD" w:rsidRDefault="008E35FD" w:rsidP="008E35FD">
      <w:pPr>
        <w:pStyle w:val="aff0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E35FD">
        <w:rPr>
          <w:rFonts w:ascii="Times New Roman" w:hAnsi="Times New Roman" w:cs="Times New Roman"/>
          <w:sz w:val="28"/>
          <w:szCs w:val="28"/>
        </w:rPr>
        <w:t>1.5. Учасник обов’язково повинен бути членом Моторного (транспортного) страхового бюро України. На підтвердження надати копію документа, що засвідчує членство Учасника у Моторному (транспортному) страховому бюро України.</w:t>
      </w:r>
    </w:p>
    <w:p w14:paraId="536D2EA9" w14:textId="77777777" w:rsidR="008E35FD" w:rsidRPr="008E35FD" w:rsidRDefault="008E35FD" w:rsidP="008E35FD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14:paraId="0F5A1198" w14:textId="7C3E8413" w:rsidR="008E35FD" w:rsidRDefault="008E35FD" w:rsidP="008E35FD">
      <w:pPr>
        <w:pStyle w:val="aff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8E35FD">
        <w:rPr>
          <w:rFonts w:ascii="Times New Roman" w:hAnsi="Times New Roman" w:cs="Times New Roman"/>
          <w:sz w:val="28"/>
          <w:szCs w:val="28"/>
        </w:rPr>
        <w:t>Перелік транспортних засобів для оформлення Полісів обов’язкового страхування цивільно-правової відповідальності власників наземних транспортних засобів:</w:t>
      </w:r>
    </w:p>
    <w:p w14:paraId="2BF4A721" w14:textId="77777777" w:rsidR="008E35FD" w:rsidRPr="008E35FD" w:rsidRDefault="008E35FD" w:rsidP="008E35FD">
      <w:pPr>
        <w:pStyle w:val="aff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2005"/>
        <w:gridCol w:w="1404"/>
        <w:gridCol w:w="980"/>
        <w:gridCol w:w="1561"/>
        <w:gridCol w:w="1846"/>
        <w:gridCol w:w="990"/>
      </w:tblGrid>
      <w:tr w:rsidR="008E35FD" w:rsidRPr="00977C13" w14:paraId="5A0EC886" w14:textId="77777777" w:rsidTr="007063B6">
        <w:trPr>
          <w:cantSplit/>
        </w:trPr>
        <w:tc>
          <w:tcPr>
            <w:tcW w:w="709" w:type="dxa"/>
            <w:vAlign w:val="center"/>
          </w:tcPr>
          <w:p w14:paraId="77B89A55" w14:textId="72F117AC" w:rsidR="008E35FD" w:rsidRPr="00B6061A" w:rsidRDefault="008E35FD" w:rsidP="008E35FD">
            <w:pPr>
              <w:pStyle w:val="aff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</w:rPr>
              <w:t>№</w:t>
            </w:r>
            <w:r>
              <w:rPr>
                <w:noProof/>
                <w:sz w:val="22"/>
                <w:szCs w:val="22"/>
              </w:rPr>
              <w:t>№</w:t>
            </w:r>
            <w:r w:rsidRPr="00B6061A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п</w:t>
            </w:r>
            <w:r w:rsidRPr="00B6061A">
              <w:rPr>
                <w:noProof/>
                <w:sz w:val="22"/>
                <w:szCs w:val="22"/>
              </w:rPr>
              <w:t>/п</w:t>
            </w:r>
          </w:p>
        </w:tc>
        <w:tc>
          <w:tcPr>
            <w:tcW w:w="2005" w:type="dxa"/>
            <w:vAlign w:val="center"/>
          </w:tcPr>
          <w:p w14:paraId="00059CF4" w14:textId="77777777" w:rsidR="008E35FD" w:rsidRPr="00B6061A" w:rsidRDefault="008E35FD" w:rsidP="008E35FD">
            <w:pPr>
              <w:pStyle w:val="aff"/>
              <w:ind w:firstLine="0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</w:rPr>
              <w:t>Марка, модель</w:t>
            </w:r>
          </w:p>
        </w:tc>
        <w:tc>
          <w:tcPr>
            <w:tcW w:w="1404" w:type="dxa"/>
            <w:vAlign w:val="center"/>
          </w:tcPr>
          <w:p w14:paraId="7262E9AB" w14:textId="77777777" w:rsidR="008E35FD" w:rsidRPr="00B6061A" w:rsidRDefault="008E35FD" w:rsidP="008E35FD">
            <w:pPr>
              <w:pStyle w:val="aff"/>
              <w:ind w:firstLine="0"/>
              <w:jc w:val="center"/>
            </w:pPr>
            <w:r w:rsidRPr="00B6061A">
              <w:rPr>
                <w:sz w:val="22"/>
                <w:szCs w:val="22"/>
              </w:rPr>
              <w:t>Об'єм двигуна,</w:t>
            </w:r>
          </w:p>
          <w:p w14:paraId="57AB4BB1" w14:textId="77777777" w:rsidR="008E35FD" w:rsidRPr="00B6061A" w:rsidRDefault="008E35FD" w:rsidP="008E35FD">
            <w:pPr>
              <w:pStyle w:val="aff"/>
              <w:ind w:firstLine="0"/>
              <w:jc w:val="center"/>
              <w:rPr>
                <w:noProof/>
              </w:rPr>
            </w:pPr>
            <w:r w:rsidRPr="00B6061A">
              <w:rPr>
                <w:sz w:val="22"/>
                <w:szCs w:val="22"/>
              </w:rPr>
              <w:t>см</w:t>
            </w:r>
            <w:r w:rsidRPr="00B6061A">
              <w:rPr>
                <w:sz w:val="22"/>
                <w:szCs w:val="22"/>
                <w:vertAlign w:val="superscript"/>
              </w:rPr>
              <w:t xml:space="preserve">3  </w:t>
            </w:r>
            <w:r w:rsidRPr="00B6061A">
              <w:rPr>
                <w:noProof/>
                <w:sz w:val="22"/>
                <w:szCs w:val="22"/>
              </w:rPr>
              <w:t>(кількість сидячих місць)</w:t>
            </w:r>
          </w:p>
        </w:tc>
        <w:tc>
          <w:tcPr>
            <w:tcW w:w="980" w:type="dxa"/>
            <w:vAlign w:val="center"/>
          </w:tcPr>
          <w:p w14:paraId="6183B5C4" w14:textId="77777777" w:rsidR="008E35FD" w:rsidRPr="00B6061A" w:rsidRDefault="008E35FD" w:rsidP="008E35FD">
            <w:pPr>
              <w:pStyle w:val="aff"/>
              <w:ind w:firstLine="0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</w:rPr>
              <w:t>Рік випуску</w:t>
            </w:r>
          </w:p>
        </w:tc>
        <w:tc>
          <w:tcPr>
            <w:tcW w:w="1561" w:type="dxa"/>
            <w:vAlign w:val="center"/>
          </w:tcPr>
          <w:p w14:paraId="14E112B2" w14:textId="77777777" w:rsidR="008E35FD" w:rsidRPr="002A3AA4" w:rsidRDefault="008E35FD" w:rsidP="008E35FD">
            <w:pPr>
              <w:pStyle w:val="aff"/>
              <w:ind w:firstLine="0"/>
              <w:jc w:val="center"/>
              <w:rPr>
                <w:bCs/>
                <w:noProof/>
              </w:rPr>
            </w:pPr>
            <w:proofErr w:type="spellStart"/>
            <w:r w:rsidRPr="002A3AA4">
              <w:rPr>
                <w:bCs/>
                <w:sz w:val="22"/>
                <w:szCs w:val="22"/>
                <w:lang w:val="ru-RU" w:eastAsia="ar-SA"/>
              </w:rPr>
              <w:t>Державний</w:t>
            </w:r>
            <w:proofErr w:type="spellEnd"/>
            <w:r w:rsidRPr="002A3AA4">
              <w:rPr>
                <w:bCs/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r w:rsidRPr="002A3AA4">
              <w:rPr>
                <w:bCs/>
                <w:sz w:val="22"/>
                <w:szCs w:val="22"/>
                <w:lang w:val="ru-RU" w:eastAsia="ar-SA"/>
              </w:rPr>
              <w:t>номерний</w:t>
            </w:r>
            <w:proofErr w:type="spellEnd"/>
            <w:r w:rsidRPr="002A3AA4">
              <w:rPr>
                <w:bCs/>
                <w:sz w:val="22"/>
                <w:szCs w:val="22"/>
                <w:lang w:val="ru-RU" w:eastAsia="ar-SA"/>
              </w:rPr>
              <w:t xml:space="preserve"> знак ТЗ</w:t>
            </w:r>
          </w:p>
        </w:tc>
        <w:tc>
          <w:tcPr>
            <w:tcW w:w="1846" w:type="dxa"/>
            <w:vAlign w:val="center"/>
          </w:tcPr>
          <w:p w14:paraId="1996FF1F" w14:textId="77777777" w:rsidR="008E35FD" w:rsidRPr="00B6061A" w:rsidRDefault="008E35FD" w:rsidP="008E35FD">
            <w:pPr>
              <w:pStyle w:val="aff"/>
              <w:ind w:firstLine="0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  <w:lang w:val="ru-RU"/>
              </w:rPr>
              <w:t>Строк страхування (к</w:t>
            </w:r>
            <w:r w:rsidRPr="00B6061A">
              <w:rPr>
                <w:noProof/>
                <w:sz w:val="22"/>
                <w:szCs w:val="22"/>
              </w:rPr>
              <w:t>і</w:t>
            </w:r>
            <w:r w:rsidRPr="00B6061A">
              <w:rPr>
                <w:noProof/>
                <w:sz w:val="22"/>
                <w:szCs w:val="22"/>
                <w:lang w:val="ru-RU"/>
              </w:rPr>
              <w:t>лькість місяців)</w:t>
            </w:r>
          </w:p>
        </w:tc>
        <w:tc>
          <w:tcPr>
            <w:tcW w:w="990" w:type="dxa"/>
            <w:vAlign w:val="center"/>
          </w:tcPr>
          <w:p w14:paraId="50C6148A" w14:textId="77777777" w:rsidR="008E35FD" w:rsidRPr="00B6061A" w:rsidRDefault="008E35FD" w:rsidP="008E35FD">
            <w:pPr>
              <w:pStyle w:val="aff"/>
              <w:ind w:firstLine="0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</w:rPr>
              <w:t>Тип ТЗ</w:t>
            </w:r>
          </w:p>
        </w:tc>
      </w:tr>
      <w:tr w:rsidR="008E35FD" w:rsidRPr="00977C13" w14:paraId="3D55B931" w14:textId="77777777" w:rsidTr="007063B6">
        <w:trPr>
          <w:cantSplit/>
        </w:trPr>
        <w:tc>
          <w:tcPr>
            <w:tcW w:w="709" w:type="dxa"/>
            <w:vAlign w:val="center"/>
          </w:tcPr>
          <w:p w14:paraId="042FA715" w14:textId="262625E2" w:rsidR="008E35FD" w:rsidRPr="00B6061A" w:rsidRDefault="008E35FD" w:rsidP="00A009B8">
            <w:pPr>
              <w:pStyle w:val="aff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</w:rPr>
              <w:t>1</w:t>
            </w:r>
            <w:r>
              <w:rPr>
                <w:noProof/>
                <w:sz w:val="22"/>
                <w:szCs w:val="22"/>
              </w:rPr>
              <w:t>1</w:t>
            </w:r>
            <w:r w:rsidRPr="00B6061A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005" w:type="dxa"/>
            <w:vAlign w:val="center"/>
          </w:tcPr>
          <w:p w14:paraId="33298169" w14:textId="77777777" w:rsidR="008E35FD" w:rsidRPr="00B6061A" w:rsidRDefault="008E35FD" w:rsidP="00A009B8">
            <w:proofErr w:type="spellStart"/>
            <w:r w:rsidRPr="00B6061A">
              <w:rPr>
                <w:sz w:val="22"/>
                <w:szCs w:val="22"/>
              </w:rPr>
              <w:t>Skoda</w:t>
            </w:r>
            <w:proofErr w:type="spellEnd"/>
            <w:r w:rsidRPr="00B6061A">
              <w:rPr>
                <w:sz w:val="22"/>
                <w:szCs w:val="22"/>
              </w:rPr>
              <w:t xml:space="preserve"> </w:t>
            </w:r>
            <w:proofErr w:type="spellStart"/>
            <w:r w:rsidRPr="00B6061A">
              <w:rPr>
                <w:sz w:val="22"/>
                <w:szCs w:val="22"/>
              </w:rPr>
              <w:t>Oktavia</w:t>
            </w:r>
            <w:proofErr w:type="spellEnd"/>
            <w:r w:rsidRPr="00B6061A">
              <w:rPr>
                <w:sz w:val="22"/>
                <w:szCs w:val="22"/>
              </w:rPr>
              <w:t xml:space="preserve"> </w:t>
            </w:r>
            <w:proofErr w:type="spellStart"/>
            <w:r w:rsidRPr="00B6061A">
              <w:rPr>
                <w:sz w:val="22"/>
                <w:szCs w:val="22"/>
              </w:rPr>
              <w:t>Tour</w:t>
            </w:r>
            <w:proofErr w:type="spellEnd"/>
          </w:p>
        </w:tc>
        <w:tc>
          <w:tcPr>
            <w:tcW w:w="1404" w:type="dxa"/>
            <w:vAlign w:val="center"/>
          </w:tcPr>
          <w:p w14:paraId="5A565623" w14:textId="77777777" w:rsidR="008E35FD" w:rsidRPr="00B6061A" w:rsidRDefault="008E35FD" w:rsidP="008E35FD">
            <w:pPr>
              <w:pStyle w:val="aff"/>
              <w:ind w:firstLine="0"/>
              <w:jc w:val="center"/>
              <w:rPr>
                <w:noProof/>
                <w:lang w:val="en-US"/>
              </w:rPr>
            </w:pPr>
            <w:r w:rsidRPr="00B6061A">
              <w:rPr>
                <w:sz w:val="22"/>
                <w:szCs w:val="22"/>
              </w:rPr>
              <w:t>1781</w:t>
            </w:r>
          </w:p>
        </w:tc>
        <w:tc>
          <w:tcPr>
            <w:tcW w:w="980" w:type="dxa"/>
            <w:vAlign w:val="center"/>
          </w:tcPr>
          <w:p w14:paraId="3D335102" w14:textId="77777777" w:rsidR="008E35FD" w:rsidRPr="0022034C" w:rsidRDefault="008E35FD" w:rsidP="008E35FD">
            <w:pPr>
              <w:pStyle w:val="aff"/>
              <w:ind w:firstLine="0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  <w:lang w:val="en-US"/>
              </w:rPr>
              <w:t>200</w:t>
            </w:r>
            <w:r>
              <w:rPr>
                <w:noProof/>
                <w:sz w:val="22"/>
                <w:szCs w:val="22"/>
              </w:rPr>
              <w:t>7</w:t>
            </w:r>
          </w:p>
        </w:tc>
        <w:tc>
          <w:tcPr>
            <w:tcW w:w="1561" w:type="dxa"/>
            <w:vAlign w:val="center"/>
          </w:tcPr>
          <w:p w14:paraId="74B7A0D3" w14:textId="0A455949" w:rsidR="008E35FD" w:rsidRPr="00B6061A" w:rsidRDefault="008E35FD" w:rsidP="008E35FD">
            <w:pPr>
              <w:pStyle w:val="aff"/>
              <w:ind w:firstLine="0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</w:rPr>
              <w:t>АХ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B6061A">
              <w:rPr>
                <w:noProof/>
                <w:sz w:val="22"/>
                <w:szCs w:val="22"/>
              </w:rPr>
              <w:t>178</w:t>
            </w:r>
            <w:r>
              <w:rPr>
                <w:noProof/>
                <w:sz w:val="22"/>
                <w:szCs w:val="22"/>
              </w:rPr>
              <w:t>1</w:t>
            </w:r>
            <w:r w:rsidRPr="00B6061A">
              <w:rPr>
                <w:noProof/>
                <w:sz w:val="22"/>
                <w:szCs w:val="22"/>
              </w:rPr>
              <w:t xml:space="preserve"> КК</w:t>
            </w:r>
          </w:p>
        </w:tc>
        <w:tc>
          <w:tcPr>
            <w:tcW w:w="1846" w:type="dxa"/>
            <w:vAlign w:val="center"/>
          </w:tcPr>
          <w:p w14:paraId="43A1BC75" w14:textId="77777777" w:rsidR="008E35FD" w:rsidRPr="00B6061A" w:rsidRDefault="008E35FD" w:rsidP="008E35FD">
            <w:pPr>
              <w:pStyle w:val="aff"/>
              <w:ind w:firstLine="0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</w:rPr>
              <w:t>12 місяців</w:t>
            </w:r>
          </w:p>
        </w:tc>
        <w:tc>
          <w:tcPr>
            <w:tcW w:w="990" w:type="dxa"/>
            <w:vAlign w:val="center"/>
          </w:tcPr>
          <w:p w14:paraId="2EC7AD72" w14:textId="77777777" w:rsidR="008E35FD" w:rsidRPr="001914D6" w:rsidRDefault="008E35FD" w:rsidP="008E35FD">
            <w:pPr>
              <w:pStyle w:val="aff"/>
              <w:ind w:firstLine="0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  <w:lang w:val="en-US"/>
              </w:rPr>
              <w:t>B</w:t>
            </w: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8E35FD" w:rsidRPr="00977C13" w14:paraId="453DF74F" w14:textId="77777777" w:rsidTr="007063B6">
        <w:trPr>
          <w:cantSplit/>
        </w:trPr>
        <w:tc>
          <w:tcPr>
            <w:tcW w:w="709" w:type="dxa"/>
            <w:vAlign w:val="center"/>
          </w:tcPr>
          <w:p w14:paraId="1CAE7148" w14:textId="20882772" w:rsidR="008E35FD" w:rsidRPr="00B6061A" w:rsidRDefault="008E35FD" w:rsidP="00A009B8">
            <w:pPr>
              <w:pStyle w:val="aff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</w:rPr>
              <w:t>2</w:t>
            </w:r>
            <w:r>
              <w:rPr>
                <w:noProof/>
                <w:sz w:val="22"/>
                <w:szCs w:val="22"/>
              </w:rPr>
              <w:t>2</w:t>
            </w:r>
            <w:r w:rsidRPr="00B6061A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005" w:type="dxa"/>
            <w:vAlign w:val="center"/>
          </w:tcPr>
          <w:p w14:paraId="6B3CA0E2" w14:textId="77777777" w:rsidR="008E35FD" w:rsidRPr="00B6061A" w:rsidRDefault="008E35FD" w:rsidP="00A009B8">
            <w:proofErr w:type="spellStart"/>
            <w:r w:rsidRPr="00B6061A">
              <w:rPr>
                <w:sz w:val="22"/>
                <w:szCs w:val="22"/>
              </w:rPr>
              <w:t>Skoda</w:t>
            </w:r>
            <w:proofErr w:type="spellEnd"/>
            <w:r w:rsidRPr="00B6061A">
              <w:rPr>
                <w:sz w:val="22"/>
                <w:szCs w:val="22"/>
              </w:rPr>
              <w:t xml:space="preserve"> </w:t>
            </w:r>
            <w:proofErr w:type="spellStart"/>
            <w:r w:rsidRPr="00B6061A">
              <w:rPr>
                <w:sz w:val="22"/>
                <w:szCs w:val="22"/>
              </w:rPr>
              <w:t>Oktavia</w:t>
            </w:r>
            <w:proofErr w:type="spellEnd"/>
            <w:r w:rsidRPr="00B6061A">
              <w:rPr>
                <w:sz w:val="22"/>
                <w:szCs w:val="22"/>
              </w:rPr>
              <w:t xml:space="preserve"> </w:t>
            </w:r>
            <w:proofErr w:type="spellStart"/>
            <w:r w:rsidRPr="00B6061A">
              <w:rPr>
                <w:sz w:val="22"/>
                <w:szCs w:val="22"/>
              </w:rPr>
              <w:t>Tour</w:t>
            </w:r>
            <w:proofErr w:type="spellEnd"/>
          </w:p>
        </w:tc>
        <w:tc>
          <w:tcPr>
            <w:tcW w:w="1404" w:type="dxa"/>
            <w:vAlign w:val="center"/>
          </w:tcPr>
          <w:p w14:paraId="0FF4F41E" w14:textId="77777777" w:rsidR="008E35FD" w:rsidRPr="00B6061A" w:rsidRDefault="008E35FD" w:rsidP="00A009B8">
            <w:pPr>
              <w:jc w:val="center"/>
            </w:pPr>
            <w:r w:rsidRPr="00B6061A">
              <w:rPr>
                <w:sz w:val="22"/>
                <w:szCs w:val="22"/>
              </w:rPr>
              <w:t>178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80" w:type="dxa"/>
            <w:vAlign w:val="center"/>
          </w:tcPr>
          <w:p w14:paraId="4345D9AC" w14:textId="77777777" w:rsidR="008E35FD" w:rsidRPr="00B6061A" w:rsidRDefault="008E35FD" w:rsidP="00A009B8">
            <w:pPr>
              <w:jc w:val="center"/>
            </w:pPr>
            <w:r w:rsidRPr="00B6061A">
              <w:rPr>
                <w:sz w:val="22"/>
                <w:szCs w:val="22"/>
              </w:rPr>
              <w:t>2007</w:t>
            </w:r>
          </w:p>
        </w:tc>
        <w:tc>
          <w:tcPr>
            <w:tcW w:w="1561" w:type="dxa"/>
            <w:vAlign w:val="center"/>
          </w:tcPr>
          <w:p w14:paraId="69BC6CDB" w14:textId="77777777" w:rsidR="008E35FD" w:rsidRPr="00B6061A" w:rsidRDefault="008E35FD" w:rsidP="00A009B8">
            <w:pPr>
              <w:jc w:val="center"/>
            </w:pPr>
            <w:r w:rsidRPr="00B6061A">
              <w:rPr>
                <w:noProof/>
                <w:sz w:val="22"/>
                <w:szCs w:val="22"/>
              </w:rPr>
              <w:t>АХ 178</w:t>
            </w:r>
            <w:r>
              <w:rPr>
                <w:noProof/>
                <w:sz w:val="22"/>
                <w:szCs w:val="22"/>
              </w:rPr>
              <w:t>2</w:t>
            </w:r>
            <w:r w:rsidRPr="00B6061A">
              <w:rPr>
                <w:noProof/>
                <w:sz w:val="22"/>
                <w:szCs w:val="22"/>
              </w:rPr>
              <w:t xml:space="preserve"> КК</w:t>
            </w:r>
          </w:p>
        </w:tc>
        <w:tc>
          <w:tcPr>
            <w:tcW w:w="1846" w:type="dxa"/>
            <w:vAlign w:val="center"/>
          </w:tcPr>
          <w:p w14:paraId="7CA8F16F" w14:textId="77777777" w:rsidR="008E35FD" w:rsidRPr="00B6061A" w:rsidRDefault="008E35FD" w:rsidP="00A009B8">
            <w:pPr>
              <w:jc w:val="center"/>
            </w:pPr>
            <w:r w:rsidRPr="00B6061A">
              <w:rPr>
                <w:sz w:val="22"/>
                <w:szCs w:val="22"/>
              </w:rPr>
              <w:t>12 місяців</w:t>
            </w:r>
          </w:p>
        </w:tc>
        <w:tc>
          <w:tcPr>
            <w:tcW w:w="990" w:type="dxa"/>
            <w:vAlign w:val="center"/>
          </w:tcPr>
          <w:p w14:paraId="78433465" w14:textId="77777777" w:rsidR="008E35FD" w:rsidRPr="00B6061A" w:rsidRDefault="008E35FD" w:rsidP="00A009B8">
            <w:pPr>
              <w:jc w:val="center"/>
              <w:rPr>
                <w:lang w:val="en-US"/>
              </w:rPr>
            </w:pPr>
            <w:r w:rsidRPr="00B6061A">
              <w:rPr>
                <w:sz w:val="22"/>
                <w:szCs w:val="22"/>
              </w:rPr>
              <w:t>B</w:t>
            </w:r>
            <w:r w:rsidRPr="00B6061A">
              <w:rPr>
                <w:sz w:val="22"/>
                <w:szCs w:val="22"/>
                <w:lang w:val="en-US"/>
              </w:rPr>
              <w:t>2</w:t>
            </w:r>
          </w:p>
        </w:tc>
      </w:tr>
    </w:tbl>
    <w:p w14:paraId="07113D4D" w14:textId="75456BD6" w:rsidR="007656C7" w:rsidRPr="00F72E7C" w:rsidRDefault="007656C7" w:rsidP="008E35FD">
      <w:pPr>
        <w:contextualSpacing/>
        <w:jc w:val="both"/>
        <w:rPr>
          <w:noProof/>
        </w:rPr>
      </w:pPr>
    </w:p>
    <w:p w14:paraId="68414BF3" w14:textId="63392181" w:rsidR="00857569" w:rsidRPr="00857569" w:rsidRDefault="00857569" w:rsidP="00107534">
      <w:pPr>
        <w:jc w:val="both"/>
        <w:rPr>
          <w:sz w:val="28"/>
          <w:szCs w:val="28"/>
        </w:rPr>
      </w:pPr>
    </w:p>
    <w:p w14:paraId="1A9D5D51" w14:textId="77777777" w:rsidR="008E35FD" w:rsidRDefault="000F5409" w:rsidP="008E35F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</w:t>
      </w:r>
      <w:r w:rsidR="00010933">
        <w:rPr>
          <w:sz w:val="28"/>
          <w:szCs w:val="28"/>
        </w:rPr>
        <w:t>4</w:t>
      </w:r>
      <w:r>
        <w:rPr>
          <w:sz w:val="28"/>
          <w:szCs w:val="28"/>
        </w:rPr>
        <w:t xml:space="preserve"> рік» відповідно до бюджетного запиту на 202</w:t>
      </w:r>
      <w:r w:rsidR="004102F7">
        <w:rPr>
          <w:sz w:val="28"/>
          <w:szCs w:val="28"/>
        </w:rPr>
        <w:t>4</w:t>
      </w:r>
      <w:r>
        <w:rPr>
          <w:sz w:val="28"/>
          <w:szCs w:val="28"/>
        </w:rPr>
        <w:t xml:space="preserve"> рік.</w:t>
      </w:r>
    </w:p>
    <w:p w14:paraId="19D6EB17" w14:textId="77777777" w:rsidR="008E35FD" w:rsidRDefault="008E35FD" w:rsidP="008E35FD">
      <w:pPr>
        <w:ind w:firstLine="709"/>
        <w:contextualSpacing/>
        <w:jc w:val="both"/>
        <w:rPr>
          <w:sz w:val="28"/>
          <w:szCs w:val="28"/>
        </w:rPr>
      </w:pPr>
    </w:p>
    <w:p w14:paraId="2DF8D4B1" w14:textId="2211A440" w:rsidR="008E35FD" w:rsidRDefault="000F5409" w:rsidP="008E35FD">
      <w:pPr>
        <w:ind w:firstLine="709"/>
        <w:contextualSpacing/>
        <w:jc w:val="both"/>
        <w:rPr>
          <w:color w:val="000000" w:themeColor="text1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8E35FD" w:rsidRPr="00C15ED4">
        <w:rPr>
          <w:color w:val="000000" w:themeColor="text1"/>
        </w:rPr>
        <w:t>6872,00 грн. (Шість тисяч вісімсот сімдесят дві гривні 00 копійок)</w:t>
      </w:r>
      <w:r w:rsidR="008E35FD">
        <w:rPr>
          <w:color w:val="000000" w:themeColor="text1"/>
        </w:rPr>
        <w:t xml:space="preserve"> без ПДВ*.</w:t>
      </w:r>
    </w:p>
    <w:p w14:paraId="2420FEE0" w14:textId="77777777" w:rsidR="008E35FD" w:rsidRDefault="008E35FD" w:rsidP="008E35FD">
      <w:pPr>
        <w:ind w:firstLine="709"/>
        <w:contextualSpacing/>
        <w:jc w:val="both"/>
        <w:rPr>
          <w:color w:val="000000" w:themeColor="text1"/>
        </w:rPr>
      </w:pPr>
    </w:p>
    <w:p w14:paraId="3E0465B7" w14:textId="77777777" w:rsidR="008E35FD" w:rsidRPr="00C15ED4" w:rsidRDefault="008E35FD" w:rsidP="008E35FD">
      <w:pPr>
        <w:rPr>
          <w:i/>
          <w:iCs/>
          <w:color w:val="000000"/>
        </w:rPr>
      </w:pPr>
      <w:r w:rsidRPr="00742DF7">
        <w:rPr>
          <w:i/>
          <w:iCs/>
          <w:color w:val="000000"/>
        </w:rPr>
        <w:t xml:space="preserve">* Надання послуг із страхування не є об’єктом оподаткування ПДВ згідно </w:t>
      </w:r>
      <w:proofErr w:type="spellStart"/>
      <w:r w:rsidRPr="00742DF7">
        <w:rPr>
          <w:i/>
          <w:iCs/>
          <w:color w:val="000000"/>
        </w:rPr>
        <w:t>п.п</w:t>
      </w:r>
      <w:proofErr w:type="spellEnd"/>
      <w:r w:rsidRPr="00742DF7">
        <w:rPr>
          <w:i/>
          <w:iCs/>
          <w:color w:val="000000"/>
        </w:rPr>
        <w:t>. 196.1.3 п. 196.1 ст.196 Податкового кодексу України.</w:t>
      </w:r>
    </w:p>
    <w:p w14:paraId="49C62E3C" w14:textId="4A523293" w:rsidR="00DA6E01" w:rsidRDefault="00DA6E01" w:rsidP="008A6A69">
      <w:pPr>
        <w:widowControl w:val="0"/>
        <w:ind w:firstLine="709"/>
        <w:rPr>
          <w:sz w:val="28"/>
          <w:szCs w:val="28"/>
        </w:rPr>
      </w:pPr>
    </w:p>
    <w:p w14:paraId="1647CA70" w14:textId="77777777" w:rsidR="008E35FD" w:rsidRDefault="008E35FD" w:rsidP="008A6A69">
      <w:pPr>
        <w:widowControl w:val="0"/>
        <w:ind w:firstLine="709"/>
        <w:rPr>
          <w:sz w:val="28"/>
          <w:szCs w:val="28"/>
        </w:rPr>
      </w:pPr>
    </w:p>
    <w:p w14:paraId="09C7C1E6" w14:textId="77777777" w:rsidR="008E35FD" w:rsidRDefault="008E35FD" w:rsidP="008A6A69">
      <w:pPr>
        <w:widowControl w:val="0"/>
        <w:ind w:firstLine="709"/>
        <w:rPr>
          <w:sz w:val="28"/>
          <w:szCs w:val="28"/>
        </w:rPr>
      </w:pPr>
    </w:p>
    <w:p w14:paraId="7040064F" w14:textId="77777777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Обґрунтування очікуваної вартості предмета закупівлі: </w:t>
      </w:r>
    </w:p>
    <w:p w14:paraId="777E106B" w14:textId="77777777" w:rsidR="009D3CD3" w:rsidRDefault="009D3CD3" w:rsidP="009D3C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14:paraId="3A48DA93" w14:textId="77777777" w:rsidR="009D3CD3" w:rsidRDefault="009D3CD3" w:rsidP="009D3CD3">
      <w:pPr>
        <w:ind w:firstLine="709"/>
        <w:jc w:val="both"/>
        <w:rPr>
          <w:sz w:val="28"/>
          <w:szCs w:val="28"/>
        </w:rPr>
      </w:pPr>
    </w:p>
    <w:p w14:paraId="00AC125C" w14:textId="3EBD2C55" w:rsidR="00A22D61" w:rsidRDefault="000F5409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</w:t>
      </w:r>
      <w:r>
        <w:rPr>
          <w:sz w:val="28"/>
          <w:szCs w:val="28"/>
        </w:rPr>
        <w:t>.</w:t>
      </w:r>
    </w:p>
    <w:p w14:paraId="6448F85C" w14:textId="77777777" w:rsidR="00A22D61" w:rsidRDefault="00A22D61">
      <w:pPr>
        <w:ind w:firstLine="709"/>
        <w:contextualSpacing/>
        <w:jc w:val="both"/>
        <w:rPr>
          <w:sz w:val="28"/>
        </w:rPr>
      </w:pPr>
    </w:p>
    <w:sectPr w:rsidR="00A22D61" w:rsidSect="007063B6">
      <w:headerReference w:type="default" r:id="rId7"/>
      <w:pgSz w:w="11906" w:h="16838"/>
      <w:pgMar w:top="993" w:right="991" w:bottom="993" w:left="1418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CEDC8" w14:textId="77777777" w:rsidR="000F5409" w:rsidRDefault="000F5409">
      <w:r>
        <w:separator/>
      </w:r>
    </w:p>
  </w:endnote>
  <w:endnote w:type="continuationSeparator" w:id="0">
    <w:p w14:paraId="25950316" w14:textId="77777777" w:rsidR="000F5409" w:rsidRDefault="000F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EF5D" w14:textId="77777777" w:rsidR="000F5409" w:rsidRDefault="000F5409">
      <w:r>
        <w:separator/>
      </w:r>
    </w:p>
  </w:footnote>
  <w:footnote w:type="continuationSeparator" w:id="0">
    <w:p w14:paraId="14883461" w14:textId="77777777" w:rsidR="000F5409" w:rsidRDefault="000F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CB53" w14:textId="77777777" w:rsidR="00A22D61" w:rsidRDefault="00A22D6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3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BD36FE"/>
    <w:multiLevelType w:val="hybridMultilevel"/>
    <w:tmpl w:val="CE7CF0DC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C2880"/>
    <w:multiLevelType w:val="hybridMultilevel"/>
    <w:tmpl w:val="A32E870C"/>
    <w:lvl w:ilvl="0" w:tplc="172898E8">
      <w:start w:val="1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455648C"/>
    <w:multiLevelType w:val="multilevel"/>
    <w:tmpl w:val="C0D08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3C91C29"/>
    <w:multiLevelType w:val="multilevel"/>
    <w:tmpl w:val="05C6C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6AE4008B"/>
    <w:multiLevelType w:val="multilevel"/>
    <w:tmpl w:val="F93E847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num w:numId="1" w16cid:durableId="179785418">
    <w:abstractNumId w:val="5"/>
  </w:num>
  <w:num w:numId="2" w16cid:durableId="1112867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7795218">
    <w:abstractNumId w:val="4"/>
  </w:num>
  <w:num w:numId="4" w16cid:durableId="373189427">
    <w:abstractNumId w:val="2"/>
  </w:num>
  <w:num w:numId="5" w16cid:durableId="134757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9158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61"/>
    <w:rsid w:val="00010933"/>
    <w:rsid w:val="000F5409"/>
    <w:rsid w:val="00107534"/>
    <w:rsid w:val="0013407B"/>
    <w:rsid w:val="00240D2F"/>
    <w:rsid w:val="004102F7"/>
    <w:rsid w:val="004D4A07"/>
    <w:rsid w:val="00504AD2"/>
    <w:rsid w:val="00557449"/>
    <w:rsid w:val="0064353C"/>
    <w:rsid w:val="007063B6"/>
    <w:rsid w:val="007656C7"/>
    <w:rsid w:val="007F07AA"/>
    <w:rsid w:val="00857569"/>
    <w:rsid w:val="00884D13"/>
    <w:rsid w:val="008A6A69"/>
    <w:rsid w:val="008E35FD"/>
    <w:rsid w:val="009B6BF0"/>
    <w:rsid w:val="009B7362"/>
    <w:rsid w:val="009D3CD3"/>
    <w:rsid w:val="009F5FD0"/>
    <w:rsid w:val="00A22D61"/>
    <w:rsid w:val="00A96B08"/>
    <w:rsid w:val="00CC3E63"/>
    <w:rsid w:val="00D84B33"/>
    <w:rsid w:val="00DA6E01"/>
    <w:rsid w:val="00F32776"/>
    <w:rsid w:val="00F7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6FFD"/>
  <w15:docId w15:val="{A07209FF-15C4-4932-AFBB-290C4895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aliases w:val="Number Bullets,lp1,List Paragraph1,AC List 01"/>
    <w:basedOn w:val="a"/>
    <w:link w:val="aff1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1">
    <w:name w:val="Абзац списку Знак"/>
    <w:aliases w:val="Number Bullets Знак,lp1 Знак,List Paragraph1 Знак,AC List 01 Знак"/>
    <w:link w:val="aff0"/>
    <w:locked/>
    <w:rsid w:val="000F5409"/>
    <w:rPr>
      <w:rFonts w:eastAsia="Times New Roman"/>
      <w:sz w:val="24"/>
      <w:szCs w:val="24"/>
      <w:lang w:eastAsia="ru-RU"/>
    </w:rPr>
  </w:style>
  <w:style w:type="paragraph" w:customStyle="1" w:styleId="LO-Normal">
    <w:name w:val="LO-Normal"/>
    <w:rsid w:val="00CC3E63"/>
    <w:pPr>
      <w:widowControl w:val="0"/>
      <w:spacing w:line="252" w:lineRule="auto"/>
      <w:ind w:firstLine="700"/>
    </w:pPr>
    <w:rPr>
      <w:rFonts w:ascii="Times New Roman" w:eastAsia="Times New Roman" w:hAnsi="Times New Roman" w:cs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2924</Words>
  <Characters>1668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dc:description/>
  <cp:lastModifiedBy>Наталія Вовченко</cp:lastModifiedBy>
  <cp:revision>34</cp:revision>
  <cp:lastPrinted>2024-09-18T09:42:00Z</cp:lastPrinted>
  <dcterms:created xsi:type="dcterms:W3CDTF">2023-12-01T11:47:00Z</dcterms:created>
  <dcterms:modified xsi:type="dcterms:W3CDTF">2024-09-18T09:43:00Z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