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41410F">
        <w:rPr>
          <w:rFonts w:cs="Times New Roman"/>
          <w:b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1410F" w:rsidRPr="0041410F" w:rsidRDefault="0041410F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(</w:t>
      </w:r>
      <w:r w:rsidRPr="0041410F">
        <w:rPr>
          <w:rFonts w:cs="Times New Roman"/>
          <w:b/>
          <w:i w:val="0"/>
          <w:szCs w:val="24"/>
        </w:rPr>
        <w:t>UA-2024-10-18-008303-a</w:t>
      </w:r>
      <w:r>
        <w:rPr>
          <w:rFonts w:cs="Times New Roman"/>
          <w:b/>
          <w:i w:val="0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1F0119" w:rsidRPr="001F0119">
        <w:rPr>
          <w:b w:val="0"/>
          <w:sz w:val="24"/>
        </w:rPr>
        <w:t>ДК 021:2015: 66510000-8 Страхові послуги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1F0119" w:rsidRPr="001F0119">
        <w:rPr>
          <w:b w:val="0"/>
          <w:sz w:val="24"/>
        </w:rPr>
        <w:t>Послуги обов’язкового страхування циві</w:t>
      </w:r>
      <w:bookmarkStart w:id="0" w:name="_GoBack"/>
      <w:bookmarkEnd w:id="0"/>
      <w:r w:rsidR="001F0119" w:rsidRPr="001F0119">
        <w:rPr>
          <w:b w:val="0"/>
          <w:sz w:val="24"/>
        </w:rPr>
        <w:t>льно-правової відповідальності власників наземних транспортних засобів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1F0119">
        <w:rPr>
          <w:b w:val="0"/>
          <w:sz w:val="24"/>
          <w:lang w:val="uk-UA"/>
        </w:rPr>
        <w:t>н</w:t>
      </w:r>
      <w:proofErr w:type="spellStart"/>
      <w:r w:rsidR="001F0119" w:rsidRPr="001F0119">
        <w:rPr>
          <w:b w:val="0"/>
          <w:sz w:val="24"/>
        </w:rPr>
        <w:t>аказом</w:t>
      </w:r>
      <w:proofErr w:type="spellEnd"/>
      <w:r w:rsidR="001F0119" w:rsidRPr="001F0119">
        <w:rPr>
          <w:b w:val="0"/>
          <w:sz w:val="24"/>
        </w:rPr>
        <w:t xml:space="preserve"> Держмитслужби від 12.09.2024 № 99-АГ «Про розподіл транспортних засобів розподілено транспортні засоби, надані як гуманітарна допомога між Держмитслужбою та її територіальними органами. Відповідно до Наказу № 99- АГ, чотири транспортні засоби, а саме: VOLKSWAGEN PASSAT 2016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>., VOLKSWAGEN PASSAT 201</w:t>
      </w:r>
      <w:r w:rsidR="00562341">
        <w:rPr>
          <w:b w:val="0"/>
          <w:sz w:val="24"/>
          <w:lang w:val="en-US"/>
        </w:rPr>
        <w:t>5</w:t>
      </w:r>
      <w:r w:rsidR="001F0119" w:rsidRPr="001F0119">
        <w:rPr>
          <w:b w:val="0"/>
          <w:sz w:val="24"/>
        </w:rPr>
        <w:t xml:space="preserve">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 xml:space="preserve">., VOLKSWAGEN GOLF 2016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>. та VOLKSWAGEN KOMBI</w:t>
      </w:r>
      <w:r w:rsidR="008568A1">
        <w:rPr>
          <w:b w:val="0"/>
          <w:sz w:val="24"/>
          <w:lang w:val="en-US"/>
        </w:rPr>
        <w:t xml:space="preserve"> </w:t>
      </w:r>
      <w:r w:rsidR="008568A1" w:rsidRPr="008568A1">
        <w:rPr>
          <w:b w:val="0"/>
          <w:sz w:val="24"/>
          <w:lang w:val="uk-UA"/>
        </w:rPr>
        <w:t>(</w:t>
      </w:r>
      <w:r w:rsidR="008568A1" w:rsidRPr="008568A1">
        <w:rPr>
          <w:b w:val="0"/>
          <w:sz w:val="24"/>
          <w:lang w:val="en-US"/>
        </w:rPr>
        <w:t>TRANSPORTER</w:t>
      </w:r>
      <w:r w:rsidR="008568A1" w:rsidRPr="00562341">
        <w:rPr>
          <w:b w:val="0"/>
          <w:color w:val="000000" w:themeColor="text1"/>
          <w:sz w:val="24"/>
          <w:lang w:val="uk-UA"/>
        </w:rPr>
        <w:t>)</w:t>
      </w:r>
      <w:r w:rsidR="001F0119" w:rsidRPr="00562341">
        <w:rPr>
          <w:b w:val="0"/>
          <w:color w:val="000000" w:themeColor="text1"/>
          <w:sz w:val="24"/>
        </w:rPr>
        <w:t xml:space="preserve"> 2012 </w:t>
      </w:r>
      <w:proofErr w:type="spellStart"/>
      <w:r w:rsidR="001F0119" w:rsidRPr="00562341">
        <w:rPr>
          <w:b w:val="0"/>
          <w:color w:val="000000" w:themeColor="text1"/>
          <w:sz w:val="24"/>
        </w:rPr>
        <w:t>р.в</w:t>
      </w:r>
      <w:proofErr w:type="spellEnd"/>
      <w:r w:rsidR="001F0119" w:rsidRPr="00562341">
        <w:rPr>
          <w:b w:val="0"/>
          <w:color w:val="000000" w:themeColor="text1"/>
          <w:sz w:val="24"/>
        </w:rPr>
        <w:t xml:space="preserve">. закріплені </w:t>
      </w:r>
      <w:r w:rsidR="001F0119" w:rsidRPr="001F0119">
        <w:rPr>
          <w:b w:val="0"/>
          <w:sz w:val="24"/>
        </w:rPr>
        <w:t>за апаратом Держмитслужби. Слід зазначити, що Законом України «Про обов’язкове страхування цивільно-правової відповідальності власників наземних транспортних засобів» передбачено оформлення полісу обов’язкового страхування цивільноправової відповідальності власниками транспортних засобів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1F0119">
        <w:rPr>
          <w:b w:val="0"/>
          <w:sz w:val="24"/>
          <w:lang w:val="uk-UA"/>
        </w:rPr>
        <w:t>С</w:t>
      </w:r>
      <w:proofErr w:type="spellStart"/>
      <w:r w:rsidR="001F0119" w:rsidRPr="001F0119">
        <w:rPr>
          <w:b w:val="0"/>
          <w:sz w:val="24"/>
        </w:rPr>
        <w:t>траховик</w:t>
      </w:r>
      <w:proofErr w:type="spellEnd"/>
      <w:r w:rsidR="001F0119" w:rsidRPr="001F0119">
        <w:rPr>
          <w:b w:val="0"/>
          <w:sz w:val="24"/>
        </w:rPr>
        <w:t xml:space="preserve"> повинен надати Страхувальнику Послуги, кількість яких відповідає Технічним вимогам (Додаток 2 до Договору) та відповідно до показників якості, встановлених діючими в Україні державними стандартами, технічними умовами, нормативно</w:t>
      </w:r>
      <w:r w:rsidR="001F0119">
        <w:rPr>
          <w:b w:val="0"/>
          <w:sz w:val="24"/>
          <w:lang w:val="uk-UA"/>
        </w:rPr>
        <w:t>-</w:t>
      </w:r>
      <w:r w:rsidR="001F0119" w:rsidRPr="001F0119">
        <w:rPr>
          <w:b w:val="0"/>
          <w:sz w:val="24"/>
        </w:rPr>
        <w:t>правовими актами України, які встановлюють вимоги до показників якості такого роду/виду послуг, а також відповідно до умов Договору</w:t>
      </w:r>
      <w:r w:rsidR="001F0119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562341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341" w:rsidRPr="00562341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765BA"/>
    <w:rsid w:val="00110293"/>
    <w:rsid w:val="0011708B"/>
    <w:rsid w:val="00125FCD"/>
    <w:rsid w:val="001E34C3"/>
    <w:rsid w:val="001F0119"/>
    <w:rsid w:val="00293DB8"/>
    <w:rsid w:val="002E2BC4"/>
    <w:rsid w:val="002F1698"/>
    <w:rsid w:val="002F3EB6"/>
    <w:rsid w:val="003030AB"/>
    <w:rsid w:val="00340822"/>
    <w:rsid w:val="00412090"/>
    <w:rsid w:val="0041410F"/>
    <w:rsid w:val="00496F3A"/>
    <w:rsid w:val="00562341"/>
    <w:rsid w:val="00566E21"/>
    <w:rsid w:val="005B5834"/>
    <w:rsid w:val="005D72D9"/>
    <w:rsid w:val="00605369"/>
    <w:rsid w:val="00623566"/>
    <w:rsid w:val="00650922"/>
    <w:rsid w:val="00666471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F635E"/>
    <w:rsid w:val="00C5358C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0323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6</cp:revision>
  <cp:lastPrinted>2023-08-23T12:16:00Z</cp:lastPrinted>
  <dcterms:created xsi:type="dcterms:W3CDTF">2024-10-17T10:13:00Z</dcterms:created>
  <dcterms:modified xsi:type="dcterms:W3CDTF">2024-10-18T12:31:00Z</dcterms:modified>
</cp:coreProperties>
</file>