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C24A8D" w:rsidRPr="00596C53" w:rsidRDefault="00C24A8D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Закупів</w:t>
      </w:r>
      <w:r w:rsidR="00D46862">
        <w:rPr>
          <w:sz w:val="28"/>
          <w:szCs w:val="28"/>
        </w:rPr>
        <w:t>ля проводиться Державним</w:t>
      </w:r>
      <w:r w:rsidR="00D46862" w:rsidRPr="00D46862">
        <w:rPr>
          <w:sz w:val="28"/>
          <w:szCs w:val="28"/>
        </w:rPr>
        <w:t xml:space="preserve"> підприємство "Українські спеціальні системи"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443A2" w:rsidRPr="008443A2">
        <w:rPr>
          <w:b/>
          <w:sz w:val="28"/>
          <w:szCs w:val="28"/>
        </w:rPr>
        <w:t xml:space="preserve">Мережеве сховище (NAS) 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F10E7B" w:rsidRPr="00F10E7B">
        <w:rPr>
          <w:color w:val="000000"/>
          <w:sz w:val="28"/>
          <w:szCs w:val="28"/>
          <w:lang w:eastAsia="uk-UA"/>
        </w:rPr>
        <w:t xml:space="preserve">ДК 021:2015 </w:t>
      </w:r>
      <w:r w:rsidR="008443A2" w:rsidRPr="008443A2">
        <w:rPr>
          <w:color w:val="000000"/>
          <w:sz w:val="28"/>
          <w:szCs w:val="28"/>
          <w:lang w:eastAsia="uk-UA"/>
        </w:rPr>
        <w:t>48820000-2 Сервери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246363" w:rsidRPr="00246363">
        <w:rPr>
          <w:sz w:val="28"/>
          <w:szCs w:val="28"/>
        </w:rPr>
        <w:t>UA-2024-11-07-015546-a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46862" w:rsidRDefault="00D46862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e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5529"/>
        <w:gridCol w:w="1275"/>
      </w:tblGrid>
      <w:tr w:rsidR="008443A2" w:rsidRPr="008D1EFE" w:rsidTr="008443A2">
        <w:tc>
          <w:tcPr>
            <w:tcW w:w="567" w:type="dxa"/>
            <w:vAlign w:val="center"/>
          </w:tcPr>
          <w:p w:rsidR="008443A2" w:rsidRPr="00C40CAF" w:rsidRDefault="008443A2" w:rsidP="00104242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1984" w:type="dxa"/>
            <w:vAlign w:val="center"/>
          </w:tcPr>
          <w:p w:rsidR="008443A2" w:rsidRPr="008D1EFE" w:rsidRDefault="008443A2" w:rsidP="00104242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 w:rsidRPr="008D1EFE">
              <w:rPr>
                <w:b/>
                <w:color w:val="000000"/>
              </w:rPr>
              <w:t>Найменування</w:t>
            </w:r>
          </w:p>
        </w:tc>
        <w:tc>
          <w:tcPr>
            <w:tcW w:w="5529" w:type="dxa"/>
            <w:vAlign w:val="center"/>
          </w:tcPr>
          <w:p w:rsidR="008443A2" w:rsidRPr="008D1EFE" w:rsidRDefault="008443A2" w:rsidP="00104242">
            <w:pPr>
              <w:keepNext/>
              <w:jc w:val="center"/>
              <w:rPr>
                <w:b/>
                <w:strike/>
                <w:color w:val="000000"/>
              </w:rPr>
            </w:pPr>
            <w:r w:rsidRPr="008D1EFE">
              <w:rPr>
                <w:b/>
                <w:bCs/>
                <w:color w:val="000000"/>
              </w:rPr>
              <w:t>Технічні вимоги (не гірше, ніж)</w:t>
            </w:r>
          </w:p>
        </w:tc>
        <w:tc>
          <w:tcPr>
            <w:tcW w:w="1275" w:type="dxa"/>
          </w:tcPr>
          <w:p w:rsidR="008443A2" w:rsidRDefault="008443A2" w:rsidP="00104242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Кількість </w:t>
            </w:r>
          </w:p>
          <w:p w:rsidR="008443A2" w:rsidRPr="00C40CAF" w:rsidRDefault="008443A2" w:rsidP="00104242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</w:tr>
      <w:tr w:rsidR="008443A2" w:rsidRPr="00DC117C" w:rsidTr="008443A2">
        <w:tc>
          <w:tcPr>
            <w:tcW w:w="567" w:type="dxa"/>
            <w:vAlign w:val="center"/>
          </w:tcPr>
          <w:p w:rsidR="008443A2" w:rsidRPr="00DC117C" w:rsidRDefault="008443A2" w:rsidP="00104242">
            <w:pPr>
              <w:jc w:val="center"/>
              <w:rPr>
                <w:szCs w:val="28"/>
              </w:rPr>
            </w:pPr>
            <w:r w:rsidRPr="00DC117C">
              <w:rPr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43A2" w:rsidRPr="00E41224" w:rsidRDefault="008443A2" w:rsidP="0010424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Мережеве сховище (NAS)</w:t>
            </w:r>
          </w:p>
        </w:tc>
        <w:tc>
          <w:tcPr>
            <w:tcW w:w="5529" w:type="dxa"/>
          </w:tcPr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Кількість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слотів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</w:rPr>
              <w:t xml:space="preserve"> під накопичувачі: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Швидкість LAN портів: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1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Гбіт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/с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портів: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1 x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Gigabit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Ethernet</w:t>
            </w:r>
            <w:proofErr w:type="spellEnd"/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USB 3.2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Gen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1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</w:t>
            </w:r>
            <w:r>
              <w:rPr>
                <w:i/>
                <w:bdr w:val="none" w:sz="0" w:space="0" w:color="auto" w:frame="1"/>
                <w:shd w:val="clear" w:color="auto" w:fill="FFFFFF"/>
              </w:rPr>
              <w:t>2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x USB 2.0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Максимальна ємність: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44ТБ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носіїв системи: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SSD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  <w:lang w:val="ru-RU"/>
              </w:rPr>
              <w:t>/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HDD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</w:rPr>
              <w:t xml:space="preserve"> дисків: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3,5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>``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Підтримка RAID: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RAID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 xml:space="preserve">0,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RAID</w:t>
            </w:r>
            <w:r w:rsidRPr="00944E27">
              <w:rPr>
                <w:i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Тип системи зберігання: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NAS (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Network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Attached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Storage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Інтерфейси: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 x USB 2.0</w:t>
            </w:r>
          </w:p>
          <w:p w:rsidR="008443A2" w:rsidRPr="00E41224" w:rsidRDefault="008443A2" w:rsidP="00104242">
            <w:pPr>
              <w:suppressAutoHyphens/>
              <w:jc w:val="both"/>
              <w:rPr>
                <w:i/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Gigabit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Ethernet</w:t>
            </w:r>
            <w:proofErr w:type="spellEnd"/>
          </w:p>
          <w:p w:rsidR="008443A2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                    1 x USB 3.2 </w:t>
            </w:r>
            <w:proofErr w:type="spellStart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Gen</w:t>
            </w:r>
            <w:proofErr w:type="spellEnd"/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 xml:space="preserve"> 1</w:t>
            </w:r>
            <w:r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8443A2" w:rsidRPr="00E41224" w:rsidRDefault="008443A2" w:rsidP="00104242">
            <w:pPr>
              <w:suppressAutoHyphens/>
              <w:jc w:val="both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 xml:space="preserve">Гарантія: </w:t>
            </w:r>
            <w:r w:rsidRPr="00E41224">
              <w:rPr>
                <w:i/>
                <w:bdr w:val="none" w:sz="0" w:space="0" w:color="auto" w:frame="1"/>
                <w:shd w:val="clear" w:color="auto" w:fill="FFFFFF"/>
              </w:rPr>
              <w:t>24 міс</w:t>
            </w:r>
            <w:r>
              <w:rPr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8443A2" w:rsidRPr="003A552F" w:rsidRDefault="008443A2" w:rsidP="00104242">
            <w:pPr>
              <w:ind w:left="-109" w:right="-10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Pr="008443A2">
        <w:rPr>
          <w:color w:val="000000" w:themeColor="text1"/>
          <w:sz w:val="28"/>
          <w:szCs w:val="28"/>
        </w:rPr>
        <w:t xml:space="preserve">Запропонований Учасником Товар повинен бути новим, що раніше не використовувався (всі складові частини повинні бути новими), невідновленим </w:t>
      </w:r>
      <w:r w:rsidRPr="008443A2">
        <w:rPr>
          <w:color w:val="000000" w:themeColor="text1"/>
          <w:sz w:val="28"/>
          <w:szCs w:val="28"/>
        </w:rPr>
        <w:lastRenderedPageBreak/>
        <w:t>і не містити відновлених елементів, не модифікованим якимось чином, не повинен мати дефектів, пов’язаних з конструкцією, матеріалами або функціонуванням під час штатного використання, придатним для використання за прямим призначенням.</w:t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443A2">
        <w:rPr>
          <w:color w:val="000000" w:themeColor="text1"/>
          <w:sz w:val="28"/>
          <w:szCs w:val="28"/>
        </w:rPr>
        <w:tab/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Pr="008443A2">
        <w:rPr>
          <w:color w:val="000000" w:themeColor="text1"/>
          <w:sz w:val="28"/>
          <w:szCs w:val="28"/>
        </w:rPr>
        <w:t>Товар повинен бути запакований в індивідуальне оригінальне пакування, яке містить чітку вказівку найменування, типу, номеру (артикулу) і характеристику Товару.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зберігання.</w:t>
      </w:r>
    </w:p>
    <w:p w:rsidR="008443A2" w:rsidRPr="008443A2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0724B" w:rsidRPr="00596C53" w:rsidRDefault="008443A2" w:rsidP="008443A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443A2">
        <w:rPr>
          <w:color w:val="000000" w:themeColor="text1"/>
          <w:sz w:val="28"/>
          <w:szCs w:val="28"/>
        </w:rPr>
        <w:t xml:space="preserve"> Товар повинен відповідати вимогам охорони праці, екології та пожежної безпеки.</w:t>
      </w:r>
    </w:p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8443A2" w:rsidRDefault="008948D0" w:rsidP="008443A2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Обґрунтування розміру бюджетного призначення:</w:t>
      </w:r>
      <w:r w:rsidR="00A0247F" w:rsidRPr="00596C53">
        <w:rPr>
          <w:sz w:val="28"/>
          <w:szCs w:val="28"/>
        </w:rPr>
        <w:t xml:space="preserve"> розмір </w:t>
      </w:r>
      <w:r w:rsidR="00A0247F" w:rsidRPr="00E80BFE">
        <w:rPr>
          <w:sz w:val="28"/>
          <w:szCs w:val="28"/>
        </w:rPr>
        <w:t xml:space="preserve">бюджетного призначення </w:t>
      </w:r>
      <w:r w:rsidR="0044255F" w:rsidRPr="00E80BFE">
        <w:rPr>
          <w:sz w:val="28"/>
          <w:szCs w:val="28"/>
        </w:rPr>
        <w:t>для предмет</w:t>
      </w:r>
      <w:r w:rsidR="00D2380B" w:rsidRPr="00E80BFE">
        <w:rPr>
          <w:sz w:val="28"/>
          <w:szCs w:val="28"/>
        </w:rPr>
        <w:t>а</w:t>
      </w:r>
      <w:r w:rsidR="0044255F" w:rsidRPr="00E80BFE">
        <w:rPr>
          <w:sz w:val="28"/>
          <w:szCs w:val="28"/>
        </w:rPr>
        <w:t xml:space="preserve"> закупів</w:t>
      </w:r>
      <w:r w:rsidR="00D2380B" w:rsidRPr="00E80BFE">
        <w:rPr>
          <w:sz w:val="28"/>
          <w:szCs w:val="28"/>
        </w:rPr>
        <w:t>лі</w:t>
      </w:r>
      <w:r w:rsidR="00D2380B" w:rsidRPr="008443A2">
        <w:rPr>
          <w:sz w:val="28"/>
          <w:szCs w:val="28"/>
        </w:rPr>
        <w:t>:</w:t>
      </w:r>
      <w:r w:rsidR="00C24A8D" w:rsidRPr="008443A2">
        <w:rPr>
          <w:sz w:val="28"/>
          <w:szCs w:val="28"/>
        </w:rPr>
        <w:t xml:space="preserve"> </w:t>
      </w:r>
      <w:r w:rsidR="008443A2" w:rsidRPr="008443A2">
        <w:rPr>
          <w:sz w:val="28"/>
          <w:szCs w:val="28"/>
        </w:rPr>
        <w:t>Мережеве сховище (NAS)</w:t>
      </w:r>
      <w:r w:rsidR="008443A2">
        <w:t xml:space="preserve"> </w:t>
      </w:r>
      <w:r w:rsidR="00C24A8D" w:rsidRPr="00C24A8D">
        <w:rPr>
          <w:sz w:val="28"/>
          <w:szCs w:val="28"/>
        </w:rPr>
        <w:t xml:space="preserve">за ДК 021:2015 </w:t>
      </w:r>
      <w:r w:rsidR="008443A2" w:rsidRPr="008443A2">
        <w:rPr>
          <w:color w:val="000000"/>
          <w:sz w:val="28"/>
          <w:szCs w:val="28"/>
          <w:lang w:eastAsia="uk-UA"/>
        </w:rPr>
        <w:t>48820000-2 Сервери</w:t>
      </w:r>
      <w:r w:rsidR="008443A2">
        <w:rPr>
          <w:color w:val="000000"/>
          <w:sz w:val="28"/>
          <w:szCs w:val="28"/>
          <w:lang w:eastAsia="uk-UA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8443A2">
        <w:rPr>
          <w:sz w:val="28"/>
          <w:szCs w:val="28"/>
        </w:rPr>
        <w:t>20</w:t>
      </w:r>
      <w:r w:rsidR="00E80BFE">
        <w:rPr>
          <w:sz w:val="28"/>
          <w:szCs w:val="28"/>
        </w:rPr>
        <w:t>000</w:t>
      </w:r>
      <w:r w:rsidR="00694D23" w:rsidRPr="00694D23">
        <w:rPr>
          <w:sz w:val="28"/>
          <w:szCs w:val="28"/>
        </w:rPr>
        <w:t>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596C5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948D0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BA" w:rsidRDefault="008120BA">
      <w:r>
        <w:separator/>
      </w:r>
    </w:p>
  </w:endnote>
  <w:endnote w:type="continuationSeparator" w:id="0">
    <w:p w:rsidR="008120BA" w:rsidRDefault="0081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BA" w:rsidRDefault="008120BA">
      <w:r>
        <w:separator/>
      </w:r>
    </w:p>
  </w:footnote>
  <w:footnote w:type="continuationSeparator" w:id="0">
    <w:p w:rsidR="008120BA" w:rsidRDefault="0081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1D38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173D4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636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6F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20BA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3A2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8D0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48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369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A8D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6862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66700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2693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0E7B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2024-11-08T13:23:00Z</dcterms:modified>
</cp:coreProperties>
</file>