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7DDED886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76B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32C9C1BB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B6073D2" w14:textId="6E7395A9" w:rsidR="00D66932" w:rsidRPr="00A76BCD" w:rsidRDefault="00BB1C23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25FF9"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746432"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0" w:name="_Hlk182382391"/>
      <w:proofErr w:type="spellStart"/>
      <w:r w:rsidR="00075EA7" w:rsidRPr="00A76BCD">
        <w:rPr>
          <w:rFonts w:ascii="Times New Roman" w:hAnsi="Times New Roman" w:cs="Times New Roman"/>
          <w:sz w:val="28"/>
          <w:szCs w:val="28"/>
        </w:rPr>
        <w:t>Прилад</w:t>
      </w:r>
      <w:proofErr w:type="spellEnd"/>
      <w:r w:rsidR="00075EA7" w:rsidRPr="00A76BC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75EA7" w:rsidRPr="00A76BC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075EA7" w:rsidRPr="00A76BCD">
        <w:rPr>
          <w:rFonts w:ascii="Times New Roman" w:hAnsi="Times New Roman" w:cs="Times New Roman"/>
          <w:sz w:val="28"/>
          <w:szCs w:val="28"/>
        </w:rPr>
        <w:t xml:space="preserve"> октанового числа, ДК 021:2015: 38430000-8 </w:t>
      </w:r>
      <w:proofErr w:type="spellStart"/>
      <w:r w:rsidR="00075EA7" w:rsidRPr="00A76BCD">
        <w:rPr>
          <w:rFonts w:ascii="Times New Roman" w:hAnsi="Times New Roman" w:cs="Times New Roman"/>
          <w:sz w:val="28"/>
          <w:szCs w:val="28"/>
        </w:rPr>
        <w:t>Детектори</w:t>
      </w:r>
      <w:proofErr w:type="spellEnd"/>
      <w:r w:rsidR="00075EA7" w:rsidRPr="00A76B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75EA7" w:rsidRPr="00A76BCD">
        <w:rPr>
          <w:rFonts w:ascii="Times New Roman" w:hAnsi="Times New Roman" w:cs="Times New Roman"/>
          <w:sz w:val="28"/>
          <w:szCs w:val="28"/>
        </w:rPr>
        <w:t>аналізатори</w:t>
      </w:r>
      <w:proofErr w:type="spellEnd"/>
      <w:r w:rsidR="00075EA7" w:rsidRPr="00A76BCD">
        <w:rPr>
          <w:sz w:val="28"/>
          <w:szCs w:val="28"/>
        </w:rPr>
        <w:t xml:space="preserve"> </w:t>
      </w:r>
      <w:bookmarkEnd w:id="0"/>
      <w:r w:rsidR="006D71B8" w:rsidRPr="00A76BCD">
        <w:rPr>
          <w:rFonts w:ascii="Times New Roman" w:hAnsi="Times New Roman" w:cs="Times New Roman"/>
          <w:sz w:val="28"/>
          <w:szCs w:val="28"/>
        </w:rPr>
        <w:t>проводиться</w:t>
      </w:r>
      <w:r w:rsidR="006D71B8" w:rsidRPr="00A76BCD">
        <w:rPr>
          <w:sz w:val="28"/>
          <w:szCs w:val="28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B20B5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AE355A8" w14:textId="5A9EC526" w:rsidR="00553F32" w:rsidRPr="00A76BCD" w:rsidRDefault="001232BA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464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464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7464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AD3AA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15986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54C7659" w14:textId="09DD2BBF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76060784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F7B5922" w14:textId="0A4E2E6B" w:rsidR="00394714" w:rsidRPr="00A76BCD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76BCD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A76BCD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рилад повинен бути відкаліброваним, мати сертифікат (свідоцтво) про калібрування, виданий акредитованою лабораторією (повинен відповідати вимогам ДСТУ EN ISO/IEC 17025:2019) або свідоцтво про повірку законодавчо регульованого засобу вимірювальної техніки.</w:t>
      </w:r>
      <w:r w:rsidR="007464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6773AC" w14:textId="7B04545E" w:rsidR="001126DF" w:rsidRPr="00A76BCD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бсяги  визначено згідно розрахункової потре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би у </w:t>
      </w:r>
      <w:r w:rsidR="00AD3AA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забезпеченні </w:t>
      </w:r>
      <w:r w:rsidR="00AD3AA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 Енергетичної митниці</w:t>
      </w:r>
      <w:r w:rsidR="00AD3AA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proofErr w:type="spellStart"/>
      <w:r w:rsidR="00AD3AAE" w:rsidRPr="00A76BCD">
        <w:rPr>
          <w:rFonts w:ascii="Times New Roman" w:hAnsi="Times New Roman" w:cs="Times New Roman"/>
          <w:sz w:val="28"/>
          <w:szCs w:val="28"/>
        </w:rPr>
        <w:t>рилад</w:t>
      </w:r>
      <w:r w:rsidR="00E1006A" w:rsidRPr="00A76BCD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AD3AAE" w:rsidRPr="00A76BC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D3AAE" w:rsidRPr="00A76BC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AD3AAE" w:rsidRPr="00A76BCD">
        <w:rPr>
          <w:rFonts w:ascii="Times New Roman" w:hAnsi="Times New Roman" w:cs="Times New Roman"/>
          <w:sz w:val="28"/>
          <w:szCs w:val="28"/>
        </w:rPr>
        <w:t xml:space="preserve"> октанового числа</w:t>
      </w:r>
      <w:r w:rsidR="00E1006A" w:rsidRPr="00A76BCD">
        <w:rPr>
          <w:rFonts w:ascii="Times New Roman" w:hAnsi="Times New Roman" w:cs="Times New Roman"/>
          <w:sz w:val="28"/>
          <w:szCs w:val="28"/>
        </w:rPr>
        <w:t xml:space="preserve"> </w:t>
      </w:r>
      <w:r w:rsidR="008624D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AD3AA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експрес визначення октанового числа моторних палив еквівалентно стандартним методам вимірювання за моторним методом ДСТУ 8736:2017 та дослідним методом  ДСТУ 8737:2017</w:t>
      </w:r>
      <w:r w:rsidR="00DB22D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77777777" w:rsidR="00045D86" w:rsidRPr="00A76BCD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379FFE82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3022912F" w:rsidR="00C55CD5" w:rsidRPr="00A76BCD" w:rsidRDefault="00A76BCD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76BCD">
        <w:rPr>
          <w:rFonts w:ascii="Times New Roman" w:hAnsi="Times New Roman" w:cs="Times New Roman"/>
          <w:sz w:val="28"/>
          <w:szCs w:val="28"/>
        </w:rPr>
        <w:lastRenderedPageBreak/>
        <w:t>Прилад</w:t>
      </w:r>
      <w:proofErr w:type="spellEnd"/>
      <w:r w:rsidRPr="00A76BC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6BC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76BCD">
        <w:rPr>
          <w:rFonts w:ascii="Times New Roman" w:hAnsi="Times New Roman" w:cs="Times New Roman"/>
          <w:sz w:val="28"/>
          <w:szCs w:val="28"/>
        </w:rPr>
        <w:t xml:space="preserve"> октанового числа, ДК 021:2015: </w:t>
      </w:r>
      <w:proofErr w:type="gramStart"/>
      <w:r w:rsidRPr="00A76BCD">
        <w:rPr>
          <w:rFonts w:ascii="Times New Roman" w:hAnsi="Times New Roman" w:cs="Times New Roman"/>
          <w:sz w:val="28"/>
          <w:szCs w:val="28"/>
        </w:rPr>
        <w:t>38430000-8</w:t>
      </w:r>
      <w:proofErr w:type="gramEnd"/>
      <w:r w:rsidRPr="00A76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BCD">
        <w:rPr>
          <w:rFonts w:ascii="Times New Roman" w:hAnsi="Times New Roman" w:cs="Times New Roman"/>
          <w:sz w:val="28"/>
          <w:szCs w:val="28"/>
        </w:rPr>
        <w:t>Детектори</w:t>
      </w:r>
      <w:proofErr w:type="spellEnd"/>
      <w:r w:rsidRPr="00A76B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6BCD">
        <w:rPr>
          <w:rFonts w:ascii="Times New Roman" w:hAnsi="Times New Roman" w:cs="Times New Roman"/>
          <w:sz w:val="28"/>
          <w:szCs w:val="28"/>
        </w:rPr>
        <w:t>аналізатори</w:t>
      </w:r>
      <w:proofErr w:type="spellEnd"/>
      <w:r w:rsidRPr="00A76BCD">
        <w:rPr>
          <w:sz w:val="28"/>
          <w:szCs w:val="28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5F4BD9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1E8C4081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75148D7" w14:textId="2A9FAA7A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76BCD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01E11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76BCD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F01E11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 грн без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5A6799EA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0275734D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6A955ED7" w14:textId="2F7B4BE0" w:rsidR="00D71CE0" w:rsidRPr="00A76BCD" w:rsidRDefault="00394714" w:rsidP="00394714">
      <w:pPr>
        <w:spacing w:after="0" w:line="240" w:lineRule="auto"/>
        <w:jc w:val="both"/>
        <w:rPr>
          <w:sz w:val="28"/>
          <w:szCs w:val="28"/>
          <w:lang w:val="uk-UA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sectPr w:rsidR="00D71CE0" w:rsidRPr="00A76BCD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240F21"/>
    <w:rsid w:val="00264F5C"/>
    <w:rsid w:val="002A42E7"/>
    <w:rsid w:val="002C7291"/>
    <w:rsid w:val="00394714"/>
    <w:rsid w:val="00425E9B"/>
    <w:rsid w:val="00494DA9"/>
    <w:rsid w:val="00534571"/>
    <w:rsid w:val="00553F32"/>
    <w:rsid w:val="005D5ED0"/>
    <w:rsid w:val="00607970"/>
    <w:rsid w:val="0062760B"/>
    <w:rsid w:val="006B5970"/>
    <w:rsid w:val="006D71B8"/>
    <w:rsid w:val="00746432"/>
    <w:rsid w:val="007E320D"/>
    <w:rsid w:val="007F011C"/>
    <w:rsid w:val="0083365E"/>
    <w:rsid w:val="008624D3"/>
    <w:rsid w:val="008663A9"/>
    <w:rsid w:val="008B569C"/>
    <w:rsid w:val="008C2673"/>
    <w:rsid w:val="009A0AED"/>
    <w:rsid w:val="00A002B4"/>
    <w:rsid w:val="00A76BCD"/>
    <w:rsid w:val="00AA4EC0"/>
    <w:rsid w:val="00AB63EA"/>
    <w:rsid w:val="00AD3AAE"/>
    <w:rsid w:val="00B20B5E"/>
    <w:rsid w:val="00B86C0F"/>
    <w:rsid w:val="00BB1C23"/>
    <w:rsid w:val="00C55CD5"/>
    <w:rsid w:val="00C979FB"/>
    <w:rsid w:val="00CC0E09"/>
    <w:rsid w:val="00CF6C06"/>
    <w:rsid w:val="00D66932"/>
    <w:rsid w:val="00D71CE0"/>
    <w:rsid w:val="00D8019A"/>
    <w:rsid w:val="00DB22DB"/>
    <w:rsid w:val="00E1006A"/>
    <w:rsid w:val="00E4178F"/>
    <w:rsid w:val="00E71413"/>
    <w:rsid w:val="00F01E11"/>
    <w:rsid w:val="00F028CC"/>
    <w:rsid w:val="00F14B6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2024-11-13T07:36:00Z</cp:lastPrinted>
  <dcterms:created xsi:type="dcterms:W3CDTF">2024-11-13T07:03:00Z</dcterms:created>
  <dcterms:modified xsi:type="dcterms:W3CDTF">2024-11-13T07:36:00Z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