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860810" w:rsidRDefault="00860810" w:rsidP="00C65E2A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860810">
        <w:rPr>
          <w:rFonts w:eastAsia="Calibri"/>
          <w:b w:val="0"/>
          <w:color w:val="000000"/>
          <w:sz w:val="24"/>
          <w:szCs w:val="24"/>
        </w:rPr>
        <w:t xml:space="preserve">Технічне обслуговування та поточний ремонт службових автомобілів Сумської митниці </w:t>
      </w:r>
      <w:r w:rsidR="00D27D45" w:rsidRPr="00D27D45">
        <w:rPr>
          <w:rFonts w:eastAsia="Calibri"/>
          <w:b w:val="0"/>
          <w:color w:val="000000"/>
          <w:sz w:val="24"/>
          <w:szCs w:val="24"/>
        </w:rPr>
        <w:t xml:space="preserve">Mercedes-Benz </w:t>
      </w:r>
      <w:proofErr w:type="spellStart"/>
      <w:r w:rsidR="00D27D45" w:rsidRPr="00D27D45">
        <w:rPr>
          <w:rFonts w:eastAsia="Calibri"/>
          <w:b w:val="0"/>
          <w:color w:val="000000"/>
          <w:sz w:val="24"/>
          <w:szCs w:val="24"/>
        </w:rPr>
        <w:t>Vito</w:t>
      </w:r>
      <w:proofErr w:type="spellEnd"/>
      <w:r w:rsidR="00D27D45" w:rsidRPr="00D27D45">
        <w:rPr>
          <w:rFonts w:eastAsia="Calibri"/>
          <w:b w:val="0"/>
          <w:color w:val="000000"/>
          <w:sz w:val="24"/>
          <w:szCs w:val="24"/>
        </w:rPr>
        <w:t xml:space="preserve"> 108 CDI КА61</w:t>
      </w:r>
      <w:r w:rsidR="00FD54C4">
        <w:rPr>
          <w:rFonts w:eastAsia="Calibri"/>
          <w:b w:val="0"/>
          <w:color w:val="000000"/>
          <w:sz w:val="24"/>
          <w:szCs w:val="24"/>
        </w:rPr>
        <w:t xml:space="preserve">80МТ , </w:t>
      </w:r>
      <w:proofErr w:type="spellStart"/>
      <w:r w:rsidR="00FD54C4">
        <w:rPr>
          <w:rFonts w:eastAsia="Calibri"/>
          <w:b w:val="0"/>
          <w:color w:val="000000"/>
          <w:sz w:val="24"/>
          <w:szCs w:val="24"/>
        </w:rPr>
        <w:t>Skoda</w:t>
      </w:r>
      <w:proofErr w:type="spellEnd"/>
      <w:r w:rsidR="00FD54C4">
        <w:rPr>
          <w:rFonts w:eastAsia="Calibri"/>
          <w:b w:val="0"/>
          <w:color w:val="000000"/>
          <w:sz w:val="24"/>
          <w:szCs w:val="24"/>
        </w:rPr>
        <w:t xml:space="preserve"> </w:t>
      </w:r>
      <w:proofErr w:type="spellStart"/>
      <w:r w:rsidR="00FD54C4">
        <w:rPr>
          <w:rFonts w:eastAsia="Calibri"/>
          <w:b w:val="0"/>
          <w:color w:val="000000"/>
          <w:sz w:val="24"/>
          <w:szCs w:val="24"/>
        </w:rPr>
        <w:t>Octavia</w:t>
      </w:r>
      <w:proofErr w:type="spellEnd"/>
      <w:r w:rsidR="00FD54C4">
        <w:rPr>
          <w:rFonts w:eastAsia="Calibri"/>
          <w:b w:val="0"/>
          <w:color w:val="000000"/>
          <w:sz w:val="24"/>
          <w:szCs w:val="24"/>
        </w:rPr>
        <w:t xml:space="preserve"> A5 ВМ5000С</w:t>
      </w:r>
      <w:r w:rsidR="00FD54C4">
        <w:rPr>
          <w:rFonts w:asciiTheme="minorHAnsi" w:eastAsia="Calibri" w:hAnsiTheme="minorHAnsi"/>
          <w:b w:val="0"/>
          <w:color w:val="000000"/>
          <w:sz w:val="24"/>
          <w:szCs w:val="24"/>
        </w:rPr>
        <w:t>А</w:t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7C2BD8" w:rsidRPr="00860810">
        <w:rPr>
          <w:rFonts w:eastAsia="Calibri"/>
          <w:b w:val="0"/>
          <w:color w:val="000000"/>
          <w:sz w:val="24"/>
          <w:szCs w:val="24"/>
        </w:rPr>
        <w:tab/>
      </w:r>
      <w:r w:rsidR="00C65E2A" w:rsidRPr="00860810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r w:rsidR="00FD54C4" w:rsidRPr="00FD54C4">
        <w:t>UA-2024-11-25-010969-a</w:t>
      </w:r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F021A4" w:rsidRDefault="00A0247F" w:rsidP="00860810">
      <w:pPr>
        <w:ind w:firstLine="567"/>
        <w:contextualSpacing/>
        <w:jc w:val="both"/>
        <w:rPr>
          <w:rStyle w:val="fw500"/>
          <w:rFonts w:eastAsia="Batang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</w:t>
      </w:r>
    </w:p>
    <w:p w:rsidR="00860810" w:rsidRPr="0031213A" w:rsidRDefault="00860810" w:rsidP="00860810">
      <w:pPr>
        <w:jc w:val="center"/>
      </w:pPr>
      <w:r w:rsidRPr="0031213A">
        <w:t xml:space="preserve">Вартість </w:t>
      </w:r>
      <w:r>
        <w:t>п</w:t>
      </w:r>
      <w:r w:rsidRPr="0031213A">
        <w:t>ослуг та витратні матеріали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  <w:r w:rsidRPr="0031213A">
        <w:t xml:space="preserve">(Вартість виконання </w:t>
      </w:r>
      <w:r>
        <w:t>п</w:t>
      </w:r>
      <w:r w:rsidRPr="0084778C">
        <w:rPr>
          <w:bCs/>
        </w:rPr>
        <w:t xml:space="preserve">ослуг з технічного обслуговування та поточного ремонту службових автомобілів Сумської митниці </w:t>
      </w:r>
      <w:r w:rsidR="00176B7D" w:rsidRPr="00D27D45">
        <w:rPr>
          <w:rFonts w:eastAsia="Calibri"/>
          <w:color w:val="000000"/>
        </w:rPr>
        <w:t xml:space="preserve">Mercedes-Benz </w:t>
      </w:r>
      <w:proofErr w:type="spellStart"/>
      <w:r w:rsidR="00176B7D" w:rsidRPr="00D27D45">
        <w:rPr>
          <w:rFonts w:eastAsia="Calibri"/>
          <w:color w:val="000000"/>
        </w:rPr>
        <w:t>Vito</w:t>
      </w:r>
      <w:proofErr w:type="spellEnd"/>
      <w:r w:rsidR="00176B7D" w:rsidRPr="00D27D45">
        <w:rPr>
          <w:rFonts w:eastAsia="Calibri"/>
          <w:color w:val="000000"/>
        </w:rPr>
        <w:t xml:space="preserve"> 108 CDI КА6180МТ , </w:t>
      </w:r>
      <w:proofErr w:type="spellStart"/>
      <w:r w:rsidR="00176B7D" w:rsidRPr="00D27D45">
        <w:rPr>
          <w:rFonts w:eastAsia="Calibri"/>
          <w:color w:val="000000"/>
        </w:rPr>
        <w:t>Skoda</w:t>
      </w:r>
      <w:proofErr w:type="spellEnd"/>
      <w:r w:rsidR="00176B7D" w:rsidRPr="00D27D45">
        <w:rPr>
          <w:rFonts w:eastAsia="Calibri"/>
          <w:color w:val="000000"/>
        </w:rPr>
        <w:t xml:space="preserve"> </w:t>
      </w:r>
      <w:proofErr w:type="spellStart"/>
      <w:r w:rsidR="00176B7D" w:rsidRPr="00D27D45">
        <w:rPr>
          <w:rFonts w:eastAsia="Calibri"/>
          <w:color w:val="000000"/>
        </w:rPr>
        <w:t>Octavia</w:t>
      </w:r>
      <w:proofErr w:type="spellEnd"/>
      <w:r w:rsidR="00176B7D" w:rsidRPr="00D27D45">
        <w:rPr>
          <w:rFonts w:eastAsia="Calibri"/>
          <w:color w:val="000000"/>
        </w:rPr>
        <w:t xml:space="preserve"> A5 ВМ5000С</w:t>
      </w:r>
      <w:r w:rsidR="00FD54C4">
        <w:rPr>
          <w:rFonts w:eastAsia="Calibri"/>
          <w:color w:val="000000"/>
        </w:rPr>
        <w:t>А</w:t>
      </w:r>
      <w:r w:rsidRPr="0031213A">
        <w:rPr>
          <w:bCs/>
          <w:iCs/>
          <w:noProof/>
          <w:lang w:bidi="uk-UA"/>
        </w:rPr>
        <w:t>)</w:t>
      </w:r>
    </w:p>
    <w:p w:rsidR="00860810" w:rsidRDefault="00860810" w:rsidP="00860810">
      <w:pPr>
        <w:jc w:val="center"/>
        <w:rPr>
          <w:bCs/>
          <w:iCs/>
          <w:noProof/>
          <w:lang w:bidi="uk-UA"/>
        </w:rPr>
      </w:pPr>
    </w:p>
    <w:p w:rsidR="00860810" w:rsidRPr="0031213A" w:rsidRDefault="00860810" w:rsidP="00860810">
      <w:pPr>
        <w:jc w:val="center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835"/>
        <w:gridCol w:w="1701"/>
        <w:gridCol w:w="1825"/>
      </w:tblGrid>
      <w:tr w:rsidR="00176B7D" w:rsidRPr="005B2B2B" w:rsidTr="00FA0FB9">
        <w:trPr>
          <w:jc w:val="center"/>
        </w:trPr>
        <w:tc>
          <w:tcPr>
            <w:tcW w:w="1838" w:type="dxa"/>
            <w:shd w:val="clear" w:color="auto" w:fill="auto"/>
          </w:tcPr>
          <w:p w:rsidR="00176B7D" w:rsidRPr="005B2B2B" w:rsidRDefault="00176B7D" w:rsidP="00FA0FB9">
            <w:r w:rsidRPr="005B2B2B">
              <w:t>Марка транспортного засобу</w:t>
            </w:r>
          </w:p>
        </w:tc>
        <w:tc>
          <w:tcPr>
            <w:tcW w:w="1134" w:type="dxa"/>
            <w:shd w:val="clear" w:color="auto" w:fill="auto"/>
          </w:tcPr>
          <w:p w:rsidR="00176B7D" w:rsidRPr="005B2B2B" w:rsidRDefault="00176B7D" w:rsidP="00FA0FB9">
            <w:r w:rsidRPr="005B2B2B">
              <w:t>Рік випуску</w:t>
            </w:r>
          </w:p>
        </w:tc>
        <w:tc>
          <w:tcPr>
            <w:tcW w:w="2835" w:type="dxa"/>
            <w:shd w:val="clear" w:color="auto" w:fill="auto"/>
          </w:tcPr>
          <w:p w:rsidR="00176B7D" w:rsidRPr="005B2B2B" w:rsidRDefault="00176B7D" w:rsidP="00FA0FB9">
            <w:r w:rsidRPr="005B2B2B">
              <w:t>Номер кузова</w:t>
            </w:r>
          </w:p>
        </w:tc>
        <w:tc>
          <w:tcPr>
            <w:tcW w:w="1701" w:type="dxa"/>
            <w:shd w:val="clear" w:color="auto" w:fill="auto"/>
          </w:tcPr>
          <w:p w:rsidR="00176B7D" w:rsidRPr="005B2B2B" w:rsidRDefault="00176B7D" w:rsidP="00FA0FB9">
            <w:r w:rsidRPr="005B2B2B">
              <w:t xml:space="preserve">об’єм двигуна, </w:t>
            </w:r>
            <w:proofErr w:type="spellStart"/>
            <w:r w:rsidRPr="005B2B2B">
              <w:t>куб.см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:rsidR="00176B7D" w:rsidRPr="005B2B2B" w:rsidRDefault="00176B7D" w:rsidP="00FA0FB9">
            <w:r w:rsidRPr="005B2B2B">
              <w:t>тип палива</w:t>
            </w:r>
          </w:p>
        </w:tc>
      </w:tr>
      <w:tr w:rsidR="00176B7D" w:rsidRPr="005B2B2B" w:rsidTr="00FA0FB9">
        <w:trPr>
          <w:jc w:val="center"/>
        </w:trPr>
        <w:tc>
          <w:tcPr>
            <w:tcW w:w="1838" w:type="dxa"/>
            <w:shd w:val="clear" w:color="auto" w:fill="auto"/>
          </w:tcPr>
          <w:p w:rsidR="00176B7D" w:rsidRPr="005B2B2B" w:rsidRDefault="00176B7D" w:rsidP="00FA0FB9">
            <w:pPr>
              <w:rPr>
                <w:lang w:val="en-US"/>
              </w:rPr>
            </w:pPr>
            <w:r w:rsidRPr="005B2B2B">
              <w:rPr>
                <w:lang w:val="en-US"/>
              </w:rPr>
              <w:t>Mercedes Benz VITO 108CDI</w:t>
            </w:r>
          </w:p>
        </w:tc>
        <w:tc>
          <w:tcPr>
            <w:tcW w:w="1134" w:type="dxa"/>
            <w:shd w:val="clear" w:color="auto" w:fill="auto"/>
          </w:tcPr>
          <w:p w:rsidR="00176B7D" w:rsidRPr="005B2B2B" w:rsidRDefault="00176B7D" w:rsidP="00FA0FB9">
            <w:pPr>
              <w:rPr>
                <w:lang w:val="en-US"/>
              </w:rPr>
            </w:pPr>
            <w:r w:rsidRPr="005B2B2B">
              <w:rPr>
                <w:lang w:val="en-US"/>
              </w:rPr>
              <w:t>2011</w:t>
            </w:r>
          </w:p>
        </w:tc>
        <w:tc>
          <w:tcPr>
            <w:tcW w:w="2835" w:type="dxa"/>
            <w:shd w:val="clear" w:color="auto" w:fill="auto"/>
          </w:tcPr>
          <w:p w:rsidR="00176B7D" w:rsidRPr="005B2B2B" w:rsidRDefault="00176B7D" w:rsidP="00FA0FB9">
            <w:pPr>
              <w:rPr>
                <w:lang w:val="en-US"/>
              </w:rPr>
            </w:pPr>
            <w:r w:rsidRPr="005B2B2B">
              <w:rPr>
                <w:lang w:val="en-US"/>
              </w:rPr>
              <w:t>WDF63970513711826</w:t>
            </w:r>
          </w:p>
        </w:tc>
        <w:tc>
          <w:tcPr>
            <w:tcW w:w="1701" w:type="dxa"/>
            <w:shd w:val="clear" w:color="auto" w:fill="auto"/>
          </w:tcPr>
          <w:p w:rsidR="00176B7D" w:rsidRPr="005B2B2B" w:rsidRDefault="00176B7D" w:rsidP="00FA0FB9">
            <w:pPr>
              <w:rPr>
                <w:lang w:val="en-US"/>
              </w:rPr>
            </w:pPr>
            <w:r w:rsidRPr="005B2B2B">
              <w:rPr>
                <w:lang w:val="en-US"/>
              </w:rPr>
              <w:t>2143</w:t>
            </w:r>
          </w:p>
        </w:tc>
        <w:tc>
          <w:tcPr>
            <w:tcW w:w="1825" w:type="dxa"/>
            <w:shd w:val="clear" w:color="auto" w:fill="auto"/>
          </w:tcPr>
          <w:p w:rsidR="00176B7D" w:rsidRPr="005B2B2B" w:rsidRDefault="00176B7D" w:rsidP="00FA0FB9">
            <w:pPr>
              <w:rPr>
                <w:lang w:val="en-US"/>
              </w:rPr>
            </w:pPr>
            <w:r w:rsidRPr="005B2B2B">
              <w:t>дизель</w:t>
            </w:r>
          </w:p>
        </w:tc>
      </w:tr>
    </w:tbl>
    <w:p w:rsidR="00860810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>
              <w:t>1.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  <w:rPr>
                <w:bCs/>
              </w:rPr>
            </w:pPr>
            <w:r w:rsidRPr="000C405C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>
              <w:t>2</w:t>
            </w:r>
            <w:r w:rsidRPr="000C405C">
              <w:t>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</w:pPr>
            <w:r w:rsidRPr="000C405C">
              <w:t xml:space="preserve">Заміна мастила в двигуні 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3.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</w:pPr>
            <w:r w:rsidRPr="000C405C">
              <w:t>Заміна фільтра масляного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lastRenderedPageBreak/>
              <w:t>4.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</w:pPr>
            <w:r w:rsidRPr="000C405C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5.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</w:pPr>
            <w:r w:rsidRPr="000C405C">
              <w:t>Заміна фільтра повітряного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6.</w:t>
            </w:r>
          </w:p>
        </w:tc>
        <w:tc>
          <w:tcPr>
            <w:tcW w:w="4029" w:type="dxa"/>
            <w:shd w:val="clear" w:color="auto" w:fill="auto"/>
          </w:tcPr>
          <w:p w:rsidR="00176B7D" w:rsidRPr="000C405C" w:rsidRDefault="00176B7D" w:rsidP="00FA0FB9">
            <w:pPr>
              <w:jc w:val="both"/>
            </w:pPr>
            <w:r w:rsidRPr="000C405C">
              <w:t>Заміна фільтра салону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7.</w:t>
            </w:r>
          </w:p>
        </w:tc>
        <w:tc>
          <w:tcPr>
            <w:tcW w:w="4029" w:type="dxa"/>
            <w:shd w:val="clear" w:color="auto" w:fill="auto"/>
          </w:tcPr>
          <w:p w:rsidR="00176B7D" w:rsidRPr="005B2B2B" w:rsidRDefault="00176B7D" w:rsidP="00FA0FB9">
            <w:pPr>
              <w:jc w:val="both"/>
            </w:pPr>
            <w:proofErr w:type="spellStart"/>
            <w:r w:rsidRPr="005B2B2B">
              <w:t>Шиномонтаж</w:t>
            </w:r>
            <w:proofErr w:type="spellEnd"/>
            <w:r w:rsidRPr="005B2B2B">
              <w:t xml:space="preserve"> та балансування коліс </w:t>
            </w:r>
            <w:r w:rsidRPr="005B2B2B">
              <w:rPr>
                <w:lang w:val="en-US"/>
              </w:rPr>
              <w:t>R</w:t>
            </w:r>
            <w:r w:rsidRPr="005B2B2B">
              <w:t>16</w:t>
            </w:r>
          </w:p>
        </w:tc>
        <w:tc>
          <w:tcPr>
            <w:tcW w:w="128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 w:rsidRPr="000C405C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  <w:r>
              <w:t>4</w:t>
            </w:r>
          </w:p>
        </w:tc>
        <w:tc>
          <w:tcPr>
            <w:tcW w:w="1260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0C405C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8028" w:type="dxa"/>
            <w:gridSpan w:val="5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</w:p>
        </w:tc>
      </w:tr>
    </w:tbl>
    <w:p w:rsidR="00860810" w:rsidRPr="0084778C" w:rsidRDefault="00860810" w:rsidP="00860810">
      <w:pPr>
        <w:tabs>
          <w:tab w:val="left" w:pos="708"/>
        </w:tabs>
        <w:suppressAutoHyphens/>
        <w:spacing w:line="276" w:lineRule="auto"/>
        <w:ind w:firstLine="567"/>
        <w:jc w:val="both"/>
      </w:pPr>
    </w:p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176B7D" w:rsidRPr="00581743" w:rsidTr="00FA0FB9">
        <w:trPr>
          <w:trHeight w:val="648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Кіль-кість</w:t>
            </w:r>
            <w:proofErr w:type="spellEnd"/>
          </w:p>
        </w:tc>
      </w:tr>
      <w:tr w:rsidR="00176B7D" w:rsidRPr="00581743" w:rsidTr="00FA0FB9">
        <w:trPr>
          <w:trHeight w:val="323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 w:rsidRPr="00581743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</w:pPr>
            <w:r w:rsidRPr="00581743">
              <w:t>Олива моторна 5</w:t>
            </w:r>
            <w:r w:rsidRPr="00581743">
              <w:rPr>
                <w:lang w:val="en-US"/>
              </w:rPr>
              <w:t>W</w:t>
            </w:r>
            <w:r w:rsidRPr="00581743">
              <w:t>-30 *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176B7D" w:rsidRPr="00581743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81743">
              <w:rPr>
                <w:color w:val="000000"/>
              </w:rPr>
              <w:t>.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</w:pPr>
            <w:r w:rsidRPr="00581743">
              <w:t xml:space="preserve">Фільтр масляний 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176B7D" w:rsidRPr="00581743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81743">
              <w:rPr>
                <w:color w:val="000000"/>
              </w:rPr>
              <w:t>.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</w:pPr>
            <w:r w:rsidRPr="00581743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176B7D" w:rsidRPr="00581743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81743">
              <w:rPr>
                <w:color w:val="000000"/>
              </w:rPr>
              <w:t>.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</w:pPr>
            <w:r w:rsidRPr="00581743">
              <w:t xml:space="preserve">Фільтр повітряний 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  <w:tr w:rsidR="00176B7D" w:rsidRPr="00581743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581743" w:rsidRDefault="00176B7D" w:rsidP="00FA0FB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81743">
              <w:rPr>
                <w:color w:val="000000"/>
              </w:rPr>
              <w:t>.</w:t>
            </w:r>
          </w:p>
        </w:tc>
        <w:tc>
          <w:tcPr>
            <w:tcW w:w="6654" w:type="dxa"/>
            <w:shd w:val="clear" w:color="auto" w:fill="auto"/>
          </w:tcPr>
          <w:p w:rsidR="00176B7D" w:rsidRPr="00581743" w:rsidRDefault="00176B7D" w:rsidP="00FA0FB9">
            <w:pPr>
              <w:jc w:val="both"/>
            </w:pPr>
            <w:r w:rsidRPr="00581743">
              <w:t xml:space="preserve">Фільтр салону </w:t>
            </w:r>
          </w:p>
        </w:tc>
        <w:tc>
          <w:tcPr>
            <w:tcW w:w="1471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581743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581743" w:rsidRDefault="00176B7D" w:rsidP="00FA0FB9">
            <w:pPr>
              <w:jc w:val="center"/>
              <w:rPr>
                <w:color w:val="000000"/>
              </w:rPr>
            </w:pPr>
            <w:r w:rsidRPr="00581743">
              <w:rPr>
                <w:color w:val="000000"/>
              </w:rPr>
              <w:t>1</w:t>
            </w:r>
          </w:p>
        </w:tc>
      </w:tr>
    </w:tbl>
    <w:p w:rsidR="00860810" w:rsidRPr="00526818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</w:p>
    <w:p w:rsidR="00176B7D" w:rsidRPr="00581743" w:rsidRDefault="00176B7D" w:rsidP="00176B7D">
      <w:pPr>
        <w:jc w:val="both"/>
      </w:pPr>
      <w:r w:rsidRPr="00581743">
        <w:t>* Олива моторна 5</w:t>
      </w:r>
      <w:r w:rsidRPr="00581743">
        <w:rPr>
          <w:lang w:val="en-US"/>
        </w:rPr>
        <w:t>W</w:t>
      </w:r>
      <w:r w:rsidRPr="00581743">
        <w:t xml:space="preserve">-30 повинна мати допуски ОЕМ </w:t>
      </w:r>
      <w:r w:rsidRPr="00581743">
        <w:rPr>
          <w:lang w:val="en-US"/>
        </w:rPr>
        <w:t>VAG</w:t>
      </w:r>
      <w:r w:rsidRPr="00581743">
        <w:t xml:space="preserve"> ( </w:t>
      </w:r>
      <w:r w:rsidRPr="00581743">
        <w:rPr>
          <w:lang w:val="en-US"/>
        </w:rPr>
        <w:t>VW</w:t>
      </w:r>
      <w:r w:rsidRPr="00581743">
        <w:t xml:space="preserve">, </w:t>
      </w:r>
      <w:r w:rsidRPr="00581743">
        <w:rPr>
          <w:lang w:val="en-US"/>
        </w:rPr>
        <w:t>Audi</w:t>
      </w:r>
      <w:r w:rsidRPr="00581743">
        <w:t xml:space="preserve">, </w:t>
      </w:r>
      <w:r w:rsidRPr="00581743">
        <w:rPr>
          <w:lang w:val="en-US"/>
        </w:rPr>
        <w:t>Seat</w:t>
      </w:r>
      <w:r w:rsidRPr="00581743">
        <w:t xml:space="preserve">, </w:t>
      </w:r>
      <w:r w:rsidRPr="00581743">
        <w:rPr>
          <w:lang w:val="en-US"/>
        </w:rPr>
        <w:t>Skoda</w:t>
      </w:r>
      <w:r w:rsidRPr="00581743">
        <w:t xml:space="preserve">)   -  </w:t>
      </w:r>
      <w:r w:rsidRPr="00581743">
        <w:rPr>
          <w:lang w:val="en-US"/>
        </w:rPr>
        <w:t>VW</w:t>
      </w:r>
      <w:r w:rsidRPr="00581743">
        <w:t xml:space="preserve">504 00, </w:t>
      </w:r>
      <w:r w:rsidRPr="00581743">
        <w:rPr>
          <w:lang w:val="en-US"/>
        </w:rPr>
        <w:t>VW</w:t>
      </w:r>
      <w:r w:rsidRPr="00581743">
        <w:t xml:space="preserve"> 507 00.</w:t>
      </w:r>
      <w:r>
        <w:t xml:space="preserve"> </w:t>
      </w:r>
      <w:r w:rsidRPr="00581743">
        <w:t>Особливості  -  для сажових фільтрів</w:t>
      </w:r>
      <w:r>
        <w:t>.</w:t>
      </w:r>
    </w:p>
    <w:p w:rsidR="00860810" w:rsidRPr="00581743" w:rsidRDefault="00860810" w:rsidP="00860810">
      <w:pPr>
        <w:jc w:val="both"/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2835"/>
        <w:gridCol w:w="1701"/>
        <w:gridCol w:w="1825"/>
      </w:tblGrid>
      <w:tr w:rsidR="00176B7D" w:rsidRPr="00264D14" w:rsidTr="00FA0FB9">
        <w:trPr>
          <w:jc w:val="center"/>
        </w:trPr>
        <w:tc>
          <w:tcPr>
            <w:tcW w:w="1980" w:type="dxa"/>
            <w:shd w:val="clear" w:color="auto" w:fill="auto"/>
          </w:tcPr>
          <w:p w:rsidR="00176B7D" w:rsidRPr="00264D14" w:rsidRDefault="00176B7D" w:rsidP="00FA0FB9">
            <w:r w:rsidRPr="00264D14">
              <w:t>Марка транспортного засобу</w:t>
            </w:r>
          </w:p>
        </w:tc>
        <w:tc>
          <w:tcPr>
            <w:tcW w:w="992" w:type="dxa"/>
            <w:shd w:val="clear" w:color="auto" w:fill="auto"/>
          </w:tcPr>
          <w:p w:rsidR="00176B7D" w:rsidRPr="00264D14" w:rsidRDefault="00176B7D" w:rsidP="00FA0FB9">
            <w:r w:rsidRPr="00264D14">
              <w:t>Рік випуску</w:t>
            </w:r>
          </w:p>
        </w:tc>
        <w:tc>
          <w:tcPr>
            <w:tcW w:w="2835" w:type="dxa"/>
            <w:shd w:val="clear" w:color="auto" w:fill="auto"/>
          </w:tcPr>
          <w:p w:rsidR="00176B7D" w:rsidRPr="00264D14" w:rsidRDefault="00176B7D" w:rsidP="00FA0FB9">
            <w:r w:rsidRPr="00264D14">
              <w:t>Номер кузова</w:t>
            </w:r>
          </w:p>
        </w:tc>
        <w:tc>
          <w:tcPr>
            <w:tcW w:w="1701" w:type="dxa"/>
            <w:shd w:val="clear" w:color="auto" w:fill="auto"/>
          </w:tcPr>
          <w:p w:rsidR="00176B7D" w:rsidRPr="00264D14" w:rsidRDefault="00176B7D" w:rsidP="00FA0FB9">
            <w:r w:rsidRPr="00264D14">
              <w:t xml:space="preserve">об’єм двигуна, </w:t>
            </w:r>
            <w:proofErr w:type="spellStart"/>
            <w:r w:rsidRPr="00264D14">
              <w:t>куб.см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:rsidR="00176B7D" w:rsidRPr="00264D14" w:rsidRDefault="00176B7D" w:rsidP="00FA0FB9">
            <w:r w:rsidRPr="00264D14">
              <w:t>тип палива</w:t>
            </w:r>
          </w:p>
        </w:tc>
      </w:tr>
      <w:tr w:rsidR="00176B7D" w:rsidRPr="00264D14" w:rsidTr="00FA0FB9">
        <w:trPr>
          <w:jc w:val="center"/>
        </w:trPr>
        <w:tc>
          <w:tcPr>
            <w:tcW w:w="1980" w:type="dxa"/>
            <w:shd w:val="clear" w:color="auto" w:fill="auto"/>
          </w:tcPr>
          <w:p w:rsidR="00176B7D" w:rsidRPr="00264D14" w:rsidRDefault="00176B7D" w:rsidP="00FA0FB9">
            <w:pPr>
              <w:rPr>
                <w:lang w:val="en-US"/>
              </w:rPr>
            </w:pPr>
            <w:r w:rsidRPr="00264D14">
              <w:rPr>
                <w:lang w:val="en-US"/>
              </w:rPr>
              <w:t>Skoda Octavia A5</w:t>
            </w:r>
          </w:p>
        </w:tc>
        <w:tc>
          <w:tcPr>
            <w:tcW w:w="992" w:type="dxa"/>
            <w:shd w:val="clear" w:color="auto" w:fill="auto"/>
          </w:tcPr>
          <w:p w:rsidR="00176B7D" w:rsidRPr="00264D14" w:rsidRDefault="00176B7D" w:rsidP="00FA0FB9">
            <w:pPr>
              <w:rPr>
                <w:lang w:val="en-US"/>
              </w:rPr>
            </w:pPr>
            <w:r w:rsidRPr="00264D14">
              <w:rPr>
                <w:lang w:val="en-US"/>
              </w:rPr>
              <w:t>2008</w:t>
            </w:r>
          </w:p>
        </w:tc>
        <w:tc>
          <w:tcPr>
            <w:tcW w:w="2835" w:type="dxa"/>
            <w:shd w:val="clear" w:color="auto" w:fill="auto"/>
          </w:tcPr>
          <w:p w:rsidR="00176B7D" w:rsidRPr="00264D14" w:rsidRDefault="00176B7D" w:rsidP="00FA0FB9">
            <w:pPr>
              <w:rPr>
                <w:lang w:val="en-US"/>
              </w:rPr>
            </w:pPr>
            <w:r w:rsidRPr="00264D14">
              <w:rPr>
                <w:lang w:val="en-US"/>
              </w:rPr>
              <w:t>TMBCA41ZX8B158411</w:t>
            </w:r>
          </w:p>
        </w:tc>
        <w:tc>
          <w:tcPr>
            <w:tcW w:w="1701" w:type="dxa"/>
            <w:shd w:val="clear" w:color="auto" w:fill="auto"/>
          </w:tcPr>
          <w:p w:rsidR="00176B7D" w:rsidRPr="00264D14" w:rsidRDefault="00176B7D" w:rsidP="00FA0FB9">
            <w:pPr>
              <w:rPr>
                <w:lang w:val="en-US"/>
              </w:rPr>
            </w:pPr>
            <w:r w:rsidRPr="00264D14">
              <w:rPr>
                <w:lang w:val="en-US"/>
              </w:rPr>
              <w:t>1595</w:t>
            </w:r>
          </w:p>
        </w:tc>
        <w:tc>
          <w:tcPr>
            <w:tcW w:w="1825" w:type="dxa"/>
            <w:shd w:val="clear" w:color="auto" w:fill="auto"/>
          </w:tcPr>
          <w:p w:rsidR="00176B7D" w:rsidRPr="00264D14" w:rsidRDefault="00176B7D" w:rsidP="00FA0FB9">
            <w:r w:rsidRPr="00264D14">
              <w:t>бензин</w:t>
            </w:r>
          </w:p>
        </w:tc>
      </w:tr>
    </w:tbl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p w:rsidR="00176B7D" w:rsidRDefault="00176B7D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1.</w:t>
            </w:r>
          </w:p>
        </w:tc>
        <w:tc>
          <w:tcPr>
            <w:tcW w:w="4029" w:type="dxa"/>
            <w:shd w:val="clear" w:color="auto" w:fill="auto"/>
          </w:tcPr>
          <w:p w:rsidR="00176B7D" w:rsidRPr="00264D14" w:rsidRDefault="00176B7D" w:rsidP="00FA0FB9">
            <w:pPr>
              <w:jc w:val="both"/>
              <w:rPr>
                <w:bCs/>
              </w:rPr>
            </w:pPr>
            <w:r w:rsidRPr="00264D14">
              <w:rPr>
                <w:bCs/>
              </w:rPr>
              <w:t>Зняття, встановлення захисту піддона картера</w:t>
            </w:r>
          </w:p>
        </w:tc>
        <w:tc>
          <w:tcPr>
            <w:tcW w:w="128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rPr>
          <w:trHeight w:val="601"/>
        </w:trPr>
        <w:tc>
          <w:tcPr>
            <w:tcW w:w="64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2.</w:t>
            </w:r>
          </w:p>
        </w:tc>
        <w:tc>
          <w:tcPr>
            <w:tcW w:w="4029" w:type="dxa"/>
            <w:shd w:val="clear" w:color="auto" w:fill="auto"/>
          </w:tcPr>
          <w:p w:rsidR="00176B7D" w:rsidRPr="00264D14" w:rsidRDefault="00176B7D" w:rsidP="00FA0FB9">
            <w:pPr>
              <w:jc w:val="both"/>
            </w:pPr>
            <w:r w:rsidRPr="00264D14">
              <w:t>Заміна фільтра паливного</w:t>
            </w:r>
          </w:p>
        </w:tc>
        <w:tc>
          <w:tcPr>
            <w:tcW w:w="128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3.</w:t>
            </w:r>
          </w:p>
        </w:tc>
        <w:tc>
          <w:tcPr>
            <w:tcW w:w="4029" w:type="dxa"/>
            <w:shd w:val="clear" w:color="auto" w:fill="auto"/>
          </w:tcPr>
          <w:p w:rsidR="00176B7D" w:rsidRPr="00264D14" w:rsidRDefault="00176B7D" w:rsidP="00FA0FB9">
            <w:pPr>
              <w:jc w:val="both"/>
            </w:pPr>
            <w:r w:rsidRPr="00264D14">
              <w:t>Заміна ГРМ (ремінь та ролик)</w:t>
            </w:r>
          </w:p>
        </w:tc>
        <w:tc>
          <w:tcPr>
            <w:tcW w:w="128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4.</w:t>
            </w:r>
          </w:p>
        </w:tc>
        <w:tc>
          <w:tcPr>
            <w:tcW w:w="4029" w:type="dxa"/>
            <w:shd w:val="clear" w:color="auto" w:fill="auto"/>
          </w:tcPr>
          <w:p w:rsidR="00176B7D" w:rsidRPr="00264D14" w:rsidRDefault="00176B7D" w:rsidP="00FA0FB9">
            <w:pPr>
              <w:jc w:val="both"/>
            </w:pPr>
            <w:r w:rsidRPr="00264D14">
              <w:t>Заміна насосу водяного</w:t>
            </w:r>
          </w:p>
        </w:tc>
        <w:tc>
          <w:tcPr>
            <w:tcW w:w="128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64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5.</w:t>
            </w:r>
          </w:p>
        </w:tc>
        <w:tc>
          <w:tcPr>
            <w:tcW w:w="4029" w:type="dxa"/>
            <w:shd w:val="clear" w:color="auto" w:fill="auto"/>
          </w:tcPr>
          <w:p w:rsidR="00176B7D" w:rsidRPr="00264D14" w:rsidRDefault="00176B7D" w:rsidP="00FA0FB9">
            <w:pPr>
              <w:jc w:val="both"/>
            </w:pPr>
            <w:r w:rsidRPr="00264D14">
              <w:t xml:space="preserve">Заміна рідини охолоджуючої </w:t>
            </w:r>
          </w:p>
        </w:tc>
        <w:tc>
          <w:tcPr>
            <w:tcW w:w="128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  <w:r w:rsidRPr="00264D14">
              <w:t>1</w:t>
            </w:r>
          </w:p>
        </w:tc>
        <w:tc>
          <w:tcPr>
            <w:tcW w:w="1260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176B7D" w:rsidRPr="00264D14" w:rsidRDefault="00176B7D" w:rsidP="00FA0FB9">
            <w:pPr>
              <w:spacing w:after="200" w:line="276" w:lineRule="auto"/>
              <w:jc w:val="both"/>
            </w:pPr>
          </w:p>
        </w:tc>
      </w:tr>
      <w:tr w:rsidR="00176B7D" w:rsidRPr="0031213A" w:rsidTr="00FA0FB9">
        <w:tc>
          <w:tcPr>
            <w:tcW w:w="8028" w:type="dxa"/>
            <w:gridSpan w:val="5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176B7D" w:rsidRPr="0031213A" w:rsidRDefault="00176B7D" w:rsidP="00FA0FB9">
            <w:pPr>
              <w:spacing w:after="200" w:line="276" w:lineRule="auto"/>
              <w:jc w:val="both"/>
            </w:pPr>
          </w:p>
        </w:tc>
      </w:tr>
    </w:tbl>
    <w:p w:rsidR="00860810" w:rsidRPr="00687ABB" w:rsidRDefault="00860810" w:rsidP="00860810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eastAsia="uk-UA"/>
        </w:rPr>
      </w:pPr>
      <w:r>
        <w:rPr>
          <w:bCs/>
          <w:iCs/>
          <w:snapToGrid w:val="0"/>
          <w:color w:val="000000"/>
          <w:lang w:eastAsia="uk-UA"/>
        </w:rPr>
        <w:t>Перелік запчастин та матеріалів, які використовує Виконавець під час виконання послуг та оплачує Замовник.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176B7D" w:rsidRPr="0088215B" w:rsidTr="00FA0FB9">
        <w:trPr>
          <w:trHeight w:val="648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lastRenderedPageBreak/>
              <w:t>№ з/п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proofErr w:type="spellStart"/>
            <w:r w:rsidRPr="0088215B">
              <w:rPr>
                <w:color w:val="000000"/>
              </w:rPr>
              <w:t>Кіль-кість</w:t>
            </w:r>
            <w:proofErr w:type="spellEnd"/>
          </w:p>
        </w:tc>
      </w:tr>
      <w:tr w:rsidR="00176B7D" w:rsidRPr="0088215B" w:rsidTr="00FA0FB9">
        <w:trPr>
          <w:trHeight w:val="323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pPr>
              <w:jc w:val="both"/>
            </w:pPr>
            <w:r w:rsidRPr="0088215B">
              <w:t xml:space="preserve">Фільтр паливний 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76B7D" w:rsidRPr="0088215B" w:rsidTr="00FA0FB9">
        <w:trPr>
          <w:trHeight w:val="323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pPr>
              <w:rPr>
                <w:lang w:eastAsia="uk-UA"/>
              </w:rPr>
            </w:pPr>
            <w:r w:rsidRPr="0088215B">
              <w:rPr>
                <w:lang w:eastAsia="uk-UA"/>
              </w:rPr>
              <w:t>Комплект ГРМ (ремінь та ролик)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88215B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 w:rsidRPr="0088215B">
              <w:rPr>
                <w:color w:val="000000"/>
              </w:rPr>
              <w:t>1</w:t>
            </w:r>
          </w:p>
        </w:tc>
      </w:tr>
      <w:tr w:rsidR="00176B7D" w:rsidRPr="0088215B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pPr>
              <w:rPr>
                <w:lang w:eastAsia="uk-UA"/>
              </w:rPr>
            </w:pPr>
            <w:r w:rsidRPr="0088215B">
              <w:rPr>
                <w:lang w:eastAsia="uk-UA"/>
              </w:rPr>
              <w:t>Насос водяний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proofErr w:type="spellStart"/>
            <w:r w:rsidRPr="0088215B"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 w:rsidRPr="0088215B">
              <w:rPr>
                <w:color w:val="000000"/>
              </w:rPr>
              <w:t>1</w:t>
            </w:r>
          </w:p>
        </w:tc>
      </w:tr>
      <w:tr w:rsidR="00176B7D" w:rsidRPr="0088215B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pPr>
              <w:rPr>
                <w:lang w:eastAsia="uk-UA"/>
              </w:rPr>
            </w:pPr>
            <w:r w:rsidRPr="0088215B">
              <w:t xml:space="preserve">Рідина охолоджуюча </w:t>
            </w:r>
            <w:r w:rsidRPr="0088215B">
              <w:rPr>
                <w:lang w:val="en-US"/>
              </w:rPr>
              <w:t>G</w:t>
            </w:r>
            <w:r w:rsidRPr="0088215B">
              <w:t>12</w:t>
            </w:r>
            <w:r w:rsidRPr="0088215B">
              <w:rPr>
                <w:lang w:val="en-US"/>
              </w:rPr>
              <w:t>PLUS</w:t>
            </w:r>
            <w:r>
              <w:t xml:space="preserve"> </w:t>
            </w:r>
            <w:r w:rsidRPr="0088215B">
              <w:t>(</w:t>
            </w:r>
            <w:r w:rsidRPr="0088215B">
              <w:rPr>
                <w:lang w:val="en-US"/>
              </w:rPr>
              <w:t>HEPU</w:t>
            </w:r>
            <w:r w:rsidRPr="0088215B">
              <w:t xml:space="preserve">) </w:t>
            </w:r>
            <w:r>
              <w:t>*</w:t>
            </w:r>
            <w:r w:rsidR="00D80BA3">
              <w:t>або аналог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 w:rsidRPr="0088215B">
              <w:rPr>
                <w:color w:val="000000"/>
              </w:rPr>
              <w:t>3</w:t>
            </w:r>
          </w:p>
        </w:tc>
      </w:tr>
      <w:tr w:rsidR="00176B7D" w:rsidRPr="0088215B" w:rsidTr="00FA0FB9">
        <w:trPr>
          <w:trHeight w:val="339"/>
        </w:trPr>
        <w:tc>
          <w:tcPr>
            <w:tcW w:w="552" w:type="dxa"/>
            <w:shd w:val="clear" w:color="auto" w:fill="auto"/>
          </w:tcPr>
          <w:p w:rsidR="00176B7D" w:rsidRPr="0088215B" w:rsidRDefault="00176B7D" w:rsidP="00FA0FB9">
            <w:pPr>
              <w:jc w:val="both"/>
              <w:rPr>
                <w:color w:val="000000"/>
              </w:rPr>
            </w:pPr>
            <w:r w:rsidRPr="0088215B"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176B7D" w:rsidRPr="0088215B" w:rsidRDefault="00176B7D" w:rsidP="00FA0FB9">
            <w:r>
              <w:t xml:space="preserve">Вода дистильована </w:t>
            </w:r>
            <w:r w:rsidRPr="0088215B">
              <w:t>(</w:t>
            </w:r>
            <w:r w:rsidRPr="0088215B">
              <w:rPr>
                <w:lang w:val="en-US"/>
              </w:rPr>
              <w:t>OIL</w:t>
            </w:r>
            <w:r w:rsidRPr="0088215B">
              <w:t xml:space="preserve"> </w:t>
            </w:r>
            <w:r w:rsidRPr="0088215B">
              <w:rPr>
                <w:lang w:val="en-US"/>
              </w:rPr>
              <w:t>RIGHT</w:t>
            </w:r>
            <w:r w:rsidRPr="0088215B">
              <w:t>)</w:t>
            </w:r>
            <w:r w:rsidR="00D80BA3">
              <w:t xml:space="preserve"> або аналог</w:t>
            </w:r>
          </w:p>
        </w:tc>
        <w:tc>
          <w:tcPr>
            <w:tcW w:w="1471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176B7D" w:rsidRPr="0088215B" w:rsidRDefault="00176B7D" w:rsidP="00FA0FB9">
            <w:pPr>
              <w:jc w:val="center"/>
              <w:rPr>
                <w:color w:val="000000"/>
              </w:rPr>
            </w:pPr>
            <w:r w:rsidRPr="0088215B">
              <w:rPr>
                <w:color w:val="000000"/>
              </w:rPr>
              <w:t>3</w:t>
            </w:r>
          </w:p>
        </w:tc>
      </w:tr>
    </w:tbl>
    <w:p w:rsidR="00860810" w:rsidRDefault="00860810" w:rsidP="0086081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ind w:firstLine="709"/>
        <w:outlineLvl w:val="2"/>
        <w:rPr>
          <w:lang w:eastAsia="ar-SA"/>
        </w:rPr>
      </w:pPr>
    </w:p>
    <w:p w:rsidR="00176B7D" w:rsidRPr="00176B7D" w:rsidRDefault="00176B7D" w:rsidP="00176B7D">
      <w:pPr>
        <w:pStyle w:val="af"/>
        <w:ind w:left="720"/>
        <w:jc w:val="both"/>
        <w:rPr>
          <w:rFonts w:ascii="Times New Roman" w:hAnsi="Times New Roman" w:cs="Times New Roman"/>
        </w:rPr>
      </w:pPr>
      <w:r w:rsidRPr="00176B7D">
        <w:rPr>
          <w:rFonts w:ascii="Times New Roman" w:hAnsi="Times New Roman" w:cs="Times New Roman"/>
        </w:rPr>
        <w:t xml:space="preserve">* концентрат антифризу розведений водою в пропорціях 1:1 повинен запобігати замерзанню рідини до температури – 38 градусів. </w:t>
      </w:r>
    </w:p>
    <w:p w:rsidR="00176B7D" w:rsidRDefault="00176B7D" w:rsidP="00176B7D">
      <w:pPr>
        <w:tabs>
          <w:tab w:val="left" w:pos="0"/>
          <w:tab w:val="left" w:pos="142"/>
          <w:tab w:val="left" w:pos="993"/>
        </w:tabs>
        <w:spacing w:line="276" w:lineRule="auto"/>
        <w:jc w:val="both"/>
        <w:rPr>
          <w:lang w:bidi="uk-UA"/>
        </w:rPr>
      </w:pPr>
    </w:p>
    <w:p w:rsidR="00860810" w:rsidRPr="0031213A" w:rsidRDefault="00860810" w:rsidP="00860810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860810" w:rsidRPr="0084778C" w:rsidRDefault="00860810" w:rsidP="00860810">
      <w:pPr>
        <w:ind w:firstLine="567"/>
        <w:jc w:val="both"/>
      </w:pPr>
      <w:r>
        <w:t xml:space="preserve">2. </w:t>
      </w:r>
      <w:r w:rsidRPr="0084778C">
        <w:t>Наявність в Учасника СТО у межах міста Суми.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3. </w:t>
      </w:r>
      <w:r w:rsidRPr="0084778C">
        <w:t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про надання послуг.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4. </w:t>
      </w:r>
      <w:r w:rsidRPr="0084778C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5. </w:t>
      </w:r>
      <w:r w:rsidRPr="0084778C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860810" w:rsidRPr="0084778C" w:rsidRDefault="00860810" w:rsidP="00860810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6. </w:t>
      </w:r>
      <w:r w:rsidRPr="0084778C">
        <w:t xml:space="preserve">Замовник зобов’язаний самостійно доставити автомобіль на СТО для надання визначеного комплексу Послуг. </w:t>
      </w:r>
      <w:r w:rsidRPr="0084778C">
        <w:tab/>
      </w:r>
    </w:p>
    <w:p w:rsidR="00860810" w:rsidRPr="00B357FA" w:rsidRDefault="00860810" w:rsidP="00860810">
      <w:pPr>
        <w:widowControl w:val="0"/>
        <w:snapToGrid w:val="0"/>
        <w:spacing w:before="120"/>
        <w:ind w:right="45" w:firstLine="540"/>
        <w:jc w:val="both"/>
        <w:rPr>
          <w:bCs/>
          <w:iCs/>
          <w:snapToGrid w:val="0"/>
          <w:color w:val="000000"/>
          <w:lang w:eastAsia="uk-UA"/>
        </w:rPr>
      </w:pPr>
      <w:r>
        <w:t xml:space="preserve">7. </w:t>
      </w:r>
      <w:r w:rsidRPr="0084778C">
        <w:t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про надання послуг  автомобіля, після проведення обслуговування, обома сторонами.</w:t>
      </w:r>
    </w:p>
    <w:p w:rsidR="00860810" w:rsidRPr="002A76C5" w:rsidRDefault="00860810" w:rsidP="00860810">
      <w:pPr>
        <w:ind w:firstLine="567"/>
        <w:contextualSpacing/>
        <w:jc w:val="both"/>
        <w:rPr>
          <w:u w:val="single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860810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rPr>
          <w:rStyle w:val="fw500"/>
          <w:rFonts w:eastAsia="Batang"/>
        </w:rPr>
        <w:t xml:space="preserve">Технічне обслуговування та поточний ремонт службових автомобілів Сумської митниці </w:t>
      </w:r>
      <w:r w:rsidR="00176B7D" w:rsidRPr="00D27D45">
        <w:rPr>
          <w:rFonts w:eastAsia="Calibri"/>
          <w:color w:val="000000"/>
        </w:rPr>
        <w:t xml:space="preserve">Mercedes-Benz </w:t>
      </w:r>
      <w:proofErr w:type="spellStart"/>
      <w:r w:rsidR="00176B7D" w:rsidRPr="00D27D45">
        <w:rPr>
          <w:rFonts w:eastAsia="Calibri"/>
          <w:color w:val="000000"/>
        </w:rPr>
        <w:t>Vito</w:t>
      </w:r>
      <w:proofErr w:type="spellEnd"/>
      <w:r w:rsidR="00176B7D" w:rsidRPr="00D27D45">
        <w:rPr>
          <w:rFonts w:eastAsia="Calibri"/>
          <w:color w:val="000000"/>
        </w:rPr>
        <w:t xml:space="preserve"> 108 CDI КА6180МТ , </w:t>
      </w:r>
      <w:proofErr w:type="spellStart"/>
      <w:r w:rsidR="00176B7D" w:rsidRPr="00D27D45">
        <w:rPr>
          <w:rFonts w:eastAsia="Calibri"/>
          <w:color w:val="000000"/>
        </w:rPr>
        <w:t>Skoda</w:t>
      </w:r>
      <w:proofErr w:type="spellEnd"/>
      <w:r w:rsidR="00176B7D" w:rsidRPr="00D27D45">
        <w:rPr>
          <w:rFonts w:eastAsia="Calibri"/>
          <w:color w:val="000000"/>
        </w:rPr>
        <w:t xml:space="preserve"> </w:t>
      </w:r>
      <w:proofErr w:type="spellStart"/>
      <w:r w:rsidR="00176B7D" w:rsidRPr="00D27D45">
        <w:rPr>
          <w:rFonts w:eastAsia="Calibri"/>
          <w:color w:val="000000"/>
        </w:rPr>
        <w:t>Octavia</w:t>
      </w:r>
      <w:proofErr w:type="spellEnd"/>
      <w:r w:rsidR="00176B7D" w:rsidRPr="00D27D45">
        <w:rPr>
          <w:rFonts w:eastAsia="Calibri"/>
          <w:color w:val="000000"/>
        </w:rPr>
        <w:t xml:space="preserve"> A5 ВМ5000С</w:t>
      </w:r>
      <w:r w:rsidR="00D80BA3">
        <w:rPr>
          <w:rFonts w:eastAsia="Calibri"/>
          <w:color w:val="000000"/>
        </w:rPr>
        <w:t>А</w:t>
      </w:r>
      <w:bookmarkStart w:id="0" w:name="_GoBack"/>
      <w:bookmarkEnd w:id="0"/>
      <w:r>
        <w:rPr>
          <w:rStyle w:val="fw500"/>
          <w:rFonts w:eastAsia="Batang"/>
        </w:rPr>
        <w:t xml:space="preserve"> </w:t>
      </w:r>
      <w:r w:rsidR="00B07F18" w:rsidRPr="0027125A">
        <w:t>відповідає розрахунку видатків до кошторису Сумської митниці на 202</w:t>
      </w:r>
      <w:r>
        <w:t>4</w:t>
      </w:r>
      <w:r w:rsidR="00B07F18" w:rsidRPr="0027125A">
        <w:t xml:space="preserve">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D27D45">
        <w:rPr>
          <w:lang w:val="ru-RU"/>
        </w:rPr>
        <w:t>19685</w:t>
      </w:r>
      <w:r w:rsidR="00860810">
        <w:rPr>
          <w:lang w:val="ru-RU"/>
        </w:rPr>
        <w:t>,00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</w:t>
      </w:r>
      <w:r w:rsidR="00860810">
        <w:rPr>
          <w:rStyle w:val="aff6"/>
          <w:rFonts w:eastAsia="Batang"/>
          <w:b w:val="0"/>
        </w:rPr>
        <w:t xml:space="preserve">аналогічних </w:t>
      </w:r>
      <w:r w:rsidRPr="007F63CE">
        <w:rPr>
          <w:rStyle w:val="aff6"/>
          <w:rFonts w:eastAsia="Batang"/>
          <w:b w:val="0"/>
        </w:rPr>
        <w:t xml:space="preserve">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</w:t>
      </w:r>
      <w:r w:rsidR="00860810">
        <w:rPr>
          <w:rStyle w:val="fw500"/>
          <w:rFonts w:eastAsia="Batang"/>
        </w:rPr>
        <w:t xml:space="preserve">ремонту автомобілів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BB" w:rsidRDefault="00937ABB">
      <w:r>
        <w:separator/>
      </w:r>
    </w:p>
  </w:endnote>
  <w:endnote w:type="continuationSeparator" w:id="0">
    <w:p w:rsidR="00937ABB" w:rsidRDefault="0093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BB" w:rsidRDefault="00937ABB">
      <w:r>
        <w:separator/>
      </w:r>
    </w:p>
  </w:footnote>
  <w:footnote w:type="continuationSeparator" w:id="0">
    <w:p w:rsidR="00937ABB" w:rsidRDefault="0093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0D0C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6B7D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0810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37ABB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4208E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27D45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0BA3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0735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11E2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54C4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2024-11-25T12:30:00Z</dcterms:modified>
</cp:coreProperties>
</file>