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6384F" w:rsidRPr="00293DB8" w:rsidRDefault="00C6384F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C6384F">
        <w:rPr>
          <w:rFonts w:cs="Times New Roman"/>
          <w:i w:val="0"/>
          <w:szCs w:val="24"/>
        </w:rPr>
        <w:t>UA-2024-12-02-010909-a</w:t>
      </w:r>
    </w:p>
    <w:p w:rsidR="009610A5" w:rsidRPr="00AC1BBA" w:rsidRDefault="009610A5" w:rsidP="009610A5">
      <w:pPr>
        <w:pStyle w:val="1ShiftAlt"/>
        <w:rPr>
          <w:rFonts w:eastAsia="Times New Roman" w:cs="Times New Roman"/>
          <w:i w:val="0"/>
          <w:iCs w:val="0"/>
          <w:color w:val="auto"/>
          <w:szCs w:val="24"/>
          <w:lang w:eastAsia="ru-RU"/>
        </w:rPr>
      </w:pPr>
    </w:p>
    <w:p w:rsidR="00F43787" w:rsidRDefault="00F43787" w:rsidP="00F43787">
      <w:pPr>
        <w:keepNext/>
        <w:jc w:val="both"/>
        <w:rPr>
          <w:bCs/>
        </w:rPr>
      </w:pPr>
      <w:r>
        <w:t xml:space="preserve">1. </w:t>
      </w:r>
      <w:r w:rsidR="009610A5" w:rsidRPr="00F6079A">
        <w:t xml:space="preserve">Предмет закупівлі: </w:t>
      </w:r>
      <w:r w:rsidR="003F3F6B">
        <w:t>Маркерні магнітні</w:t>
      </w:r>
      <w:r w:rsidR="00AC1BBA" w:rsidRPr="00AC1BBA">
        <w:t xml:space="preserve"> дошки </w:t>
      </w:r>
      <w:r w:rsidRPr="00F43787">
        <w:t xml:space="preserve">за кодом ДК 021:2015 - </w:t>
      </w:r>
      <w:r w:rsidR="00C6384F" w:rsidRPr="00C6384F">
        <w:rPr>
          <w:bCs/>
        </w:rPr>
        <w:t>30190000-7 Офісне устаткування та приладдя різне</w:t>
      </w:r>
      <w:r w:rsidR="00C6384F">
        <w:rPr>
          <w:bCs/>
        </w:rPr>
        <w:t>.</w:t>
      </w:r>
    </w:p>
    <w:p w:rsidR="00C6384F" w:rsidRPr="00C6384F" w:rsidRDefault="00C6384F" w:rsidP="00F43787">
      <w:pPr>
        <w:keepNext/>
        <w:jc w:val="both"/>
        <w:rPr>
          <w:u w:val="single"/>
        </w:rPr>
      </w:pPr>
    </w:p>
    <w:p w:rsidR="009610A5" w:rsidRDefault="00DE7E9F" w:rsidP="00AC1BBA">
      <w:pPr>
        <w:autoSpaceDE w:val="0"/>
        <w:autoSpaceDN w:val="0"/>
        <w:adjustRightInd w:val="0"/>
        <w:jc w:val="both"/>
      </w:pPr>
      <w:r>
        <w:t xml:space="preserve">2. </w:t>
      </w:r>
      <w:r w:rsidR="009610A5" w:rsidRPr="00F6079A">
        <w:t>Обґру</w:t>
      </w:r>
      <w:r w:rsidR="00F6079A" w:rsidRPr="00F6079A">
        <w:t>нтування доцільності закупівлі:</w:t>
      </w:r>
      <w:r w:rsidR="008957C3" w:rsidRPr="00DE7E9F">
        <w:t xml:space="preserve"> </w:t>
      </w:r>
      <w:r w:rsidRPr="00DE7E9F">
        <w:t xml:space="preserve">У зв’язку із службовою необхідністю </w:t>
      </w:r>
      <w:r w:rsidRPr="00F43787">
        <w:t xml:space="preserve">та </w:t>
      </w:r>
      <w:r w:rsidR="00F43787" w:rsidRPr="00F43787">
        <w:t>З метою належного функціонування апарату Державної митної служби України та її структурних підрозділів</w:t>
      </w:r>
      <w:r w:rsidR="00F43787" w:rsidRPr="00F43787">
        <w:rPr>
          <w:rFonts w:eastAsia="Calibri"/>
          <w:color w:val="000000"/>
          <w:lang w:eastAsia="uk-UA"/>
        </w:rPr>
        <w:t xml:space="preserve"> та виконання покладених на них завдань необхідно здійснити закупівлю: </w:t>
      </w:r>
      <w:r w:rsidR="003F3F6B">
        <w:t>Маркерні магнітні</w:t>
      </w:r>
      <w:r w:rsidR="00AC1BBA" w:rsidRPr="00AC1BBA">
        <w:t xml:space="preserve"> дошки</w:t>
      </w:r>
    </w:p>
    <w:p w:rsidR="00AC1BBA" w:rsidRPr="00F6079A" w:rsidRDefault="00AC1BBA" w:rsidP="00AC1BBA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9610A5" w:rsidRPr="005C2D1C" w:rsidRDefault="00DE7E9F" w:rsidP="00F43787">
      <w:pPr>
        <w:pStyle w:val="a"/>
        <w:numPr>
          <w:ilvl w:val="0"/>
          <w:numId w:val="0"/>
        </w:numPr>
        <w:spacing w:before="0" w:after="0"/>
        <w:jc w:val="both"/>
        <w:rPr>
          <w:rFonts w:eastAsia="Calibri"/>
          <w:b w:val="0"/>
          <w:color w:val="000000"/>
          <w:sz w:val="24"/>
          <w:lang w:val="uk-UA" w:eastAsia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30612D">
        <w:rPr>
          <w:b w:val="0"/>
          <w:sz w:val="24"/>
          <w:lang w:val="uk-UA"/>
        </w:rPr>
        <w:t>:</w:t>
      </w:r>
      <w:r w:rsidR="00086D8A" w:rsidRPr="00086D8A">
        <w:rPr>
          <w:szCs w:val="28"/>
        </w:rPr>
        <w:t xml:space="preserve"> </w:t>
      </w:r>
      <w:r w:rsidR="003F3F6B">
        <w:rPr>
          <w:rFonts w:eastAsia="Calibri"/>
          <w:b w:val="0"/>
          <w:color w:val="000000"/>
          <w:sz w:val="24"/>
          <w:lang w:val="uk-UA" w:eastAsia="uk-UA"/>
        </w:rPr>
        <w:t>Маркерні магнітні</w:t>
      </w:r>
      <w:r w:rsidR="005C2D1C" w:rsidRPr="005C2D1C">
        <w:rPr>
          <w:rFonts w:eastAsia="Calibri"/>
          <w:b w:val="0"/>
          <w:color w:val="000000"/>
          <w:sz w:val="24"/>
          <w:lang w:val="uk-UA" w:eastAsia="uk-UA"/>
        </w:rPr>
        <w:t xml:space="preserve"> дошки </w:t>
      </w:r>
      <w:r w:rsidRPr="005C2D1C">
        <w:rPr>
          <w:rFonts w:eastAsia="Calibri"/>
          <w:b w:val="0"/>
          <w:color w:val="000000"/>
          <w:sz w:val="24"/>
          <w:lang w:val="uk-UA" w:eastAsia="uk-UA"/>
        </w:rPr>
        <w:t xml:space="preserve">- </w:t>
      </w:r>
      <w:r w:rsidR="00AC1BBA" w:rsidRPr="005C2D1C">
        <w:rPr>
          <w:rFonts w:eastAsia="Calibri"/>
          <w:b w:val="0"/>
          <w:color w:val="000000"/>
          <w:sz w:val="24"/>
          <w:lang w:val="uk-UA" w:eastAsia="uk-UA"/>
        </w:rPr>
        <w:t>10</w:t>
      </w:r>
      <w:r w:rsidRPr="005C2D1C">
        <w:rPr>
          <w:rFonts w:eastAsia="Calibri"/>
          <w:b w:val="0"/>
          <w:color w:val="000000"/>
          <w:sz w:val="24"/>
          <w:lang w:val="uk-UA" w:eastAsia="uk-UA"/>
        </w:rPr>
        <w:t xml:space="preserve"> шт</w:t>
      </w:r>
      <w:r w:rsidR="00086D8A" w:rsidRPr="005C2D1C">
        <w:rPr>
          <w:rFonts w:eastAsia="Calibri"/>
          <w:b w:val="0"/>
          <w:color w:val="000000"/>
          <w:sz w:val="24"/>
          <w:lang w:val="uk-UA" w:eastAsia="uk-UA"/>
        </w:rPr>
        <w:t>.</w:t>
      </w:r>
      <w:r w:rsidRPr="005C2D1C">
        <w:rPr>
          <w:rFonts w:eastAsia="Calibri"/>
          <w:b w:val="0"/>
          <w:color w:val="000000"/>
          <w:sz w:val="24"/>
          <w:lang w:val="uk-UA" w:eastAsia="uk-UA"/>
        </w:rPr>
        <w:t xml:space="preserve"> у сумі </w:t>
      </w:r>
      <w:r w:rsidR="00AC1BBA" w:rsidRPr="005C2D1C">
        <w:rPr>
          <w:rFonts w:eastAsia="Calibri"/>
          <w:b w:val="0"/>
          <w:color w:val="000000"/>
          <w:sz w:val="24"/>
          <w:lang w:val="uk-UA" w:eastAsia="uk-UA"/>
        </w:rPr>
        <w:t>35</w:t>
      </w:r>
      <w:r w:rsidR="00F43787" w:rsidRPr="005C2D1C">
        <w:rPr>
          <w:rFonts w:eastAsia="Calibri"/>
          <w:b w:val="0"/>
          <w:color w:val="000000"/>
          <w:sz w:val="24"/>
          <w:lang w:val="uk-UA" w:eastAsia="uk-UA"/>
        </w:rPr>
        <w:t>,</w:t>
      </w:r>
      <w:r w:rsidR="00AC1BBA" w:rsidRPr="005C2D1C">
        <w:rPr>
          <w:rFonts w:eastAsia="Calibri"/>
          <w:b w:val="0"/>
          <w:color w:val="000000"/>
          <w:sz w:val="24"/>
          <w:lang w:val="uk-UA" w:eastAsia="uk-UA"/>
        </w:rPr>
        <w:t>50</w:t>
      </w:r>
      <w:r w:rsidR="00F43787" w:rsidRPr="005C2D1C">
        <w:rPr>
          <w:rFonts w:eastAsia="Calibri"/>
          <w:b w:val="0"/>
          <w:color w:val="000000"/>
          <w:sz w:val="24"/>
          <w:lang w:val="uk-UA" w:eastAsia="uk-UA"/>
        </w:rPr>
        <w:t xml:space="preserve"> </w:t>
      </w:r>
      <w:r w:rsidRPr="005C2D1C">
        <w:rPr>
          <w:rFonts w:eastAsia="Calibri"/>
          <w:b w:val="0"/>
          <w:color w:val="000000"/>
          <w:sz w:val="24"/>
          <w:lang w:val="uk-UA" w:eastAsia="uk-UA"/>
        </w:rPr>
        <w:t>тис. грн.</w:t>
      </w:r>
    </w:p>
    <w:p w:rsidR="009610A5" w:rsidRPr="005C2D1C" w:rsidRDefault="009610A5" w:rsidP="00F43787">
      <w:pPr>
        <w:pStyle w:val="a"/>
        <w:numPr>
          <w:ilvl w:val="0"/>
          <w:numId w:val="0"/>
        </w:numPr>
        <w:spacing w:before="0" w:after="0"/>
        <w:ind w:left="567"/>
        <w:jc w:val="both"/>
        <w:rPr>
          <w:rFonts w:eastAsia="Calibri"/>
          <w:b w:val="0"/>
          <w:color w:val="000000"/>
          <w:sz w:val="24"/>
          <w:lang w:val="uk-UA" w:eastAsia="uk-UA"/>
        </w:rPr>
      </w:pPr>
    </w:p>
    <w:p w:rsidR="009610A5" w:rsidRPr="00086D8A" w:rsidRDefault="00DE7E9F" w:rsidP="00F43787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F6079A">
        <w:t xml:space="preserve"> </w:t>
      </w:r>
      <w:r w:rsidRPr="00215DAA">
        <w:t xml:space="preserve">Вид </w:t>
      </w:r>
      <w:r w:rsidR="00AC1BBA" w:rsidRPr="00215DAA">
        <w:t>дошки:</w:t>
      </w:r>
      <w:r w:rsidRPr="00215DAA">
        <w:t xml:space="preserve"> </w:t>
      </w:r>
      <w:r w:rsidR="00AC1BBA" w:rsidRPr="00215DAA">
        <w:t>магнітно-маркерна дошка</w:t>
      </w:r>
      <w:r w:rsidRPr="00215DAA">
        <w:t>;</w:t>
      </w:r>
      <w:r w:rsidR="00F43787" w:rsidRPr="00215DAA">
        <w:t xml:space="preserve"> </w:t>
      </w:r>
      <w:r w:rsidR="00AC1BBA" w:rsidRPr="00215DAA">
        <w:t xml:space="preserve">Вид встановлення – настінний; </w:t>
      </w:r>
      <w:r w:rsidR="00F43787" w:rsidRPr="00215DAA">
        <w:t>Наявність</w:t>
      </w:r>
      <w:r w:rsidRPr="00215DAA">
        <w:t xml:space="preserve"> </w:t>
      </w:r>
      <w:r w:rsidR="00AC1BBA" w:rsidRPr="00215DAA">
        <w:t>полки для маркерів</w:t>
      </w:r>
      <w:r w:rsidR="00F43787" w:rsidRPr="00215DAA">
        <w:t>- так;</w:t>
      </w:r>
      <w:r w:rsidR="00AC1BBA" w:rsidRPr="00215DAA">
        <w:t xml:space="preserve"> </w:t>
      </w:r>
      <w:r w:rsidRPr="00215DAA">
        <w:t xml:space="preserve">Довжина </w:t>
      </w:r>
      <w:r w:rsidR="00F43787" w:rsidRPr="00215DAA">
        <w:t xml:space="preserve">- </w:t>
      </w:r>
      <w:r w:rsidRPr="00215DAA">
        <w:t>не менше 200</w:t>
      </w:r>
      <w:r w:rsidR="00AC1BBA" w:rsidRPr="00215DAA">
        <w:t>0</w:t>
      </w:r>
      <w:r w:rsidRPr="00215DAA">
        <w:t xml:space="preserve"> мм; </w:t>
      </w:r>
      <w:r w:rsidR="00AC1BBA" w:rsidRPr="00215DAA">
        <w:t>Ширина</w:t>
      </w:r>
      <w:r w:rsidRPr="00215DAA">
        <w:t xml:space="preserve"> - не менше </w:t>
      </w:r>
      <w:r w:rsidR="00AC1BBA" w:rsidRPr="00215DAA">
        <w:t>100</w:t>
      </w:r>
      <w:r w:rsidRPr="00215DAA">
        <w:t xml:space="preserve">0 мм; </w:t>
      </w:r>
    </w:p>
    <w:p w:rsidR="009610A5" w:rsidRPr="00F6079A" w:rsidRDefault="009610A5" w:rsidP="00F4378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F43787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E6048E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8E" w:rsidRDefault="00E6048E">
      <w:r>
        <w:separator/>
      </w:r>
    </w:p>
  </w:endnote>
  <w:endnote w:type="continuationSeparator" w:id="0">
    <w:p w:rsidR="00E6048E" w:rsidRDefault="00E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84F" w:rsidRPr="00C6384F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8E" w:rsidRDefault="00E6048E">
      <w:r>
        <w:separator/>
      </w:r>
    </w:p>
  </w:footnote>
  <w:footnote w:type="continuationSeparator" w:id="0">
    <w:p w:rsidR="00E6048E" w:rsidRDefault="00E6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6211E27"/>
    <w:multiLevelType w:val="hybridMultilevel"/>
    <w:tmpl w:val="6C961A08"/>
    <w:lvl w:ilvl="0" w:tplc="0F4E96A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86D8A"/>
    <w:rsid w:val="00110293"/>
    <w:rsid w:val="0011708B"/>
    <w:rsid w:val="00125FCD"/>
    <w:rsid w:val="001E34C3"/>
    <w:rsid w:val="001F0119"/>
    <w:rsid w:val="00215DAA"/>
    <w:rsid w:val="00293DB8"/>
    <w:rsid w:val="002E2BC4"/>
    <w:rsid w:val="002F1698"/>
    <w:rsid w:val="002F3EB6"/>
    <w:rsid w:val="003030AB"/>
    <w:rsid w:val="0030612D"/>
    <w:rsid w:val="00340822"/>
    <w:rsid w:val="003F3F6B"/>
    <w:rsid w:val="00412090"/>
    <w:rsid w:val="00496F3A"/>
    <w:rsid w:val="004C6C99"/>
    <w:rsid w:val="00517C0F"/>
    <w:rsid w:val="00566E21"/>
    <w:rsid w:val="005B5834"/>
    <w:rsid w:val="005C2D1C"/>
    <w:rsid w:val="005D72D9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1BBA"/>
    <w:rsid w:val="00AC2412"/>
    <w:rsid w:val="00B25403"/>
    <w:rsid w:val="00BA2D85"/>
    <w:rsid w:val="00BF635E"/>
    <w:rsid w:val="00C5358C"/>
    <w:rsid w:val="00C6384F"/>
    <w:rsid w:val="00CD76F5"/>
    <w:rsid w:val="00D024A2"/>
    <w:rsid w:val="00D82B1A"/>
    <w:rsid w:val="00DC2F16"/>
    <w:rsid w:val="00DD46BB"/>
    <w:rsid w:val="00DE7E9F"/>
    <w:rsid w:val="00E06255"/>
    <w:rsid w:val="00E6048E"/>
    <w:rsid w:val="00E84CEC"/>
    <w:rsid w:val="00EE4A05"/>
    <w:rsid w:val="00EF4785"/>
    <w:rsid w:val="00F1055E"/>
    <w:rsid w:val="00F43787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6CB7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paragraph" w:styleId="ac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15</cp:revision>
  <cp:lastPrinted>2023-08-23T12:16:00Z</cp:lastPrinted>
  <dcterms:created xsi:type="dcterms:W3CDTF">2024-10-17T10:13:00Z</dcterms:created>
  <dcterms:modified xsi:type="dcterms:W3CDTF">2024-12-02T13:35:00Z</dcterms:modified>
</cp:coreProperties>
</file>