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8F" w:rsidRPr="000A368F" w:rsidRDefault="000A368F" w:rsidP="0038067F">
      <w:pPr>
        <w:shd w:val="clear" w:color="auto" w:fill="FFFFFF"/>
        <w:spacing w:before="300" w:after="300" w:line="330" w:lineRule="atLeast"/>
        <w:jc w:val="center"/>
        <w:outlineLvl w:val="0"/>
        <w:rPr>
          <w:rFonts w:ascii="Arial" w:eastAsia="Times New Roman" w:hAnsi="Arial" w:cs="Arial"/>
          <w:b/>
          <w:bCs/>
          <w:caps/>
          <w:color w:val="3954A5"/>
          <w:kern w:val="36"/>
          <w:sz w:val="27"/>
          <w:szCs w:val="27"/>
          <w:lang w:eastAsia="uk-UA"/>
        </w:rPr>
      </w:pPr>
      <w:bookmarkStart w:id="0" w:name="_GoBack"/>
      <w:bookmarkEnd w:id="0"/>
      <w:r w:rsidRPr="000A368F">
        <w:rPr>
          <w:rFonts w:ascii="Arial" w:eastAsia="Times New Roman" w:hAnsi="Arial" w:cs="Arial"/>
          <w:b/>
          <w:bCs/>
          <w:caps/>
          <w:color w:val="3954A5"/>
          <w:kern w:val="36"/>
          <w:sz w:val="27"/>
          <w:szCs w:val="27"/>
          <w:lang w:eastAsia="uk-UA"/>
        </w:rPr>
        <w:t>ЗВІТ ПРО РЕЗУЛЬТАТИ ПУБЛІЧНОГО ОБГОВОРЕННЯ НА ТЕМУ: «</w:t>
      </w:r>
      <w:r>
        <w:rPr>
          <w:rFonts w:ascii="Arial" w:eastAsia="Times New Roman" w:hAnsi="Arial" w:cs="Arial"/>
          <w:b/>
          <w:bCs/>
          <w:caps/>
          <w:color w:val="3954A5"/>
          <w:kern w:val="36"/>
          <w:sz w:val="27"/>
          <w:szCs w:val="27"/>
          <w:lang w:eastAsia="uk-UA"/>
        </w:rPr>
        <w:t xml:space="preserve">результатів моніторингу розгляду скарг на дії посадових осіб апарату Держмитслужби та її територіальних органів, </w:t>
      </w:r>
      <w:r w:rsidRPr="00CE6BDE">
        <w:rPr>
          <w:rFonts w:ascii="Arial" w:eastAsia="Times New Roman" w:hAnsi="Arial" w:cs="Arial"/>
          <w:b/>
          <w:bCs/>
          <w:caps/>
          <w:color w:val="3954A5"/>
          <w:kern w:val="36"/>
          <w:sz w:val="27"/>
          <w:szCs w:val="27"/>
          <w:u w:val="single"/>
          <w:lang w:eastAsia="uk-UA"/>
        </w:rPr>
        <w:t>на підставі яких було порушено дисциплінарні провадження ЗА 202</w:t>
      </w:r>
      <w:r w:rsidR="00EB50BE" w:rsidRPr="00CE6BDE">
        <w:rPr>
          <w:rFonts w:ascii="Arial" w:eastAsia="Times New Roman" w:hAnsi="Arial" w:cs="Arial"/>
          <w:b/>
          <w:bCs/>
          <w:caps/>
          <w:color w:val="3954A5"/>
          <w:kern w:val="36"/>
          <w:sz w:val="27"/>
          <w:szCs w:val="27"/>
          <w:u w:val="single"/>
          <w:lang w:eastAsia="uk-UA"/>
        </w:rPr>
        <w:t>4</w:t>
      </w:r>
      <w:r w:rsidRPr="00CE6BDE">
        <w:rPr>
          <w:rFonts w:ascii="Arial" w:eastAsia="Times New Roman" w:hAnsi="Arial" w:cs="Arial"/>
          <w:b/>
          <w:bCs/>
          <w:caps/>
          <w:color w:val="3954A5"/>
          <w:kern w:val="36"/>
          <w:sz w:val="27"/>
          <w:szCs w:val="27"/>
          <w:u w:val="single"/>
          <w:lang w:eastAsia="uk-UA"/>
        </w:rPr>
        <w:t xml:space="preserve"> РІК</w:t>
      </w:r>
      <w:r w:rsidRPr="000A368F">
        <w:rPr>
          <w:rFonts w:ascii="Arial" w:eastAsia="Times New Roman" w:hAnsi="Arial" w:cs="Arial"/>
          <w:b/>
          <w:bCs/>
          <w:caps/>
          <w:color w:val="3954A5"/>
          <w:kern w:val="36"/>
          <w:sz w:val="27"/>
          <w:szCs w:val="27"/>
          <w:lang w:eastAsia="uk-UA"/>
        </w:rPr>
        <w:t>»</w:t>
      </w:r>
    </w:p>
    <w:p w:rsidR="000A368F" w:rsidRPr="000A368F" w:rsidRDefault="000A368F" w:rsidP="00A0796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</w:t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</w:t>
      </w:r>
      <w:r w:rsidR="005342B9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br/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та</w:t>
      </w: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</w:t>
      </w:r>
      <w:r w:rsidR="003B0715" w:rsidRPr="003B0715">
        <w:rPr>
          <w:rFonts w:ascii="Times New Roman" w:hAnsi="Times New Roman" w:cs="Times New Roman"/>
          <w:sz w:val="28"/>
          <w:szCs w:val="28"/>
        </w:rPr>
        <w:t xml:space="preserve">на виконання Державної антикорупційної програми на 2023 – 2025 роки, затвердженої постановою Кабінету Міністрів України від 04 березня 2023 року № 220 </w:t>
      </w: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під головуванням </w:t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директора Департаменту по роботі з персоналом </w:t>
      </w:r>
      <w:r w:rsidR="007529C7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Анатолія Тищенка</w:t>
      </w: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, проведено обговорення на тему: «</w:t>
      </w:r>
      <w:r w:rsid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Р</w:t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езультати моніторингу розгляду скарг</w:t>
      </w:r>
      <w:r w:rsid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на дії посадових осіб апарату Д</w:t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ержмитслужби </w:t>
      </w:r>
      <w:r w:rsidR="005342B9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br/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та її територіальних органів, на підставі яких було порушено дисциплінарні провадження за 202</w:t>
      </w:r>
      <w:r w:rsidR="007529C7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4</w:t>
      </w:r>
      <w:r w:rsidR="003B0715"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рік</w:t>
      </w: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».</w:t>
      </w:r>
    </w:p>
    <w:p w:rsidR="00603AAD" w:rsidRDefault="000A368F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Обговорення проведено за участі </w:t>
      </w:r>
      <w:r w:rsidR="00603AAD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посадових осіб Держмитслужби</w:t>
      </w: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,</w:t>
      </w:r>
      <w:r w:rsidR="00603AAD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зокрема </w:t>
      </w:r>
      <w:r w:rsidR="00603AAD">
        <w:rPr>
          <w:rFonts w:ascii="Times New Roman" w:hAnsi="Times New Roman"/>
          <w:sz w:val="28"/>
          <w:szCs w:val="28"/>
        </w:rPr>
        <w:t xml:space="preserve">Департаменту контролю та адміністрування митних платежів; </w:t>
      </w:r>
    </w:p>
    <w:p w:rsidR="00603AAD" w:rsidRDefault="00603AAD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Юридичного департаменту;</w:t>
      </w:r>
    </w:p>
    <w:p w:rsidR="00603AAD" w:rsidRDefault="007529C7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Управління</w:t>
      </w:r>
      <w:r w:rsidR="00603AAD">
        <w:rPr>
          <w:rFonts w:ascii="Times New Roman" w:hAnsi="Times New Roman"/>
          <w:sz w:val="28"/>
          <w:szCs w:val="28"/>
        </w:rPr>
        <w:t xml:space="preserve"> з питань запобігання та виявлення корупції;</w:t>
      </w:r>
    </w:p>
    <w:p w:rsidR="007529C7" w:rsidRDefault="007529C7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Управління внутрішнього контролю;</w:t>
      </w:r>
    </w:p>
    <w:p w:rsidR="007529C7" w:rsidRDefault="007529C7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Відділу прес-служби та взаємодії з громадськістю;</w:t>
      </w:r>
    </w:p>
    <w:p w:rsidR="007529C7" w:rsidRDefault="007529C7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Вінницької митниці;</w:t>
      </w:r>
    </w:p>
    <w:p w:rsidR="00603AAD" w:rsidRDefault="00603AAD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Закарпатської митниці;</w:t>
      </w:r>
    </w:p>
    <w:p w:rsidR="007529C7" w:rsidRDefault="007529C7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Житомирської митниці;</w:t>
      </w:r>
    </w:p>
    <w:p w:rsidR="00603AAD" w:rsidRDefault="00603AAD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Координаційно-моніторингової митниці;</w:t>
      </w:r>
    </w:p>
    <w:p w:rsidR="00603AAD" w:rsidRDefault="00603AAD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митниці;</w:t>
      </w:r>
    </w:p>
    <w:p w:rsidR="007529C7" w:rsidRDefault="007529C7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Одеської митниці;</w:t>
      </w:r>
    </w:p>
    <w:p w:rsidR="005D74FB" w:rsidRDefault="007529C7" w:rsidP="00603A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митниці</w:t>
      </w:r>
      <w:r w:rsidR="005D74FB">
        <w:rPr>
          <w:rFonts w:ascii="Times New Roman" w:hAnsi="Times New Roman"/>
          <w:sz w:val="28"/>
          <w:szCs w:val="28"/>
        </w:rPr>
        <w:t>,</w:t>
      </w:r>
      <w:r w:rsidR="00BF242E">
        <w:rPr>
          <w:rFonts w:ascii="Times New Roman" w:hAnsi="Times New Roman"/>
          <w:sz w:val="28"/>
          <w:szCs w:val="28"/>
        </w:rPr>
        <w:t xml:space="preserve"> а</w:t>
      </w:r>
      <w:r w:rsidR="005D74FB">
        <w:rPr>
          <w:rFonts w:ascii="Times New Roman" w:hAnsi="Times New Roman"/>
          <w:sz w:val="28"/>
          <w:szCs w:val="28"/>
        </w:rPr>
        <w:t xml:space="preserve"> також представників</w:t>
      </w:r>
      <w:r w:rsidR="00603AAD">
        <w:rPr>
          <w:rFonts w:ascii="Times New Roman" w:hAnsi="Times New Roman"/>
          <w:sz w:val="28"/>
          <w:szCs w:val="28"/>
        </w:rPr>
        <w:t xml:space="preserve"> громадськості</w:t>
      </w:r>
      <w:r w:rsidR="005D74FB">
        <w:rPr>
          <w:rFonts w:ascii="Times New Roman" w:hAnsi="Times New Roman"/>
          <w:sz w:val="28"/>
          <w:szCs w:val="28"/>
        </w:rPr>
        <w:t>.</w:t>
      </w:r>
    </w:p>
    <w:p w:rsidR="00081753" w:rsidRPr="000A368F" w:rsidRDefault="00081753" w:rsidP="00603A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</w:p>
    <w:p w:rsidR="006C76C1" w:rsidRPr="000A368F" w:rsidRDefault="000A368F" w:rsidP="00A0796E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  <w:r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Під час заходу обговорено, зокрема, такі питання:</w:t>
      </w:r>
    </w:p>
    <w:p w:rsidR="000A368F" w:rsidRPr="000A368F" w:rsidRDefault="006C76C1" w:rsidP="004C599D">
      <w:pPr>
        <w:numPr>
          <w:ilvl w:val="0"/>
          <w:numId w:val="1"/>
        </w:numPr>
        <w:shd w:val="clear" w:color="auto" w:fill="FFFFFF"/>
        <w:tabs>
          <w:tab w:val="clear" w:pos="1428"/>
          <w:tab w:val="num" w:pos="28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результат моніторингу </w:t>
      </w:r>
      <w:r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скарг</w:t>
      </w:r>
      <w:r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на дії посадових осіб апарату Д</w:t>
      </w:r>
      <w:r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ержмитслужби </w:t>
      </w:r>
      <w:r w:rsidR="007E4E54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br/>
      </w:r>
      <w:r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та її територіальних органів, на підставі яких було порушено дисциплінарні провадження за 202</w:t>
      </w:r>
      <w:r w:rsidR="007529C7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4</w:t>
      </w:r>
      <w:r w:rsidRPr="003B0715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 рік</w:t>
      </w:r>
      <w:r w:rsidR="000A368F" w:rsidRPr="000A368F"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>;</w:t>
      </w:r>
    </w:p>
    <w:p w:rsidR="00EE3D7B" w:rsidRPr="00650858" w:rsidRDefault="00EE3D7B" w:rsidP="004C599D">
      <w:pPr>
        <w:pStyle w:val="a5"/>
        <w:numPr>
          <w:ilvl w:val="0"/>
          <w:numId w:val="1"/>
        </w:numPr>
        <w:tabs>
          <w:tab w:val="clear" w:pos="1428"/>
          <w:tab w:val="num" w:pos="284"/>
          <w:tab w:val="num" w:pos="360"/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0858">
        <w:rPr>
          <w:rFonts w:ascii="Times New Roman" w:hAnsi="Times New Roman" w:cs="Times New Roman"/>
          <w:sz w:val="28"/>
          <w:szCs w:val="28"/>
        </w:rPr>
        <w:t>забезпечення прав скаржників з боку Держмитслужби та її територіальних органів;</w:t>
      </w:r>
    </w:p>
    <w:p w:rsidR="000A368F" w:rsidRPr="00650858" w:rsidRDefault="00EE3D7B" w:rsidP="004C599D">
      <w:pPr>
        <w:pStyle w:val="a5"/>
        <w:numPr>
          <w:ilvl w:val="0"/>
          <w:numId w:val="1"/>
        </w:numPr>
        <w:shd w:val="clear" w:color="auto" w:fill="FFFFFF"/>
        <w:tabs>
          <w:tab w:val="clear" w:pos="1428"/>
          <w:tab w:val="num" w:pos="0"/>
          <w:tab w:val="num" w:pos="284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  <w:r w:rsidRPr="00650858">
        <w:rPr>
          <w:rFonts w:ascii="Times New Roman" w:hAnsi="Times New Roman" w:cs="Times New Roman"/>
          <w:sz w:val="28"/>
          <w:szCs w:val="28"/>
        </w:rPr>
        <w:t xml:space="preserve">функціонування онлайн-системи </w:t>
      </w:r>
      <w:r w:rsidR="005D74FB" w:rsidRPr="00650858">
        <w:rPr>
          <w:rFonts w:ascii="Times New Roman" w:hAnsi="Times New Roman"/>
          <w:sz w:val="28"/>
          <w:szCs w:val="28"/>
        </w:rPr>
        <w:t>«Скарги на роботу митниці Держмитслужби»</w:t>
      </w:r>
      <w:r w:rsidR="00E952AF" w:rsidRPr="00650858">
        <w:rPr>
          <w:rFonts w:ascii="Times New Roman" w:hAnsi="Times New Roman" w:cs="Times New Roman"/>
          <w:sz w:val="28"/>
          <w:szCs w:val="28"/>
        </w:rPr>
        <w:t>;</w:t>
      </w:r>
      <w:r w:rsidRPr="006508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AD8" w:rsidRDefault="00BB5AD8" w:rsidP="00E952AF">
      <w:pPr>
        <w:pStyle w:val="a5"/>
        <w:shd w:val="clear" w:color="auto" w:fill="FFFFFF"/>
        <w:tabs>
          <w:tab w:val="left" w:pos="142"/>
        </w:tabs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</w:pPr>
    </w:p>
    <w:p w:rsidR="0044340A" w:rsidRDefault="00A0796E" w:rsidP="00A0796E">
      <w:pPr>
        <w:pStyle w:val="a5"/>
        <w:shd w:val="clear" w:color="auto" w:fill="FFFFFF"/>
        <w:tabs>
          <w:tab w:val="left" w:pos="142"/>
        </w:tabs>
        <w:spacing w:after="15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93237"/>
          <w:sz w:val="28"/>
          <w:szCs w:val="28"/>
          <w:lang w:eastAsia="uk-UA"/>
        </w:rPr>
        <w:t xml:space="preserve">Також під час обговорення представником </w:t>
      </w:r>
      <w:r>
        <w:rPr>
          <w:rFonts w:ascii="Times New Roman" w:hAnsi="Times New Roman"/>
          <w:sz w:val="28"/>
          <w:szCs w:val="28"/>
        </w:rPr>
        <w:t xml:space="preserve">Координаційно-моніторингової митниці було доведено </w:t>
      </w:r>
      <w:r w:rsidR="00EA24AB">
        <w:rPr>
          <w:rFonts w:ascii="Times New Roman" w:hAnsi="Times New Roman"/>
          <w:sz w:val="28"/>
          <w:szCs w:val="28"/>
        </w:rPr>
        <w:t xml:space="preserve">інформацію, що митницею розроблено проєкти </w:t>
      </w:r>
      <w:r w:rsidR="00CE6BDE">
        <w:rPr>
          <w:rFonts w:ascii="Times New Roman" w:hAnsi="Times New Roman"/>
          <w:sz w:val="28"/>
          <w:szCs w:val="28"/>
        </w:rPr>
        <w:t xml:space="preserve">Концепції створення Контакт-центру системи </w:t>
      </w:r>
      <w:r w:rsidR="008E0C4D">
        <w:rPr>
          <w:rFonts w:ascii="Times New Roman" w:hAnsi="Times New Roman"/>
          <w:sz w:val="28"/>
          <w:szCs w:val="28"/>
          <w:lang w:val="en-US"/>
        </w:rPr>
        <w:t>HELP</w:t>
      </w:r>
      <w:r w:rsidR="008E0C4D" w:rsidRPr="008E0C4D">
        <w:rPr>
          <w:rFonts w:ascii="Times New Roman" w:hAnsi="Times New Roman"/>
          <w:sz w:val="28"/>
          <w:szCs w:val="28"/>
        </w:rPr>
        <w:t xml:space="preserve"> </w:t>
      </w:r>
      <w:r w:rsidR="008E0C4D">
        <w:rPr>
          <w:rFonts w:ascii="Times New Roman" w:hAnsi="Times New Roman"/>
          <w:sz w:val="28"/>
          <w:szCs w:val="28"/>
          <w:lang w:val="en-US"/>
        </w:rPr>
        <w:t>DESK</w:t>
      </w:r>
      <w:r w:rsidR="008E0C4D">
        <w:rPr>
          <w:rFonts w:ascii="Times New Roman" w:hAnsi="Times New Roman"/>
          <w:sz w:val="28"/>
          <w:szCs w:val="28"/>
        </w:rPr>
        <w:t xml:space="preserve"> Держмитслужби та Плану заходів щодо реалізації Концепції створення Контакт-центру системи </w:t>
      </w:r>
      <w:r w:rsidR="008E0C4D">
        <w:rPr>
          <w:rFonts w:ascii="Times New Roman" w:hAnsi="Times New Roman"/>
          <w:sz w:val="28"/>
          <w:szCs w:val="28"/>
          <w:lang w:val="en-US"/>
        </w:rPr>
        <w:lastRenderedPageBreak/>
        <w:t>HELP</w:t>
      </w:r>
      <w:r w:rsidR="008E0C4D">
        <w:rPr>
          <w:rFonts w:ascii="Times New Roman" w:hAnsi="Times New Roman"/>
          <w:sz w:val="28"/>
          <w:szCs w:val="28"/>
        </w:rPr>
        <w:t xml:space="preserve"> </w:t>
      </w:r>
      <w:r w:rsidR="008E0C4D">
        <w:rPr>
          <w:rFonts w:ascii="Times New Roman" w:hAnsi="Times New Roman"/>
          <w:sz w:val="28"/>
          <w:szCs w:val="28"/>
          <w:lang w:val="en-US"/>
        </w:rPr>
        <w:t>DESK</w:t>
      </w:r>
      <w:r w:rsidR="008E0C4D">
        <w:rPr>
          <w:rFonts w:ascii="Times New Roman" w:hAnsi="Times New Roman"/>
          <w:sz w:val="28"/>
          <w:szCs w:val="28"/>
        </w:rPr>
        <w:t xml:space="preserve"> Держмитслужби, які затверджено наказом Держмитслужби </w:t>
      </w:r>
      <w:r w:rsidR="00233E27">
        <w:rPr>
          <w:rFonts w:ascii="Times New Roman" w:hAnsi="Times New Roman"/>
          <w:sz w:val="28"/>
          <w:szCs w:val="28"/>
        </w:rPr>
        <w:br/>
      </w:r>
      <w:r w:rsidR="008E0C4D">
        <w:rPr>
          <w:rFonts w:ascii="Times New Roman" w:hAnsi="Times New Roman"/>
          <w:sz w:val="28"/>
          <w:szCs w:val="28"/>
        </w:rPr>
        <w:t xml:space="preserve">від 08.01.2024 № 21 «Про затвердження Концепції створення Контакт-центру системи </w:t>
      </w:r>
      <w:r w:rsidR="008E0C4D">
        <w:rPr>
          <w:rFonts w:ascii="Times New Roman" w:hAnsi="Times New Roman"/>
          <w:sz w:val="28"/>
          <w:szCs w:val="28"/>
          <w:lang w:val="en-US"/>
        </w:rPr>
        <w:t>HELP</w:t>
      </w:r>
      <w:r w:rsidR="008E0C4D">
        <w:rPr>
          <w:rFonts w:ascii="Times New Roman" w:hAnsi="Times New Roman"/>
          <w:sz w:val="28"/>
          <w:szCs w:val="28"/>
        </w:rPr>
        <w:t xml:space="preserve"> </w:t>
      </w:r>
      <w:r w:rsidR="008E0C4D">
        <w:rPr>
          <w:rFonts w:ascii="Times New Roman" w:hAnsi="Times New Roman"/>
          <w:sz w:val="28"/>
          <w:szCs w:val="28"/>
          <w:lang w:val="en-US"/>
        </w:rPr>
        <w:t>DESK</w:t>
      </w:r>
      <w:r w:rsidR="008E0C4D">
        <w:rPr>
          <w:rFonts w:ascii="Times New Roman" w:hAnsi="Times New Roman"/>
          <w:sz w:val="28"/>
          <w:szCs w:val="28"/>
        </w:rPr>
        <w:t xml:space="preserve"> Держмитслужби та Плану заходів щодо її реалізації»</w:t>
      </w:r>
      <w:r w:rsidR="0044340A">
        <w:rPr>
          <w:rFonts w:ascii="Times New Roman" w:hAnsi="Times New Roman"/>
          <w:sz w:val="28"/>
          <w:szCs w:val="28"/>
        </w:rPr>
        <w:t>.</w:t>
      </w:r>
    </w:p>
    <w:p w:rsidR="00462F5F" w:rsidRDefault="0044340A" w:rsidP="00A0796E">
      <w:pPr>
        <w:pStyle w:val="a5"/>
        <w:shd w:val="clear" w:color="auto" w:fill="FFFFFF"/>
        <w:tabs>
          <w:tab w:val="left" w:pos="142"/>
        </w:tabs>
        <w:spacing w:after="15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Плану заходів, створення Контакт-центру системи </w:t>
      </w:r>
      <w:r>
        <w:rPr>
          <w:rFonts w:ascii="Times New Roman" w:hAnsi="Times New Roman"/>
          <w:sz w:val="28"/>
          <w:szCs w:val="28"/>
          <w:lang w:val="en-US"/>
        </w:rPr>
        <w:t>HELP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DESK</w:t>
      </w:r>
      <w:r>
        <w:rPr>
          <w:rFonts w:ascii="Times New Roman" w:hAnsi="Times New Roman"/>
          <w:sz w:val="28"/>
          <w:szCs w:val="28"/>
        </w:rPr>
        <w:t xml:space="preserve"> Держмитслужби передбачено на базі Координаційно-моніторингової митниці</w:t>
      </w:r>
      <w:r w:rsidR="00462F5F">
        <w:rPr>
          <w:rFonts w:ascii="Times New Roman" w:hAnsi="Times New Roman"/>
          <w:sz w:val="28"/>
          <w:szCs w:val="28"/>
        </w:rPr>
        <w:t>.</w:t>
      </w:r>
    </w:p>
    <w:p w:rsidR="00462F5F" w:rsidRDefault="00462F5F" w:rsidP="00A0796E">
      <w:pPr>
        <w:pStyle w:val="a5"/>
        <w:shd w:val="clear" w:color="auto" w:fill="FFFFFF"/>
        <w:tabs>
          <w:tab w:val="left" w:pos="142"/>
        </w:tabs>
        <w:spacing w:after="15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реалізації Концепції розроблено проєкти положень </w:t>
      </w:r>
      <w:r>
        <w:rPr>
          <w:rFonts w:ascii="Times New Roman" w:hAnsi="Times New Roman"/>
          <w:sz w:val="28"/>
          <w:szCs w:val="28"/>
        </w:rPr>
        <w:br/>
        <w:t xml:space="preserve">про Координаційно-моніторингову митницю та Контакт-центри. Ведеться робота щодо розробки Порядку роботи Контакт-центру системи </w:t>
      </w:r>
      <w:r>
        <w:rPr>
          <w:rFonts w:ascii="Times New Roman" w:hAnsi="Times New Roman"/>
          <w:sz w:val="28"/>
          <w:szCs w:val="28"/>
          <w:lang w:val="en-US"/>
        </w:rPr>
        <w:t>HELP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DESK</w:t>
      </w:r>
      <w:r>
        <w:rPr>
          <w:rFonts w:ascii="Times New Roman" w:hAnsi="Times New Roman"/>
          <w:sz w:val="28"/>
          <w:szCs w:val="28"/>
        </w:rPr>
        <w:t xml:space="preserve"> Держмитслужби.</w:t>
      </w:r>
    </w:p>
    <w:p w:rsidR="00462F5F" w:rsidRDefault="00462F5F" w:rsidP="00A0796E">
      <w:pPr>
        <w:pStyle w:val="a5"/>
        <w:shd w:val="clear" w:color="auto" w:fill="FFFFFF"/>
        <w:tabs>
          <w:tab w:val="left" w:pos="142"/>
        </w:tabs>
        <w:spacing w:after="15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Також, розроблено 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модель Контакт-центру та примірний кошторис </w:t>
      </w:r>
      <w:r>
        <w:rPr>
          <w:rFonts w:ascii="Times New Roman" w:hAnsi="Times New Roman"/>
          <w:sz w:val="28"/>
          <w:szCs w:val="28"/>
        </w:rPr>
        <w:br/>
        <w:t>на реконструкцію і ремонт приміщення для розміщення Контакт-центру.</w:t>
      </w:r>
    </w:p>
    <w:p w:rsidR="00462F5F" w:rsidRDefault="00D33671" w:rsidP="00A0796E">
      <w:pPr>
        <w:pStyle w:val="a5"/>
        <w:shd w:val="clear" w:color="auto" w:fill="FFFFFF"/>
        <w:tabs>
          <w:tab w:val="left" w:pos="142"/>
        </w:tabs>
        <w:spacing w:after="15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Продовжується навчання посадових осіб апарату Держмитслужби, Координаційно-моніторингової митниці для подальшого адміністрування </w:t>
      </w:r>
      <w:r>
        <w:rPr>
          <w:rFonts w:ascii="Times New Roman" w:hAnsi="Times New Roman"/>
          <w:sz w:val="28"/>
          <w:szCs w:val="28"/>
        </w:rPr>
        <w:br/>
        <w:t xml:space="preserve">та супроводження ІТ складової системи </w:t>
      </w:r>
      <w:r>
        <w:rPr>
          <w:rFonts w:ascii="Times New Roman" w:hAnsi="Times New Roman"/>
          <w:sz w:val="28"/>
          <w:szCs w:val="28"/>
          <w:lang w:val="en-US"/>
        </w:rPr>
        <w:t>HELP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DESK</w:t>
      </w:r>
      <w:r>
        <w:rPr>
          <w:rFonts w:ascii="Times New Roman" w:hAnsi="Times New Roman"/>
          <w:sz w:val="28"/>
          <w:szCs w:val="28"/>
        </w:rPr>
        <w:t>.</w:t>
      </w:r>
    </w:p>
    <w:p w:rsidR="00D33671" w:rsidRDefault="00D33671" w:rsidP="00A0796E">
      <w:pPr>
        <w:pStyle w:val="a5"/>
        <w:shd w:val="clear" w:color="auto" w:fill="FFFFFF"/>
        <w:tabs>
          <w:tab w:val="left" w:pos="142"/>
        </w:tabs>
        <w:spacing w:after="15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Триває робота щодо формування бази знань стандартних питань/відповідей щодо нормативно-правових актів з питань митної справи для забезпечення швидким обміном інформацією між Держмитслужбою та суб’єктами ЗЕД </w:t>
      </w:r>
      <w:r w:rsidR="005342B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та громадянами.</w:t>
      </w:r>
    </w:p>
    <w:p w:rsidR="00D33671" w:rsidRDefault="00D33671" w:rsidP="00A0796E">
      <w:pPr>
        <w:pStyle w:val="a5"/>
        <w:shd w:val="clear" w:color="auto" w:fill="FFFFFF"/>
        <w:tabs>
          <w:tab w:val="left" w:pos="142"/>
        </w:tabs>
        <w:spacing w:after="15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Держмитслужбою підготовлено технічні вимоги до Апаратно-програмного комплексу Контакт-центру «</w:t>
      </w:r>
      <w:r>
        <w:rPr>
          <w:rFonts w:ascii="Times New Roman" w:hAnsi="Times New Roman"/>
          <w:sz w:val="28"/>
          <w:szCs w:val="28"/>
          <w:lang w:val="en-US"/>
        </w:rPr>
        <w:t>HELP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DESK</w:t>
      </w:r>
      <w:r>
        <w:rPr>
          <w:rFonts w:ascii="Times New Roman" w:hAnsi="Times New Roman"/>
          <w:sz w:val="28"/>
          <w:szCs w:val="28"/>
        </w:rPr>
        <w:t xml:space="preserve">» та послугу з його налаштування, </w:t>
      </w:r>
      <w:r w:rsidR="005342B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які узгоджено з експертами, залученими Проєктом </w:t>
      </w:r>
      <w:r>
        <w:rPr>
          <w:rFonts w:ascii="Times New Roman" w:hAnsi="Times New Roman"/>
          <w:sz w:val="28"/>
          <w:szCs w:val="28"/>
          <w:lang w:val="en-US"/>
        </w:rPr>
        <w:t>EU</w:t>
      </w:r>
      <w:r w:rsidRPr="00D33671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PFM</w:t>
      </w:r>
      <w:r>
        <w:rPr>
          <w:rFonts w:ascii="Times New Roman" w:hAnsi="Times New Roman"/>
          <w:sz w:val="28"/>
          <w:szCs w:val="28"/>
        </w:rPr>
        <w:t>.</w:t>
      </w:r>
    </w:p>
    <w:p w:rsidR="00D33671" w:rsidRPr="00D33671" w:rsidRDefault="00D33671" w:rsidP="00BF242E">
      <w:pPr>
        <w:pStyle w:val="a5"/>
        <w:shd w:val="clear" w:color="auto" w:fill="FFFFFF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сьогодні у межах реалізації Проєкту </w:t>
      </w:r>
      <w:r>
        <w:rPr>
          <w:rFonts w:ascii="Times New Roman" w:hAnsi="Times New Roman"/>
          <w:sz w:val="28"/>
          <w:szCs w:val="28"/>
          <w:lang w:val="en-US"/>
        </w:rPr>
        <w:t>EU</w:t>
      </w:r>
      <w:r w:rsidRPr="00D3367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PFM</w:t>
      </w:r>
      <w:r>
        <w:rPr>
          <w:rFonts w:ascii="Times New Roman" w:hAnsi="Times New Roman"/>
          <w:sz w:val="28"/>
          <w:szCs w:val="28"/>
        </w:rPr>
        <w:t xml:space="preserve"> здійснюється його закупівля.</w:t>
      </w:r>
    </w:p>
    <w:p w:rsidR="005D74FB" w:rsidRPr="00854B05" w:rsidRDefault="007E4E54" w:rsidP="00BF24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4B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результатами обговорення учасники висловили свою зацікавленість </w:t>
      </w:r>
      <w:r w:rsidR="00E952AF" w:rsidRPr="00854B0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854B05">
        <w:rPr>
          <w:rFonts w:ascii="Times New Roman" w:hAnsi="Times New Roman" w:cs="Times New Roman"/>
          <w:sz w:val="28"/>
          <w:szCs w:val="28"/>
          <w:shd w:val="clear" w:color="auto" w:fill="FFFFFF"/>
        </w:rPr>
        <w:t>у подальшій співпраці у зазначеній сфері діяльності та обумовлених питаннях.</w:t>
      </w:r>
      <w:r w:rsidR="005D74FB" w:rsidRPr="00854B05">
        <w:rPr>
          <w:rFonts w:ascii="Times New Roman" w:hAnsi="Times New Roman"/>
          <w:sz w:val="28"/>
          <w:szCs w:val="28"/>
        </w:rPr>
        <w:t xml:space="preserve"> </w:t>
      </w:r>
    </w:p>
    <w:p w:rsidR="005D74FB" w:rsidRPr="00650858" w:rsidRDefault="005D74FB" w:rsidP="00A0796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443738" w:rsidRPr="00E952AF" w:rsidRDefault="008F4B19" w:rsidP="00487D8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43738" w:rsidRPr="00E952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4AC9"/>
    <w:multiLevelType w:val="multilevel"/>
    <w:tmpl w:val="954E45C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BC6AE1"/>
    <w:multiLevelType w:val="hybridMultilevel"/>
    <w:tmpl w:val="F83CA224"/>
    <w:lvl w:ilvl="0" w:tplc="1D54A5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4B0916"/>
    <w:multiLevelType w:val="hybridMultilevel"/>
    <w:tmpl w:val="6134A5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A6"/>
    <w:rsid w:val="00081753"/>
    <w:rsid w:val="000A368F"/>
    <w:rsid w:val="00233E27"/>
    <w:rsid w:val="0038067F"/>
    <w:rsid w:val="003B0715"/>
    <w:rsid w:val="0044340A"/>
    <w:rsid w:val="00462F5F"/>
    <w:rsid w:val="00487D8A"/>
    <w:rsid w:val="004C599D"/>
    <w:rsid w:val="005342B9"/>
    <w:rsid w:val="005D74FB"/>
    <w:rsid w:val="00603AAD"/>
    <w:rsid w:val="00650858"/>
    <w:rsid w:val="006C76C1"/>
    <w:rsid w:val="007030CA"/>
    <w:rsid w:val="00725FA6"/>
    <w:rsid w:val="007529C7"/>
    <w:rsid w:val="007E4E54"/>
    <w:rsid w:val="00854B05"/>
    <w:rsid w:val="008E0C4D"/>
    <w:rsid w:val="008F4B19"/>
    <w:rsid w:val="00A0796E"/>
    <w:rsid w:val="00A813F6"/>
    <w:rsid w:val="00BB5AD8"/>
    <w:rsid w:val="00BF242E"/>
    <w:rsid w:val="00CE6BDE"/>
    <w:rsid w:val="00D21410"/>
    <w:rsid w:val="00D33671"/>
    <w:rsid w:val="00D52BE3"/>
    <w:rsid w:val="00D916FD"/>
    <w:rsid w:val="00E952AF"/>
    <w:rsid w:val="00EA24AB"/>
    <w:rsid w:val="00EB50BE"/>
    <w:rsid w:val="00EE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F3605-6A65-4ABB-A705-EAB7A26A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36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368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unhideWhenUsed/>
    <w:rsid w:val="000A368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3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EE3D7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80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53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1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2316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2025-03-11T12:21:00Z</cp:lastPrinted>
  <dcterms:created xsi:type="dcterms:W3CDTF">2025-03-12T10:03:00Z</dcterms:created>
  <dcterms:modified xsi:type="dcterms:W3CDTF">2025-03-12T10:03:00Z</dcterms:modified>
</cp:coreProperties>
</file>