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"/>
        <w:gridCol w:w="1621"/>
        <w:gridCol w:w="7960"/>
      </w:tblGrid>
      <w:tr w:rsidR="0044463B" w:rsidRPr="002C323B" w:rsidTr="00186C24">
        <w:trPr>
          <w:trHeight w:val="645"/>
        </w:trPr>
        <w:tc>
          <w:tcPr>
            <w:tcW w:w="991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186C24">
        <w:trPr>
          <w:trHeight w:val="663"/>
        </w:trPr>
        <w:tc>
          <w:tcPr>
            <w:tcW w:w="335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21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7960" w:type="dxa"/>
            <w:vAlign w:val="center"/>
          </w:tcPr>
          <w:p w:rsidR="0044463B" w:rsidRPr="0037005B" w:rsidRDefault="0044463B" w:rsidP="00186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186C24" w:rsidRPr="00186C24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Послуги з</w:t>
              </w:r>
            </w:hyperlink>
            <w:r w:rsidR="00186C24" w:rsidRPr="00186C24">
              <w:rPr>
                <w:rFonts w:ascii="Times New Roman" w:hAnsi="Times New Roman"/>
              </w:rPr>
              <w:t xml:space="preserve"> експертного обстеження ліфтів</w:t>
            </w:r>
            <w:r w:rsidRPr="00186C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186C24">
        <w:trPr>
          <w:trHeight w:val="624"/>
        </w:trPr>
        <w:tc>
          <w:tcPr>
            <w:tcW w:w="335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1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7960" w:type="dxa"/>
            <w:vAlign w:val="center"/>
          </w:tcPr>
          <w:p w:rsidR="00C46E8E" w:rsidRPr="0037005B" w:rsidRDefault="0037005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71630000-3 Послуги з технічного огляду та випробовувань</w:t>
            </w:r>
          </w:p>
        </w:tc>
      </w:tr>
      <w:tr w:rsidR="00C345E8" w:rsidRPr="00C345E8" w:rsidTr="00186C24">
        <w:trPr>
          <w:trHeight w:val="304"/>
        </w:trPr>
        <w:tc>
          <w:tcPr>
            <w:tcW w:w="335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1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7960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186C24">
        <w:trPr>
          <w:trHeight w:val="287"/>
        </w:trPr>
        <w:tc>
          <w:tcPr>
            <w:tcW w:w="335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21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7960" w:type="dxa"/>
            <w:vAlign w:val="center"/>
          </w:tcPr>
          <w:p w:rsidR="0044463B" w:rsidRPr="00AB6153" w:rsidRDefault="00186C2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UA-2025-03-19-000898-a</w:t>
              </w:r>
            </w:hyperlink>
          </w:p>
        </w:tc>
      </w:tr>
      <w:tr w:rsidR="000D66C6" w:rsidTr="00186C24">
        <w:trPr>
          <w:trHeight w:val="557"/>
        </w:trPr>
        <w:tc>
          <w:tcPr>
            <w:tcW w:w="335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21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60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186C24" w:rsidRPr="00186C24" w:rsidRDefault="00186C24" w:rsidP="00186C24">
            <w:pPr>
              <w:pStyle w:val="1"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uk-UA"/>
              </w:rPr>
            </w:pPr>
            <w:r w:rsidRPr="00186C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Технічні характеристики предмета закупівлі</w:t>
            </w:r>
            <w:r w:rsidRPr="00186C24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послуг</w:t>
            </w:r>
            <w:r w:rsidRPr="00186C24">
              <w:rPr>
                <w:rFonts w:ascii="Times New Roman" w:eastAsia="Times New Roman" w:hAnsi="Times New Roman"/>
                <w:color w:val="auto"/>
                <w:sz w:val="24"/>
                <w:szCs w:val="24"/>
                <w:lang w:val="uk-UA" w:eastAsia="uk-UA" w:bidi="uk-UA"/>
              </w:rPr>
              <w:t xml:space="preserve"> згідно</w:t>
            </w:r>
            <w:r w:rsidRPr="00186C24">
              <w:rPr>
                <w:rFonts w:ascii="Times New Roman" w:eastAsia="Times New Roman" w:hAnsi="Times New Roman"/>
                <w:color w:val="auto"/>
                <w:sz w:val="24"/>
                <w:szCs w:val="24"/>
                <w:lang w:val="uk-UA"/>
              </w:rPr>
              <w:t xml:space="preserve"> Переліку ліфтів.</w:t>
            </w:r>
          </w:p>
          <w:tbl>
            <w:tblPr>
              <w:tblW w:w="7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641"/>
              <w:gridCol w:w="2498"/>
              <w:gridCol w:w="1078"/>
              <w:gridCol w:w="2572"/>
            </w:tblGrid>
            <w:tr w:rsidR="00186C24" w:rsidRPr="00186C24" w:rsidTr="00186C24">
              <w:tc>
                <w:tcPr>
                  <w:tcW w:w="1641" w:type="dxa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Реєстраційний номер</w:t>
                  </w:r>
                </w:p>
              </w:tc>
              <w:tc>
                <w:tcPr>
                  <w:tcW w:w="2498" w:type="dxa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Тип і модель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ліфта</w:t>
                  </w:r>
                </w:p>
              </w:tc>
              <w:tc>
                <w:tcPr>
                  <w:tcW w:w="1078" w:type="dxa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Рік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забудови</w:t>
                  </w:r>
                </w:p>
              </w:tc>
              <w:tc>
                <w:tcPr>
                  <w:tcW w:w="2572" w:type="dxa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Підприємство –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виробник</w:t>
                  </w:r>
                </w:p>
              </w:tc>
            </w:tr>
            <w:tr w:rsidR="00186C24" w:rsidRPr="00186C24" w:rsidTr="00186C24">
              <w:tc>
                <w:tcPr>
                  <w:tcW w:w="1641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25108</w:t>
                  </w:r>
                </w:p>
              </w:tc>
              <w:tc>
                <w:tcPr>
                  <w:tcW w:w="249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Пасажирський  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Z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0892, №D2NA1030, </w:t>
                  </w:r>
                  <w:smartTag w:uri="urn:schemas-microsoft-com:office:smarttags" w:element="metricconverter">
                    <w:smartTagPr>
                      <w:attr w:name="ProductID" w:val="630 кг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630 кг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7 зупинок</w:t>
                  </w:r>
                </w:p>
              </w:tc>
              <w:tc>
                <w:tcPr>
                  <w:tcW w:w="107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572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СП «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УкрОТИС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» завод ліфтів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 Київ</w:t>
                  </w:r>
                </w:p>
              </w:tc>
            </w:tr>
            <w:tr w:rsidR="00186C24" w:rsidRPr="00186C24" w:rsidTr="00186C24">
              <w:tc>
                <w:tcPr>
                  <w:tcW w:w="1641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25109</w:t>
                  </w:r>
                </w:p>
              </w:tc>
              <w:tc>
                <w:tcPr>
                  <w:tcW w:w="249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Пасажирський  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Z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0892,          №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NA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1031,  </w:t>
                  </w:r>
                  <w:smartTag w:uri="urn:schemas-microsoft-com:office:smarttags" w:element="metricconverter">
                    <w:smartTagPr>
                      <w:attr w:name="ProductID" w:val="630 кг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630 кг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7 зупинок</w:t>
                  </w:r>
                </w:p>
              </w:tc>
              <w:tc>
                <w:tcPr>
                  <w:tcW w:w="107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572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СП «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УкрОТИС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» завод ліфтів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 Київ</w:t>
                  </w:r>
                </w:p>
              </w:tc>
            </w:tr>
            <w:tr w:rsidR="00186C24" w:rsidRPr="00186C24" w:rsidTr="00186C24">
              <w:tc>
                <w:tcPr>
                  <w:tcW w:w="1641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25110</w:t>
                  </w:r>
                </w:p>
              </w:tc>
              <w:tc>
                <w:tcPr>
                  <w:tcW w:w="249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Пасажирський  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Z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0892,          №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NA</w:t>
                  </w: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1032,  </w:t>
                  </w:r>
                  <w:smartTag w:uri="urn:schemas-microsoft-com:office:smarttags" w:element="metricconverter">
                    <w:smartTagPr>
                      <w:attr w:name="ProductID" w:val="630 кг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630 кг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6 зупинок</w:t>
                  </w:r>
                </w:p>
              </w:tc>
              <w:tc>
                <w:tcPr>
                  <w:tcW w:w="107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572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СП «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УкрОТИС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» завод ліфтів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 Київ</w:t>
                  </w:r>
                </w:p>
              </w:tc>
            </w:tr>
            <w:tr w:rsidR="00186C24" w:rsidRPr="00186C24" w:rsidTr="00186C24">
              <w:tc>
                <w:tcPr>
                  <w:tcW w:w="1641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25144</w:t>
                  </w:r>
                </w:p>
              </w:tc>
              <w:tc>
                <w:tcPr>
                  <w:tcW w:w="249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Вантажний 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ПГ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-292 №784СВ-88,  </w:t>
                  </w:r>
                  <w:smartTag w:uri="urn:schemas-microsoft-com:office:smarttags" w:element="metricconverter">
                    <w:smartTagPr>
                      <w:attr w:name="ProductID" w:val="3200 кг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3200 кг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4 зупинки</w:t>
                  </w:r>
                </w:p>
              </w:tc>
              <w:tc>
                <w:tcPr>
                  <w:tcW w:w="107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2572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Свердловський 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ліфтобудівний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завод м. Свердловськ</w:t>
                  </w:r>
                </w:p>
              </w:tc>
            </w:tr>
            <w:tr w:rsidR="00186C24" w:rsidRPr="00186C24" w:rsidTr="00186C24">
              <w:tc>
                <w:tcPr>
                  <w:tcW w:w="1641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25145</w:t>
                  </w:r>
                </w:p>
              </w:tc>
              <w:tc>
                <w:tcPr>
                  <w:tcW w:w="249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Вантажний 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ПГ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smartTag w:uri="urn:schemas-microsoft-com:office:smarttags" w:element="metricconverter">
                    <w:smartTagPr>
                      <w:attr w:name="ProductID" w:val="292 М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292 М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№702СВ-90,  </w:t>
                  </w:r>
                  <w:smartTag w:uri="urn:schemas-microsoft-com:office:smarttags" w:element="metricconverter">
                    <w:smartTagPr>
                      <w:attr w:name="ProductID" w:val="3200 кг"/>
                    </w:smartTagPr>
                    <w:r w:rsidRPr="00186C24">
                      <w:rPr>
                        <w:rFonts w:ascii="Times New Roman" w:hAnsi="Times New Roman"/>
                        <w:sz w:val="24"/>
                        <w:szCs w:val="24"/>
                      </w:rPr>
                      <w:t>3200 кг</w:t>
                    </w:r>
                  </w:smartTag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4 зупинки</w:t>
                  </w:r>
                </w:p>
              </w:tc>
              <w:tc>
                <w:tcPr>
                  <w:tcW w:w="1078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2572" w:type="dxa"/>
                  <w:vAlign w:val="center"/>
                </w:tcPr>
                <w:p w:rsidR="00186C24" w:rsidRPr="00186C24" w:rsidRDefault="00186C24" w:rsidP="00186C24">
                  <w:pPr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Свердловський </w:t>
                  </w:r>
                  <w:proofErr w:type="spellStart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ліфтобудівний</w:t>
                  </w:r>
                  <w:proofErr w:type="spellEnd"/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завод м. Свердловськ</w:t>
                  </w:r>
                </w:p>
              </w:tc>
            </w:tr>
          </w:tbl>
          <w:p w:rsidR="00186C24" w:rsidRPr="00186C24" w:rsidRDefault="00186C24" w:rsidP="00186C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6C24" w:rsidRPr="00186C24" w:rsidRDefault="00186C24" w:rsidP="00186C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6C24">
              <w:rPr>
                <w:rFonts w:ascii="Times New Roman" w:hAnsi="Times New Roman"/>
                <w:b/>
                <w:sz w:val="24"/>
                <w:szCs w:val="24"/>
              </w:rPr>
              <w:t>Обсяг послуг:</w:t>
            </w:r>
          </w:p>
          <w:tbl>
            <w:tblPr>
              <w:tblStyle w:val="a7"/>
              <w:tblW w:w="7825" w:type="dxa"/>
              <w:tblLayout w:type="fixed"/>
              <w:tblLook w:val="04A0"/>
            </w:tblPr>
            <w:tblGrid>
              <w:gridCol w:w="1526"/>
              <w:gridCol w:w="4456"/>
              <w:gridCol w:w="1843"/>
            </w:tblGrid>
            <w:tr w:rsidR="00186C24" w:rsidRPr="00186C24" w:rsidTr="00186C24">
              <w:tc>
                <w:tcPr>
                  <w:tcW w:w="152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45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Найменування послуг</w:t>
                  </w:r>
                </w:p>
              </w:tc>
              <w:tc>
                <w:tcPr>
                  <w:tcW w:w="1843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Од. виміру</w:t>
                  </w:r>
                </w:p>
              </w:tc>
            </w:tr>
            <w:tr w:rsidR="00186C24" w:rsidRPr="00186C24" w:rsidTr="00186C24">
              <w:tc>
                <w:tcPr>
                  <w:tcW w:w="152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5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 xml:space="preserve">Експертне обстеження 3-х пасажирських ліфтів </w:t>
                  </w:r>
                </w:p>
              </w:tc>
              <w:tc>
                <w:tcPr>
                  <w:tcW w:w="1843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</w:tr>
            <w:tr w:rsidR="00186C24" w:rsidRPr="00186C24" w:rsidTr="00186C24">
              <w:tc>
                <w:tcPr>
                  <w:tcW w:w="152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56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Експертне обстеження  2-ох вантажних ліфтів</w:t>
                  </w:r>
                </w:p>
              </w:tc>
              <w:tc>
                <w:tcPr>
                  <w:tcW w:w="1843" w:type="dxa"/>
                </w:tcPr>
                <w:p w:rsidR="00186C24" w:rsidRPr="00186C24" w:rsidRDefault="00186C24" w:rsidP="00186C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C24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</w:tr>
          </w:tbl>
          <w:p w:rsidR="00186C24" w:rsidRPr="00186C24" w:rsidRDefault="00186C24" w:rsidP="00186C24">
            <w:pPr>
              <w:spacing w:after="0" w:line="240" w:lineRule="auto"/>
              <w:ind w:right="141" w:firstLine="708"/>
              <w:jc w:val="both"/>
              <w:rPr>
                <w:rFonts w:ascii="Times New Roman" w:hAnsi="Times New Roman"/>
                <w:sz w:val="24"/>
                <w:szCs w:val="24"/>
                <w:lang w:eastAsia="uk-UA" w:bidi="uk-UA"/>
              </w:rPr>
            </w:pPr>
            <w:r w:rsidRPr="00186C24">
              <w:rPr>
                <w:rFonts w:ascii="Times New Roman" w:hAnsi="Times New Roman"/>
                <w:b/>
                <w:sz w:val="24"/>
                <w:szCs w:val="24"/>
                <w:lang w:eastAsia="uk-UA" w:bidi="uk-UA"/>
              </w:rPr>
              <w:lastRenderedPageBreak/>
              <w:t xml:space="preserve">За результатами надання послуг експертною організацією, </w:t>
            </w:r>
            <w:r w:rsidRPr="00186C24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Замовнику  надається висновок експертизи та вносяться  відповідні записи в паспорт ліфтів. </w:t>
            </w:r>
          </w:p>
          <w:p w:rsidR="0052423C" w:rsidRPr="0080143C" w:rsidRDefault="00873F6B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186C24">
        <w:trPr>
          <w:trHeight w:val="711"/>
        </w:trPr>
        <w:tc>
          <w:tcPr>
            <w:tcW w:w="335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621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7960" w:type="dxa"/>
            <w:vAlign w:val="center"/>
          </w:tcPr>
          <w:p w:rsidR="00CF196E" w:rsidRDefault="00186C24" w:rsidP="00186C24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30 00</w:t>
            </w:r>
            <w:r w:rsidR="006A0297" w:rsidRPr="006A0297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тридцять</w:t>
            </w:r>
            <w:r w:rsidR="00CD457E">
              <w:rPr>
                <w:bCs/>
                <w:lang w:val="uk-UA"/>
              </w:rPr>
              <w:t xml:space="preserve"> тисяч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186C24">
        <w:trPr>
          <w:trHeight w:val="286"/>
        </w:trPr>
        <w:tc>
          <w:tcPr>
            <w:tcW w:w="335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21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7960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186C24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186C24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97" w:rsidRDefault="00E42697">
      <w:pPr>
        <w:spacing w:line="240" w:lineRule="auto"/>
      </w:pPr>
      <w:r>
        <w:separator/>
      </w:r>
    </w:p>
  </w:endnote>
  <w:endnote w:type="continuationSeparator" w:id="0">
    <w:p w:rsidR="00E42697" w:rsidRDefault="00E4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97" w:rsidRDefault="00E42697">
      <w:pPr>
        <w:spacing w:line="240" w:lineRule="auto"/>
      </w:pPr>
      <w:r>
        <w:separator/>
      </w:r>
    </w:p>
  </w:footnote>
  <w:footnote w:type="continuationSeparator" w:id="0">
    <w:p w:rsidR="00E42697" w:rsidRDefault="00E426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6C24"/>
    <w:rsid w:val="00187E89"/>
    <w:rsid w:val="00190DC0"/>
    <w:rsid w:val="00195072"/>
    <w:rsid w:val="001A6BC0"/>
    <w:rsid w:val="001D1201"/>
    <w:rsid w:val="001D1942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42697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5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463734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3-19-00089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2025-03-25T14:11:00Z</cp:lastPrinted>
  <dcterms:created xsi:type="dcterms:W3CDTF">2025-01-30T07:28:00Z</dcterms:created>
  <dcterms:modified xsi:type="dcterms:W3CDTF">2025-03-25T14:11:00Z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