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274" w:rsidRPr="00397C74" w:rsidRDefault="00A03F4F">
      <w:pPr>
        <w:ind w:left="6663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bookmarkStart w:id="0" w:name="_GoBack"/>
      <w:bookmarkEnd w:id="0"/>
      <w:r w:rsidRPr="00397C74">
        <w:rPr>
          <w:rFonts w:ascii="Times New Roman" w:eastAsia="Times New Roman" w:hAnsi="Times New Roman"/>
          <w:sz w:val="24"/>
          <w:szCs w:val="24"/>
          <w:lang w:val="uk-UA"/>
        </w:rPr>
        <w:t xml:space="preserve">Додаток </w:t>
      </w:r>
      <w:r w:rsidR="00397C74" w:rsidRPr="00397C74">
        <w:rPr>
          <w:rFonts w:ascii="Times New Roman" w:eastAsia="Times New Roman" w:hAnsi="Times New Roman"/>
          <w:sz w:val="24"/>
          <w:szCs w:val="24"/>
          <w:lang w:val="uk-UA"/>
        </w:rPr>
        <w:t>2</w:t>
      </w:r>
    </w:p>
    <w:p w:rsidR="00197274" w:rsidRPr="00397C74" w:rsidRDefault="00A03F4F">
      <w:pPr>
        <w:tabs>
          <w:tab w:val="left" w:pos="15592"/>
        </w:tabs>
        <w:ind w:left="6663"/>
        <w:rPr>
          <w:rFonts w:ascii="Times New Roman" w:eastAsia="Times New Roman" w:hAnsi="Times New Roman"/>
          <w:sz w:val="24"/>
          <w:szCs w:val="24"/>
          <w:lang w:val="uk-UA"/>
        </w:rPr>
      </w:pPr>
      <w:r w:rsidRPr="00397C74">
        <w:rPr>
          <w:rFonts w:ascii="Times New Roman" w:eastAsia="Times New Roman" w:hAnsi="Times New Roman"/>
          <w:sz w:val="24"/>
          <w:szCs w:val="24"/>
          <w:lang w:val="uk-UA"/>
        </w:rPr>
        <w:t>до Тимчасового регламенту функціонування програмного продукту «Технологічний сервіс «Управління інцидентами та підтримки користувачів»</w:t>
      </w:r>
    </w:p>
    <w:p w:rsidR="00197274" w:rsidRPr="00397C74" w:rsidRDefault="00197274">
      <w:pPr>
        <w:tabs>
          <w:tab w:val="left" w:pos="15592"/>
        </w:tabs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197274" w:rsidRPr="00397C74" w:rsidRDefault="00197274">
      <w:pPr>
        <w:tabs>
          <w:tab w:val="left" w:pos="15592"/>
        </w:tabs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397C74" w:rsidRDefault="00856DAB">
      <w:pPr>
        <w:tabs>
          <w:tab w:val="left" w:pos="15592"/>
        </w:tabs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Технічне керівництво</w:t>
      </w:r>
      <w:r w:rsidR="00A03F4F" w:rsidRPr="00397C7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  <w:sdt>
        <w:sdtPr>
          <w:rPr>
            <w:lang w:val="uk-UA"/>
          </w:rPr>
          <w:tag w:val="goog_rdk_2"/>
          <w:id w:val="63300731"/>
        </w:sdtPr>
        <w:sdtEndPr/>
        <w:sdtContent>
          <w:r w:rsidR="00A03F4F" w:rsidRPr="00397C74">
            <w:rPr>
              <w:rFonts w:ascii="Times New Roman" w:eastAsia="Times New Roman" w:hAnsi="Times New Roman"/>
              <w:b/>
              <w:sz w:val="28"/>
              <w:szCs w:val="28"/>
              <w:lang w:val="uk-UA"/>
            </w:rPr>
            <w:t xml:space="preserve">зовнішнього </w:t>
          </w:r>
        </w:sdtContent>
      </w:sdt>
      <w:r w:rsidR="00A03F4F" w:rsidRPr="00397C7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користувача </w:t>
      </w:r>
    </w:p>
    <w:p w:rsidR="00197274" w:rsidRPr="00397C74" w:rsidRDefault="00A03F4F">
      <w:pPr>
        <w:tabs>
          <w:tab w:val="left" w:pos="15592"/>
        </w:tabs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b/>
          <w:sz w:val="28"/>
          <w:szCs w:val="28"/>
          <w:lang w:val="uk-UA"/>
        </w:rPr>
        <w:t>портал</w:t>
      </w:r>
      <w:r w:rsidR="00C073F1">
        <w:rPr>
          <w:rFonts w:ascii="Times New Roman" w:eastAsia="Times New Roman" w:hAnsi="Times New Roman"/>
          <w:b/>
          <w:sz w:val="28"/>
          <w:szCs w:val="28"/>
          <w:lang w:val="uk-UA"/>
        </w:rPr>
        <w:t>у</w:t>
      </w:r>
      <w:r w:rsidRPr="00397C7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самообслуговування системи «HELP DESK»</w:t>
      </w:r>
    </w:p>
    <w:p w:rsidR="00197274" w:rsidRPr="00397C74" w:rsidRDefault="00197274">
      <w:pPr>
        <w:tabs>
          <w:tab w:val="left" w:pos="15592"/>
        </w:tabs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197274" w:rsidRPr="00397C74" w:rsidRDefault="00197274">
      <w:pPr>
        <w:tabs>
          <w:tab w:val="left" w:pos="15592"/>
        </w:tabs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197274" w:rsidRPr="00397C74" w:rsidRDefault="00A03F4F">
      <w:pPr>
        <w:shd w:val="clear" w:color="auto" w:fill="FFFFFF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1. Вхід до порталу</w:t>
      </w:r>
    </w:p>
    <w:p w:rsidR="00197274" w:rsidRPr="00397C74" w:rsidRDefault="00A03F4F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1) Перейдіть на сайт порталу самообслуговування</w:t>
      </w:r>
      <w:r w:rsidRPr="00397C74">
        <w:rPr>
          <w:sz w:val="28"/>
          <w:szCs w:val="28"/>
          <w:lang w:val="uk-UA"/>
        </w:rPr>
        <w:t xml:space="preserve"> </w:t>
      </w: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системи «HELP DESK»</w:t>
      </w:r>
    </w:p>
    <w:p w:rsidR="00197274" w:rsidRPr="00397C74" w:rsidRDefault="00A03F4F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sz w:val="28"/>
          <w:szCs w:val="28"/>
          <w:lang w:val="uk-UA"/>
        </w:rPr>
        <w:t xml:space="preserve">Відкрийте веббраузер і перейдіть за посилання: </w:t>
      </w:r>
      <w:hyperlink r:id="rId8">
        <w:r w:rsidRPr="00397C74">
          <w:rPr>
            <w:rFonts w:ascii="Times New Roman" w:eastAsia="Times New Roman" w:hAnsi="Times New Roman"/>
            <w:b/>
            <w:i/>
            <w:color w:val="000000"/>
            <w:sz w:val="28"/>
            <w:szCs w:val="28"/>
            <w:lang w:val="uk-UA"/>
          </w:rPr>
          <w:t>https://helpdesk.customs.gov.ua</w:t>
        </w:r>
      </w:hyperlink>
      <w:r w:rsidRPr="00397C74">
        <w:rPr>
          <w:rFonts w:ascii="Times New Roman" w:eastAsia="Times New Roman" w:hAnsi="Times New Roman"/>
          <w:b/>
          <w:i/>
          <w:sz w:val="28"/>
          <w:szCs w:val="28"/>
          <w:lang w:val="uk-UA"/>
        </w:rPr>
        <w:t xml:space="preserve"> </w:t>
      </w:r>
      <w:r w:rsidRPr="00397C74">
        <w:rPr>
          <w:rFonts w:ascii="Times New Roman" w:eastAsia="Times New Roman" w:hAnsi="Times New Roman"/>
          <w:sz w:val="28"/>
          <w:szCs w:val="28"/>
          <w:lang w:val="uk-UA"/>
        </w:rPr>
        <w:t>в мережі інтернет.</w:t>
      </w:r>
    </w:p>
    <w:p w:rsidR="00427627" w:rsidRDefault="00A03F4F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  <w:sectPr w:rsidR="00427627">
          <w:headerReference w:type="default" r:id="rId9"/>
          <w:pgSz w:w="11906" w:h="16838"/>
          <w:pgMar w:top="567" w:right="424" w:bottom="993" w:left="1701" w:header="708" w:footer="708" w:gutter="0"/>
          <w:pgNumType w:start="1"/>
          <w:cols w:space="720"/>
          <w:titlePg/>
        </w:sectPr>
      </w:pP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2) Авторизуйтеся у системі </w:t>
      </w:r>
      <w:r w:rsidRPr="00397C74">
        <w:rPr>
          <w:rFonts w:ascii="Times New Roman" w:eastAsia="Times New Roman" w:hAnsi="Times New Roman"/>
          <w:sz w:val="28"/>
          <w:szCs w:val="28"/>
          <w:lang w:val="uk-UA"/>
        </w:rPr>
        <w:t>«HELP DESK» (</w:t>
      </w:r>
      <w:hyperlink w:anchor="bookmark=id.juwtz4pgcibk">
        <w:r w:rsidRPr="00397C74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 1</w:t>
        </w:r>
      </w:hyperlink>
      <w:r w:rsidRPr="00397C74">
        <w:rPr>
          <w:rFonts w:ascii="Times New Roman" w:eastAsia="Times New Roman" w:hAnsi="Times New Roman"/>
          <w:sz w:val="28"/>
          <w:szCs w:val="28"/>
          <w:lang w:val="uk-UA"/>
        </w:rPr>
        <w:t>)</w:t>
      </w:r>
    </w:p>
    <w:p w:rsidR="00197274" w:rsidRDefault="00A03F4F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sz w:val="28"/>
          <w:szCs w:val="28"/>
          <w:vertAlign w:val="superscript"/>
          <w:lang w:val="uk-UA"/>
        </w:rPr>
        <w:footnoteReference w:id="1"/>
      </w:r>
    </w:p>
    <w:p w:rsidR="00397C74" w:rsidRDefault="00397C74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Для доступу до системи «HELP DESK» потрібно ввести ім’я к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ористувача та пароль, який </w:t>
      </w: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ви створили при реєстрації на порталі самообслуговування (наприклад, якщо пошта support@customs.gov.ua, то логін 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буде support@customs.gov.ua).</w:t>
      </w:r>
    </w:p>
    <w:p w:rsidR="00397C74" w:rsidRPr="00397C74" w:rsidRDefault="00397C74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Якщо ви ще не маєте облікового запису</w:t>
      </w:r>
      <w:r w:rsidR="00A43DA7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,</w:t>
      </w: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то здійсніть реєстрацію на порталі самообслуговування натиснувши «Зареєструватися» та заповніть форму реєстрації.</w:t>
      </w:r>
    </w:p>
    <w:p w:rsidR="00197274" w:rsidRPr="00397C74" w:rsidRDefault="00197274">
      <w:pPr>
        <w:shd w:val="clear" w:color="auto" w:fill="FFFFFF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</w:p>
    <w:p w:rsidR="00197274" w:rsidRPr="00397C74" w:rsidRDefault="00A03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2. Вкладки порталу самообслуговування системи «HELP DESK»</w:t>
      </w:r>
    </w:p>
    <w:p w:rsidR="00197274" w:rsidRPr="00397C74" w:rsidRDefault="00A03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На головній сторінці ви побачите основні розділи (</w:t>
      </w:r>
      <w:hyperlink w:anchor="bookmark=id.nx4lsa7ip8cg">
        <w:r w:rsidRPr="00397C74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 2</w:t>
        </w:r>
      </w:hyperlink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):</w:t>
      </w:r>
    </w:p>
    <w:p w:rsidR="00197274" w:rsidRPr="00397C74" w:rsidRDefault="00A03F4F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База знань – інформація, яка може містити відповіді на ваші запитання чи способи вирішення поширених проблем.</w:t>
      </w:r>
    </w:p>
    <w:p w:rsidR="00197274" w:rsidRPr="00397C74" w:rsidRDefault="00A03F4F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Каталог послуг – містить пропозиції про послуги</w:t>
      </w:r>
      <w:r w:rsidR="00A43DA7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,</w:t>
      </w: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які надаються службою підтримки.</w:t>
      </w:r>
    </w:p>
    <w:p w:rsidR="00197274" w:rsidRPr="00397C74" w:rsidRDefault="00A03F4F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Мої предмети – інформація про ваші зареєстровані запити на обслуговування та про інциденти, </w:t>
      </w:r>
      <w:r w:rsidRPr="00397C74">
        <w:rPr>
          <w:rFonts w:ascii="Times New Roman" w:eastAsia="Times New Roman" w:hAnsi="Times New Roman"/>
          <w:sz w:val="28"/>
          <w:szCs w:val="28"/>
          <w:lang w:val="uk-UA"/>
        </w:rPr>
        <w:t>включаючи їх статус, пріоритет і деталі.</w:t>
      </w:r>
    </w:p>
    <w:p w:rsidR="00197274" w:rsidRPr="00397C74" w:rsidRDefault="001972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197274" w:rsidRPr="00397C74" w:rsidRDefault="00A03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3. Створення запиту</w:t>
      </w:r>
    </w:p>
    <w:p w:rsidR="00197274" w:rsidRPr="00397C74" w:rsidRDefault="00A03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1) Виберіть вкладку «Каталог послуг», в якій доступні послуги, що надаються службою підтримки. </w:t>
      </w:r>
    </w:p>
    <w:p w:rsidR="00197274" w:rsidRPr="00397C74" w:rsidRDefault="00A43D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У</w:t>
      </w:r>
      <w:r w:rsidR="00A03F4F"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лівій частині залежно від необхідності можна вибрати послугу – запит на обслуговування (вкладка «Тип запиту») або про інцидент (вкладка «Реєстрація інциденту»). </w:t>
      </w:r>
    </w:p>
    <w:p w:rsidR="00427627" w:rsidRDefault="00A43D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У</w:t>
      </w:r>
      <w:r w:rsidR="00A03F4F"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правій частині доступні послуги стосовно запитів та інцидентів (</w:t>
      </w:r>
      <w:hyperlink w:anchor="bookmark=id.rn1ttux471k5">
        <w:r w:rsidR="00A03F4F" w:rsidRPr="00397C74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</w:t>
        </w:r>
      </w:hyperlink>
      <w:sdt>
        <w:sdtPr>
          <w:rPr>
            <w:lang w:val="uk-UA"/>
          </w:rPr>
          <w:tag w:val="goog_rdk_10"/>
          <w:id w:val="-1996478156"/>
        </w:sdtPr>
        <w:sdtEndPr/>
        <w:sdtContent/>
      </w:sdt>
      <w:hyperlink w:anchor="bookmark=id.rn1ttux471k5">
        <w:r w:rsidR="00A03F4F" w:rsidRPr="00397C74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 3</w:t>
        </w:r>
      </w:hyperlink>
      <w:r w:rsidR="00A03F4F"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).</w:t>
      </w:r>
    </w:p>
    <w:p w:rsidR="00427627" w:rsidRDefault="00427627">
      <w:pPr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br w:type="page"/>
      </w:r>
    </w:p>
    <w:p w:rsidR="00197274" w:rsidRPr="00397C74" w:rsidRDefault="001972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197274" w:rsidRPr="00397C74" w:rsidRDefault="00A03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2) У вибраній сервісній пропозиції заповніть необхідні поля, додайте вкладення, якщо необхідно (скриншоти, файли і т. д.), залежно від вибраної сервісної пропозиції поля можуть відрізнятися. Обов’язкові до заповнення поля позначені зірочкою (*). Після заповнення всіх необхідних полів натисніть кнопку «Переглянути та надіслати» (</w:t>
      </w:r>
      <w:hyperlink w:anchor="bookmark=id.feicklm66qqg">
        <w:r w:rsidRPr="00397C74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 4</w:t>
        </w:r>
      </w:hyperlink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).</w:t>
      </w:r>
    </w:p>
    <w:p w:rsidR="00197274" w:rsidRPr="00397C74" w:rsidRDefault="00A03F4F">
      <w:pPr>
        <w:spacing w:line="259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3) У разі правильного заповнення всіх полів натисніть кнопку «Надіслати». У разі необхідності внесення змін в заповнену форму натисніть кнопку «Редагувати» (</w:t>
      </w:r>
      <w:hyperlink w:anchor="bookmark=id.gl9qfft9tu7k">
        <w:r w:rsidRPr="00397C74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 5</w:t>
        </w:r>
      </w:hyperlink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).</w:t>
      </w:r>
    </w:p>
    <w:p w:rsidR="00197274" w:rsidRPr="00397C74" w:rsidRDefault="00A03F4F">
      <w:pPr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4) Після натискання кнопки «Надіслати» формується номер запиту (у нашому випадку – 10316), заявка на обслуговування</w:t>
      </w:r>
      <w:r w:rsidRPr="00397C74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val="uk-UA"/>
        </w:rPr>
        <w:footnoteReference w:id="2"/>
      </w: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надсилається на відпрацювання до служби підтримки (</w:t>
      </w:r>
      <w:hyperlink w:anchor="bookmark=id.up6pgdav5ueb">
        <w:r w:rsidRPr="00397C74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 6</w:t>
        </w:r>
      </w:hyperlink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). На вашу поштову скриньку надійде повідомлення про успішну реєстрацію запиту. Подивитись статус заявки на обслуговування або інциденту можна в розділі «Мої предмети».</w:t>
      </w:r>
    </w:p>
    <w:p w:rsidR="00197274" w:rsidRPr="00397C74" w:rsidRDefault="00197274">
      <w:pPr>
        <w:shd w:val="clear" w:color="auto" w:fill="FFFFFF"/>
        <w:ind w:left="36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</w:p>
    <w:p w:rsidR="00197274" w:rsidRPr="00397C74" w:rsidRDefault="00A03F4F">
      <w:pPr>
        <w:shd w:val="clear" w:color="auto" w:fill="FFFFFF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4. Перегляд статусу запиту</w:t>
      </w:r>
    </w:p>
    <w:p w:rsidR="00197274" w:rsidRPr="00397C74" w:rsidRDefault="00A03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1) Перейдіть у розділ «Мої предмети». Ви побачите список всіх ваших запитів (</w:t>
      </w:r>
      <w:hyperlink w:anchor="bookmark=id.7eovtr4muwyz">
        <w:r w:rsidRPr="00397C74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 7</w:t>
        </w:r>
      </w:hyperlink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). Сортування запитів можна здійснити використовуючи налаштовані фільтри у верхній частині вікна. В полі пошук можливо здійснити пошук запитів по зареєстрованому номеру заявки на обслуговування або інциденту.</w:t>
      </w:r>
    </w:p>
    <w:p w:rsidR="00197274" w:rsidRPr="00397C74" w:rsidRDefault="00A03F4F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2) Оберіть потрібний запит, щоб переглянути деталі. Ви можете переглянути статус (зареєстрований, в роботі, закритий, скасований), відповіді служби підтримки та інші деталі (</w:t>
      </w:r>
      <w:hyperlink w:anchor="bookmark=id.xrmufvfih97u">
        <w:r w:rsidRPr="00397C74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 8</w:t>
        </w:r>
      </w:hyperlink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, </w:t>
      </w:r>
      <w:hyperlink w:anchor="bookmark=id.bgmo7eyror3k">
        <w:r w:rsidRPr="00397C74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 9</w:t>
        </w:r>
      </w:hyperlink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).</w:t>
      </w:r>
    </w:p>
    <w:p w:rsidR="00197274" w:rsidRPr="00397C74" w:rsidRDefault="00197274">
      <w:pPr>
        <w:shd w:val="clear" w:color="auto" w:fill="FFFFFF"/>
        <w:tabs>
          <w:tab w:val="left" w:pos="993"/>
        </w:tabs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197274" w:rsidRPr="00397C74" w:rsidRDefault="00A03F4F">
      <w:pPr>
        <w:shd w:val="clear" w:color="auto" w:fill="FFFFFF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b/>
          <w:sz w:val="28"/>
          <w:szCs w:val="28"/>
          <w:lang w:val="uk-UA"/>
        </w:rPr>
        <w:t>5. Пошук відповідей у базі знань</w:t>
      </w:r>
    </w:p>
    <w:p w:rsidR="00197274" w:rsidRPr="00397C74" w:rsidRDefault="00A03F4F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sz w:val="28"/>
          <w:szCs w:val="28"/>
          <w:lang w:val="uk-UA"/>
        </w:rPr>
        <w:t>1) Натисніть на розділ «База знань» або «Новини і Оголошення» (</w:t>
      </w:r>
      <w:hyperlink w:anchor="bookmark=id.j5c81vhqafs0">
        <w:r w:rsidRPr="00397C74">
          <w:rPr>
            <w:rFonts w:ascii="Times New Roman" w:eastAsia="Times New Roman" w:hAnsi="Times New Roman"/>
            <w:i/>
            <w:color w:val="000000"/>
            <w:sz w:val="28"/>
            <w:szCs w:val="28"/>
            <w:lang w:val="uk-UA"/>
          </w:rPr>
          <w:t>Мал. 10</w:t>
        </w:r>
      </w:hyperlink>
      <w:r w:rsidRPr="00397C74">
        <w:rPr>
          <w:rFonts w:ascii="Times New Roman" w:eastAsia="Times New Roman" w:hAnsi="Times New Roman"/>
          <w:sz w:val="28"/>
          <w:szCs w:val="28"/>
          <w:lang w:val="uk-UA"/>
        </w:rPr>
        <w:t>). У цьому розділі ви знайдете корисні статті, інструкції та відповіді на популярні запити.</w:t>
      </w:r>
    </w:p>
    <w:p w:rsidR="00197274" w:rsidRPr="00397C74" w:rsidRDefault="00A03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2) Скористайтеся пошуком</w:t>
      </w:r>
      <w:r w:rsidR="00A43DA7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,</w:t>
      </w: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для чого введіть ключові слова вашого запиту, щоб знайти відповідні матеріали.</w:t>
      </w:r>
    </w:p>
    <w:p w:rsidR="00197274" w:rsidRPr="00397C74" w:rsidRDefault="001972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197274" w:rsidRPr="00397C74" w:rsidRDefault="00A03F4F">
      <w:pPr>
        <w:shd w:val="clear" w:color="auto" w:fill="FFFFFF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b/>
          <w:sz w:val="28"/>
          <w:szCs w:val="28"/>
          <w:lang w:val="uk-UA"/>
        </w:rPr>
        <w:t>6. Додаткова допомога</w:t>
      </w:r>
    </w:p>
    <w:p w:rsidR="00197274" w:rsidRPr="00397C74" w:rsidRDefault="00A03F4F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sz w:val="28"/>
          <w:szCs w:val="28"/>
          <w:lang w:val="uk-UA"/>
        </w:rPr>
        <w:t>Якщо ви не знайшли відповіді у базі знань або ваш запит вимагає додаткового уточнення, ви завжди можете створити новий запит або звернутися до служби підтримки через контактні дані на порталі самообслуговування системи «HELP DESK».</w:t>
      </w:r>
    </w:p>
    <w:p w:rsidR="00197274" w:rsidRPr="00397C74" w:rsidRDefault="00197274">
      <w:pPr>
        <w:shd w:val="clear" w:color="auto" w:fill="FFFFFF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97274" w:rsidRPr="00397C74" w:rsidRDefault="00A03F4F">
      <w:pPr>
        <w:shd w:val="clear" w:color="auto" w:fill="FFFFFF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t>7</w:t>
      </w:r>
      <w:r w:rsidRPr="00397C74">
        <w:rPr>
          <w:rFonts w:ascii="Times New Roman" w:eastAsia="Times New Roman" w:hAnsi="Times New Roman"/>
          <w:b/>
          <w:sz w:val="28"/>
          <w:szCs w:val="28"/>
          <w:lang w:val="uk-UA"/>
        </w:rPr>
        <w:t>. Вихід із системи</w:t>
      </w:r>
    </w:p>
    <w:p w:rsidR="00197274" w:rsidRPr="00397C74" w:rsidRDefault="00A03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  <w:sectPr w:rsidR="00197274" w:rsidRPr="00397C74" w:rsidSect="00427627">
          <w:footnotePr>
            <w:pos w:val="beneathText"/>
          </w:footnotePr>
          <w:type w:val="continuous"/>
          <w:pgSz w:w="11906" w:h="16838"/>
          <w:pgMar w:top="567" w:right="424" w:bottom="993" w:left="1701" w:header="708" w:footer="708" w:gutter="0"/>
          <w:pgNumType w:start="1"/>
          <w:cols w:space="720"/>
          <w:titlePg/>
        </w:sectPr>
      </w:pPr>
      <w:r w:rsidRPr="00397C7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Після завершення роботи на порталі самообслуговування системи «HELP DESK» натисніть кнопку «Вийти», щоб вийти із системи та захистити свої дані.</w:t>
      </w:r>
    </w:p>
    <w:p w:rsidR="00197274" w:rsidRPr="00397C74" w:rsidRDefault="00A03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 1 </w:t>
      </w:r>
      <w:bookmarkStart w:id="1" w:name="bookmark=id.juwtz4pgcibk" w:colFirst="0" w:colLast="0"/>
      <w:bookmarkEnd w:id="1"/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 xml:space="preserve">Вкладка авторизації </w:t>
      </w:r>
    </w:p>
    <w:p w:rsidR="00197274" w:rsidRPr="00397C74" w:rsidRDefault="00197274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97274" w:rsidRPr="00397C74" w:rsidRDefault="00A03F4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noProof/>
          <w:color w:val="000000"/>
          <w:sz w:val="28"/>
          <w:szCs w:val="28"/>
          <w:lang w:val="uk-UA"/>
        </w:rPr>
        <w:drawing>
          <wp:inline distT="0" distB="0" distL="0" distR="0">
            <wp:extent cx="9055783" cy="5592443"/>
            <wp:effectExtent l="0" t="0" r="0" b="0"/>
            <wp:docPr id="1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t="-1" r="13612" b="-1001"/>
                    <a:stretch>
                      <a:fillRect/>
                    </a:stretch>
                  </pic:blipFill>
                  <pic:spPr>
                    <a:xfrm>
                      <a:off x="0" y="0"/>
                      <a:ext cx="9055783" cy="55924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97274" w:rsidRPr="00397C74" w:rsidRDefault="00A03F4F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lang w:val="uk-UA"/>
        </w:rPr>
        <w:br w:type="page"/>
      </w:r>
    </w:p>
    <w:p w:rsidR="00197274" w:rsidRPr="00397C74" w:rsidRDefault="00A03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 2 </w:t>
      </w:r>
      <w:bookmarkStart w:id="2" w:name="bookmark=id.nx4lsa7ip8cg" w:colFirst="0" w:colLast="0"/>
      <w:bookmarkEnd w:id="2"/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Вкладка порталу</w:t>
      </w:r>
      <w:r w:rsidRPr="00397C74"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-3809</wp:posOffset>
            </wp:positionH>
            <wp:positionV relativeFrom="paragraph">
              <wp:posOffset>377190</wp:posOffset>
            </wp:positionV>
            <wp:extent cx="9172575" cy="4848225"/>
            <wp:effectExtent l="0" t="0" r="0" b="0"/>
            <wp:wrapSquare wrapText="bothSides" distT="0" distB="0" distL="114300" distR="11430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72575" cy="484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97274" w:rsidRPr="00397C74" w:rsidRDefault="00197274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97274" w:rsidRPr="00397C74" w:rsidRDefault="00A03F4F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lang w:val="uk-UA"/>
        </w:rPr>
        <w:br w:type="page"/>
      </w:r>
    </w:p>
    <w:p w:rsidR="00197274" w:rsidRPr="00397C74" w:rsidRDefault="00A03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 3 </w:t>
      </w:r>
      <w:bookmarkStart w:id="3" w:name="bookmark=id.rn1ttux471k5" w:colFirst="0" w:colLast="0"/>
      <w:bookmarkEnd w:id="3"/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Каталог послуг</w:t>
      </w:r>
    </w:p>
    <w:p w:rsidR="00197274" w:rsidRPr="00397C74" w:rsidRDefault="001972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</w:p>
    <w:p w:rsidR="00197274" w:rsidRPr="00397C74" w:rsidRDefault="00A03F4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noProof/>
          <w:color w:val="000000"/>
          <w:sz w:val="28"/>
          <w:szCs w:val="28"/>
          <w:lang w:val="uk-UA"/>
        </w:rPr>
        <w:drawing>
          <wp:inline distT="0" distB="0" distL="0" distR="0" wp14:anchorId="19F772FF" wp14:editId="5E4DCDE1">
            <wp:extent cx="9269730" cy="4468495"/>
            <wp:effectExtent l="0" t="0" r="762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69730" cy="446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274" w:rsidRPr="00397C74" w:rsidRDefault="00197274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97274" w:rsidRPr="00397C74" w:rsidRDefault="00A03F4F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lang w:val="uk-UA"/>
        </w:rPr>
        <w:br w:type="page"/>
      </w:r>
    </w:p>
    <w:p w:rsidR="00197274" w:rsidRPr="00397C74" w:rsidRDefault="00A03F4F">
      <w:pPr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 4. </w:t>
      </w:r>
      <w:bookmarkStart w:id="4" w:name="bookmark=id.feicklm66qqg" w:colFirst="0" w:colLast="0"/>
      <w:bookmarkEnd w:id="4"/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 xml:space="preserve">Заповнення форми </w:t>
      </w:r>
    </w:p>
    <w:p w:rsidR="00197274" w:rsidRPr="00397C74" w:rsidRDefault="00197274">
      <w:pPr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</w:p>
    <w:p w:rsidR="00197274" w:rsidRPr="00397C74" w:rsidRDefault="00A03F4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noProof/>
          <w:color w:val="000000"/>
          <w:sz w:val="28"/>
          <w:szCs w:val="28"/>
          <w:lang w:val="uk-UA"/>
        </w:rPr>
        <w:drawing>
          <wp:inline distT="0" distB="0" distL="0" distR="0">
            <wp:extent cx="9203430" cy="5007252"/>
            <wp:effectExtent l="0" t="0" r="0" b="0"/>
            <wp:docPr id="1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r="18531"/>
                    <a:stretch>
                      <a:fillRect/>
                    </a:stretch>
                  </pic:blipFill>
                  <pic:spPr>
                    <a:xfrm>
                      <a:off x="0" y="0"/>
                      <a:ext cx="9203430" cy="50072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97274" w:rsidRPr="00397C74" w:rsidRDefault="00197274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97274" w:rsidRPr="00397C74" w:rsidRDefault="00A03F4F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lang w:val="uk-UA"/>
        </w:rPr>
        <w:br w:type="page"/>
      </w:r>
    </w:p>
    <w:p w:rsidR="00197274" w:rsidRPr="00397C74" w:rsidRDefault="00A03F4F">
      <w:pPr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 5. </w:t>
      </w:r>
      <w:bookmarkStart w:id="5" w:name="bookmark=id.gl9qfft9tu7k" w:colFirst="0" w:colLast="0"/>
      <w:bookmarkEnd w:id="5"/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 xml:space="preserve">Перегляд форми </w:t>
      </w:r>
    </w:p>
    <w:p w:rsidR="00197274" w:rsidRPr="00397C74" w:rsidRDefault="00197274">
      <w:pPr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</w:p>
    <w:p w:rsidR="00197274" w:rsidRPr="00397C74" w:rsidRDefault="00A03F4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noProof/>
          <w:color w:val="000000"/>
          <w:sz w:val="28"/>
          <w:szCs w:val="28"/>
          <w:lang w:val="uk-UA"/>
        </w:rPr>
        <w:drawing>
          <wp:inline distT="0" distB="0" distL="0" distR="0">
            <wp:extent cx="9020553" cy="5010571"/>
            <wp:effectExtent l="0" t="0" r="0" b="0"/>
            <wp:docPr id="1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r="16959"/>
                    <a:stretch>
                      <a:fillRect/>
                    </a:stretch>
                  </pic:blipFill>
                  <pic:spPr>
                    <a:xfrm>
                      <a:off x="0" y="0"/>
                      <a:ext cx="9020553" cy="50105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97274" w:rsidRPr="00397C74" w:rsidRDefault="00197274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97274" w:rsidRPr="00397C74" w:rsidRDefault="00A03F4F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lang w:val="uk-UA"/>
        </w:rPr>
        <w:br w:type="page"/>
      </w:r>
    </w:p>
    <w:p w:rsidR="00197274" w:rsidRPr="00397C74" w:rsidRDefault="00A03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 6. </w:t>
      </w:r>
      <w:bookmarkStart w:id="6" w:name="bookmark=id.up6pgdav5ueb" w:colFirst="0" w:colLast="0"/>
      <w:bookmarkEnd w:id="6"/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Реєстрація запиту</w:t>
      </w:r>
    </w:p>
    <w:p w:rsidR="00197274" w:rsidRPr="00397C74" w:rsidRDefault="001972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</w:p>
    <w:p w:rsidR="00197274" w:rsidRPr="00397C74" w:rsidRDefault="00A03F4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noProof/>
          <w:color w:val="000000"/>
          <w:sz w:val="28"/>
          <w:szCs w:val="28"/>
          <w:lang w:val="uk-UA"/>
        </w:rPr>
        <w:drawing>
          <wp:inline distT="0" distB="0" distL="0" distR="0">
            <wp:extent cx="8958057" cy="4211624"/>
            <wp:effectExtent l="0" t="0" r="0" b="0"/>
            <wp:docPr id="1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r="39688" b="19662"/>
                    <a:stretch>
                      <a:fillRect/>
                    </a:stretch>
                  </pic:blipFill>
                  <pic:spPr>
                    <a:xfrm>
                      <a:off x="0" y="0"/>
                      <a:ext cx="8958057" cy="42116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97274" w:rsidRPr="00397C74" w:rsidRDefault="00197274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97274" w:rsidRPr="00397C74" w:rsidRDefault="00197274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97274" w:rsidRPr="00397C74" w:rsidRDefault="00197274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97274" w:rsidRPr="00397C74" w:rsidRDefault="00197274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97274" w:rsidRPr="00397C74" w:rsidRDefault="00A03F4F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lang w:val="uk-UA"/>
        </w:rPr>
        <w:br w:type="page"/>
      </w:r>
    </w:p>
    <w:p w:rsidR="00197274" w:rsidRPr="00397C74" w:rsidRDefault="00A03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 7. </w:t>
      </w:r>
      <w:bookmarkStart w:id="7" w:name="bookmark=id.7eovtr4muwyz" w:colFirst="0" w:colLast="0"/>
      <w:bookmarkEnd w:id="7"/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Мої предмети</w:t>
      </w:r>
    </w:p>
    <w:p w:rsidR="00197274" w:rsidRPr="00397C74" w:rsidRDefault="001972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</w:p>
    <w:p w:rsidR="00197274" w:rsidRPr="00397C74" w:rsidRDefault="00A03F4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noProof/>
          <w:color w:val="000000"/>
          <w:sz w:val="28"/>
          <w:szCs w:val="28"/>
          <w:lang w:val="uk-UA"/>
        </w:rPr>
        <w:drawing>
          <wp:inline distT="0" distB="0" distL="0" distR="0">
            <wp:extent cx="9211967" cy="4706431"/>
            <wp:effectExtent l="0" t="0" r="0" b="0"/>
            <wp:docPr id="1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11967" cy="47064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97274" w:rsidRPr="00397C74" w:rsidRDefault="00197274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97274" w:rsidRPr="00397C74" w:rsidRDefault="00197274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97274" w:rsidRPr="00397C74" w:rsidRDefault="00A03F4F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lang w:val="uk-UA"/>
        </w:rPr>
        <w:br w:type="page"/>
      </w:r>
    </w:p>
    <w:p w:rsidR="00197274" w:rsidRPr="00397C74" w:rsidRDefault="00A03F4F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 8. </w:t>
      </w:r>
      <w:bookmarkStart w:id="8" w:name="bookmark=id.xrmufvfih97u" w:colFirst="0" w:colLast="0"/>
      <w:bookmarkEnd w:id="8"/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Перегляд запиту на обслуговування</w:t>
      </w:r>
    </w:p>
    <w:p w:rsidR="00197274" w:rsidRPr="00397C74" w:rsidRDefault="00197274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</w:p>
    <w:p w:rsidR="00197274" w:rsidRPr="00397C74" w:rsidRDefault="00A03F4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noProof/>
          <w:color w:val="000000"/>
          <w:sz w:val="28"/>
          <w:szCs w:val="28"/>
          <w:lang w:val="uk-UA"/>
        </w:rPr>
        <w:drawing>
          <wp:inline distT="0" distB="0" distL="0" distR="0">
            <wp:extent cx="9246246" cy="4517616"/>
            <wp:effectExtent l="0" t="0" r="0" b="0"/>
            <wp:docPr id="2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24267"/>
                    <a:stretch>
                      <a:fillRect/>
                    </a:stretch>
                  </pic:blipFill>
                  <pic:spPr>
                    <a:xfrm>
                      <a:off x="0" y="0"/>
                      <a:ext cx="9246246" cy="45176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97274" w:rsidRPr="00397C74" w:rsidRDefault="00197274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97274" w:rsidRPr="00397C74" w:rsidRDefault="00197274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97274" w:rsidRPr="00397C74" w:rsidRDefault="00A03F4F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lang w:val="uk-UA"/>
        </w:rPr>
        <w:br w:type="page"/>
      </w:r>
    </w:p>
    <w:p w:rsidR="00197274" w:rsidRPr="00397C74" w:rsidRDefault="00A03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 9 </w:t>
      </w:r>
      <w:bookmarkStart w:id="9" w:name="bookmark=id.bgmo7eyror3k" w:colFirst="0" w:colLast="0"/>
      <w:bookmarkEnd w:id="9"/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Перегляд інциденту</w:t>
      </w:r>
    </w:p>
    <w:p w:rsidR="00197274" w:rsidRPr="00397C74" w:rsidRDefault="001972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</w:p>
    <w:p w:rsidR="00197274" w:rsidRPr="00397C74" w:rsidRDefault="00A03F4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noProof/>
          <w:color w:val="000000"/>
          <w:sz w:val="28"/>
          <w:szCs w:val="28"/>
          <w:lang w:val="uk-UA"/>
        </w:rPr>
        <w:drawing>
          <wp:inline distT="0" distB="0" distL="0" distR="0">
            <wp:extent cx="9117491" cy="5173247"/>
            <wp:effectExtent l="0" t="0" r="0" b="0"/>
            <wp:docPr id="2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8"/>
                    <a:srcRect r="37125" b="-1876"/>
                    <a:stretch>
                      <a:fillRect/>
                    </a:stretch>
                  </pic:blipFill>
                  <pic:spPr>
                    <a:xfrm>
                      <a:off x="0" y="0"/>
                      <a:ext cx="9117491" cy="51732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97274" w:rsidRPr="00397C74" w:rsidRDefault="00197274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97274" w:rsidRPr="00397C74" w:rsidRDefault="00197274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97274" w:rsidRPr="00397C74" w:rsidRDefault="00A03F4F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lang w:val="uk-UA"/>
        </w:rPr>
        <w:br w:type="page"/>
      </w:r>
    </w:p>
    <w:p w:rsidR="00197274" w:rsidRPr="00397C74" w:rsidRDefault="00A03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lastRenderedPageBreak/>
        <w:t xml:space="preserve">Мал. 10 </w:t>
      </w:r>
      <w:bookmarkStart w:id="10" w:name="bookmark=id.j5c81vhqafs0" w:colFirst="0" w:colLast="0"/>
      <w:bookmarkEnd w:id="10"/>
      <w:r w:rsidRPr="00397C74">
        <w:rPr>
          <w:rFonts w:ascii="Times New Roman" w:eastAsia="Times New Roman" w:hAnsi="Times New Roman"/>
          <w:color w:val="000000"/>
          <w:sz w:val="24"/>
          <w:szCs w:val="24"/>
          <w:lang w:val="uk-UA"/>
        </w:rPr>
        <w:t>Вкладка «База знань»</w:t>
      </w:r>
    </w:p>
    <w:p w:rsidR="00197274" w:rsidRPr="00397C74" w:rsidRDefault="001972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</w:p>
    <w:p w:rsidR="00197274" w:rsidRPr="00397C74" w:rsidRDefault="00A03F4F">
      <w:pPr>
        <w:pBdr>
          <w:top w:val="nil"/>
          <w:left w:val="nil"/>
          <w:bottom w:val="nil"/>
          <w:right w:val="nil"/>
          <w:between w:val="nil"/>
        </w:pBdr>
        <w:rPr>
          <w:rFonts w:eastAsia="Tahoma" w:cs="Tahoma"/>
          <w:color w:val="000000"/>
          <w:sz w:val="20"/>
          <w:szCs w:val="20"/>
          <w:lang w:val="uk-UA"/>
        </w:rPr>
      </w:pPr>
      <w:r w:rsidRPr="00397C74">
        <w:rPr>
          <w:rFonts w:ascii="Times New Roman" w:eastAsia="Times New Roman" w:hAnsi="Times New Roman"/>
          <w:b/>
          <w:noProof/>
          <w:color w:val="000000"/>
          <w:sz w:val="28"/>
          <w:szCs w:val="28"/>
          <w:lang w:val="uk-UA"/>
        </w:rPr>
        <w:drawing>
          <wp:inline distT="0" distB="0" distL="0" distR="0">
            <wp:extent cx="9292064" cy="4609780"/>
            <wp:effectExtent l="0" t="0" r="0" b="0"/>
            <wp:docPr id="2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92064" cy="4609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97274" w:rsidRPr="00397C74" w:rsidRDefault="00197274">
      <w:pPr>
        <w:pBdr>
          <w:top w:val="nil"/>
          <w:left w:val="nil"/>
          <w:bottom w:val="nil"/>
          <w:right w:val="nil"/>
          <w:between w:val="nil"/>
        </w:pBdr>
        <w:rPr>
          <w:rFonts w:eastAsia="Tahoma" w:cs="Tahoma"/>
          <w:color w:val="000000"/>
          <w:sz w:val="20"/>
          <w:szCs w:val="20"/>
          <w:lang w:val="uk-UA"/>
        </w:rPr>
      </w:pPr>
    </w:p>
    <w:p w:rsidR="00197274" w:rsidRPr="00397C74" w:rsidRDefault="00A03F4F">
      <w:pPr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397C74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                   _______________________________________________                                                                    </w:t>
      </w:r>
    </w:p>
    <w:sectPr w:rsidR="00197274" w:rsidRPr="00397C74">
      <w:pgSz w:w="16838" w:h="11906" w:orient="landscape"/>
      <w:pgMar w:top="1701" w:right="539" w:bottom="425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3F4" w:rsidRDefault="00E113F4">
      <w:r>
        <w:separator/>
      </w:r>
    </w:p>
  </w:endnote>
  <w:endnote w:type="continuationSeparator" w:id="0">
    <w:p w:rsidR="00E113F4" w:rsidRDefault="00E11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3F4" w:rsidRDefault="00E113F4">
      <w:r>
        <w:separator/>
      </w:r>
    </w:p>
  </w:footnote>
  <w:footnote w:type="continuationSeparator" w:id="0">
    <w:p w:rsidR="00E113F4" w:rsidRDefault="00E113F4">
      <w:r>
        <w:continuationSeparator/>
      </w:r>
    </w:p>
  </w:footnote>
  <w:footnote w:id="1">
    <w:p w:rsidR="00197274" w:rsidRDefault="0042762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Style w:val="af1"/>
          <w:sz w:val="20"/>
          <w:szCs w:val="20"/>
        </w:rPr>
        <w:footnoteRef/>
      </w:r>
      <w:r w:rsidR="00A03F4F">
        <w:rPr>
          <w:vertAlign w:val="superscript"/>
        </w:rPr>
        <w:footnoteRef/>
      </w:r>
      <w:r w:rsidR="00A03F4F">
        <w:rPr>
          <w:rFonts w:ascii="Times New Roman" w:eastAsia="Times New Roman" w:hAnsi="Times New Roman"/>
          <w:color w:val="000000"/>
          <w:sz w:val="20"/>
          <w:szCs w:val="20"/>
        </w:rPr>
        <w:t xml:space="preserve"> Натисніть клавішу CTRL і клацніть посилання.</w:t>
      </w:r>
    </w:p>
  </w:footnote>
  <w:footnote w:id="2">
    <w:p w:rsidR="00197274" w:rsidRPr="00A03F4F" w:rsidRDefault="00A03F4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  <w:sz w:val="20"/>
          <w:szCs w:val="20"/>
          <w:lang w:val="ru-RU"/>
        </w:rPr>
      </w:pPr>
      <w:r>
        <w:rPr>
          <w:vertAlign w:val="superscript"/>
        </w:rPr>
        <w:footnoteRef/>
      </w:r>
      <w:r w:rsidRPr="00A03F4F">
        <w:rPr>
          <w:rFonts w:ascii="Times New Roman" w:eastAsia="Times New Roman" w:hAnsi="Times New Roman"/>
          <w:color w:val="000000"/>
          <w:sz w:val="20"/>
          <w:szCs w:val="20"/>
          <w:lang w:val="ru-RU"/>
        </w:rPr>
        <w:t xml:space="preserve"> Заявки на обслуговування – запити на обслуговування відповідно до Регламенту.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274" w:rsidRDefault="00A03F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rFonts w:ascii="Times New Roman" w:eastAsia="Times New Roman" w:hAnsi="Times New Roman"/>
        <w:color w:val="000000"/>
        <w:sz w:val="24"/>
        <w:szCs w:val="24"/>
      </w:rPr>
    </w:pPr>
    <w:r>
      <w:rPr>
        <w:rFonts w:ascii="Times New Roman" w:eastAsia="Times New Roman" w:hAnsi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/>
        <w:color w:val="000000"/>
        <w:sz w:val="24"/>
        <w:szCs w:val="24"/>
      </w:rPr>
      <w:fldChar w:fldCharType="separate"/>
    </w:r>
    <w:r w:rsidR="00AF5C15">
      <w:rPr>
        <w:rFonts w:ascii="Times New Roman" w:eastAsia="Times New Roman" w:hAnsi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/>
        <w:color w:val="000000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74"/>
    <w:rsid w:val="0008096E"/>
    <w:rsid w:val="00197274"/>
    <w:rsid w:val="00397C74"/>
    <w:rsid w:val="00427627"/>
    <w:rsid w:val="004557FC"/>
    <w:rsid w:val="005B4782"/>
    <w:rsid w:val="007B38BD"/>
    <w:rsid w:val="00856DAB"/>
    <w:rsid w:val="00A03F4F"/>
    <w:rsid w:val="00A43DA7"/>
    <w:rsid w:val="00AA425C"/>
    <w:rsid w:val="00AF5C15"/>
    <w:rsid w:val="00C073F1"/>
    <w:rsid w:val="00E1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BAC63-7FF0-49F3-8C3B-7474D22E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16"/>
        <w:szCs w:val="16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B28"/>
    <w:rPr>
      <w:rFonts w:eastAsia="Calibri" w:cs="Times New Roman"/>
      <w:lang w:val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qFormat/>
    <w:rsid w:val="00023F55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uk-UA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30">
    <w:name w:val="Заголовок 3 Знак"/>
    <w:basedOn w:val="a0"/>
    <w:link w:val="3"/>
    <w:uiPriority w:val="9"/>
    <w:rsid w:val="00023F5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4">
    <w:name w:val="Strong"/>
    <w:basedOn w:val="a0"/>
    <w:uiPriority w:val="22"/>
    <w:qFormat/>
    <w:rsid w:val="00023F55"/>
    <w:rPr>
      <w:b/>
      <w:bCs/>
    </w:rPr>
  </w:style>
  <w:style w:type="paragraph" w:styleId="a5">
    <w:name w:val="Normal (Web)"/>
    <w:basedOn w:val="a"/>
    <w:uiPriority w:val="99"/>
    <w:semiHidden/>
    <w:unhideWhenUsed/>
    <w:rsid w:val="00023F5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uk-UA"/>
    </w:rPr>
  </w:style>
  <w:style w:type="paragraph" w:styleId="a6">
    <w:name w:val="List Paragraph"/>
    <w:basedOn w:val="a"/>
    <w:uiPriority w:val="34"/>
    <w:qFormat/>
    <w:rsid w:val="00F67E7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42CD4"/>
    <w:rPr>
      <w:rFonts w:cs="Tahoma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42CD4"/>
    <w:rPr>
      <w:rFonts w:ascii="Tahoma" w:eastAsia="Calibri" w:hAnsi="Tahoma" w:cs="Tahoma"/>
      <w:sz w:val="16"/>
      <w:szCs w:val="16"/>
      <w:lang w:val="en-US"/>
    </w:rPr>
  </w:style>
  <w:style w:type="character" w:styleId="a9">
    <w:name w:val="Hyperlink"/>
    <w:basedOn w:val="a0"/>
    <w:uiPriority w:val="99"/>
    <w:unhideWhenUsed/>
    <w:rsid w:val="00084A43"/>
    <w:rPr>
      <w:i/>
      <w:iCs w:val="0"/>
      <w:strike w:val="0"/>
      <w:dstrike w:val="0"/>
      <w:color w:val="auto"/>
      <w:u w:val="none"/>
      <w:effect w:val="none"/>
    </w:rPr>
  </w:style>
  <w:style w:type="paragraph" w:styleId="aa">
    <w:name w:val="caption"/>
    <w:next w:val="a"/>
    <w:uiPriority w:val="35"/>
    <w:unhideWhenUsed/>
    <w:qFormat/>
    <w:rsid w:val="00084A43"/>
    <w:pPr>
      <w:spacing w:line="276" w:lineRule="auto"/>
    </w:pPr>
    <w:rPr>
      <w:rFonts w:eastAsia="Calibri" w:cs="Times New Roman"/>
      <w:bCs/>
      <w:color w:val="404040"/>
      <w:sz w:val="15"/>
      <w:szCs w:val="18"/>
      <w:lang w:val="lt-LT"/>
    </w:rPr>
  </w:style>
  <w:style w:type="paragraph" w:styleId="ab">
    <w:name w:val="header"/>
    <w:basedOn w:val="a"/>
    <w:link w:val="ac"/>
    <w:uiPriority w:val="99"/>
    <w:unhideWhenUsed/>
    <w:rsid w:val="00684743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684743"/>
    <w:rPr>
      <w:rFonts w:ascii="Tahoma" w:eastAsia="Calibri" w:hAnsi="Tahoma" w:cs="Times New Roman"/>
      <w:sz w:val="16"/>
      <w:lang w:val="en-US"/>
    </w:rPr>
  </w:style>
  <w:style w:type="paragraph" w:styleId="ad">
    <w:name w:val="footer"/>
    <w:basedOn w:val="a"/>
    <w:link w:val="ae"/>
    <w:uiPriority w:val="99"/>
    <w:unhideWhenUsed/>
    <w:rsid w:val="00684743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684743"/>
    <w:rPr>
      <w:rFonts w:ascii="Tahoma" w:eastAsia="Calibri" w:hAnsi="Tahoma" w:cs="Times New Roman"/>
      <w:sz w:val="16"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444FF9"/>
    <w:rPr>
      <w:sz w:val="20"/>
      <w:szCs w:val="20"/>
    </w:rPr>
  </w:style>
  <w:style w:type="character" w:customStyle="1" w:styleId="af0">
    <w:name w:val="Текст виноски Знак"/>
    <w:basedOn w:val="a0"/>
    <w:link w:val="af"/>
    <w:uiPriority w:val="99"/>
    <w:semiHidden/>
    <w:rsid w:val="00444FF9"/>
    <w:rPr>
      <w:rFonts w:ascii="Tahoma" w:eastAsia="Calibri" w:hAnsi="Tahoma" w:cs="Times New Roman"/>
      <w:sz w:val="20"/>
      <w:szCs w:val="20"/>
      <w:lang w:val="en-US"/>
    </w:rPr>
  </w:style>
  <w:style w:type="character" w:styleId="af1">
    <w:name w:val="footnote reference"/>
    <w:basedOn w:val="a0"/>
    <w:uiPriority w:val="99"/>
    <w:semiHidden/>
    <w:unhideWhenUsed/>
    <w:rsid w:val="00444FF9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4B6F81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4B6F81"/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rsid w:val="004B6F81"/>
    <w:rPr>
      <w:rFonts w:ascii="Tahoma" w:eastAsia="Calibri" w:hAnsi="Tahoma" w:cs="Times New Roman"/>
      <w:sz w:val="20"/>
      <w:szCs w:val="20"/>
      <w:lang w:val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B6F81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4B6F81"/>
    <w:rPr>
      <w:rFonts w:ascii="Tahoma" w:eastAsia="Calibri" w:hAnsi="Tahoma" w:cs="Times New Roman"/>
      <w:b/>
      <w:bCs/>
      <w:sz w:val="20"/>
      <w:szCs w:val="20"/>
      <w:lang w:val="en-US"/>
    </w:rPr>
  </w:style>
  <w:style w:type="table" w:styleId="af7">
    <w:name w:val="Table Grid"/>
    <w:basedOn w:val="a1"/>
    <w:uiPriority w:val="39"/>
    <w:rsid w:val="007E3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endnote text"/>
    <w:basedOn w:val="a"/>
    <w:link w:val="af9"/>
    <w:uiPriority w:val="99"/>
    <w:semiHidden/>
    <w:unhideWhenUsed/>
    <w:rsid w:val="00D20C53"/>
    <w:rPr>
      <w:sz w:val="20"/>
      <w:szCs w:val="20"/>
    </w:rPr>
  </w:style>
  <w:style w:type="character" w:customStyle="1" w:styleId="af9">
    <w:name w:val="Текст кінцевої виноски Знак"/>
    <w:basedOn w:val="a0"/>
    <w:link w:val="af8"/>
    <w:uiPriority w:val="99"/>
    <w:semiHidden/>
    <w:rsid w:val="00D20C53"/>
    <w:rPr>
      <w:rFonts w:ascii="Tahoma" w:eastAsia="Calibri" w:hAnsi="Tahoma" w:cs="Times New Roman"/>
      <w:sz w:val="20"/>
      <w:szCs w:val="20"/>
      <w:lang w:val="en-US"/>
    </w:rPr>
  </w:style>
  <w:style w:type="character" w:styleId="afa">
    <w:name w:val="endnote reference"/>
    <w:basedOn w:val="a0"/>
    <w:uiPriority w:val="99"/>
    <w:semiHidden/>
    <w:unhideWhenUsed/>
    <w:rsid w:val="00D20C53"/>
    <w:rPr>
      <w:vertAlign w:val="superscript"/>
    </w:rPr>
  </w:style>
  <w:style w:type="character" w:styleId="afb">
    <w:name w:val="FollowedHyperlink"/>
    <w:basedOn w:val="a0"/>
    <w:uiPriority w:val="99"/>
    <w:semiHidden/>
    <w:unhideWhenUsed/>
    <w:rsid w:val="0008484D"/>
    <w:rPr>
      <w:color w:val="954F72" w:themeColor="followedHyperlink"/>
      <w:u w:val="single"/>
    </w:rPr>
  </w:style>
  <w:style w:type="paragraph" w:styleId="af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desk.customs.gov.ua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WLBsXnb0RdJ69pqRVuxMLdhFwA==">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5CD097F-0669-4C6A-BCA9-057B729D2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3059</Words>
  <Characters>1744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u053152</dc:creator>
  <cp:lastModifiedBy>User</cp:lastModifiedBy>
  <cp:revision>2</cp:revision>
  <dcterms:created xsi:type="dcterms:W3CDTF">2025-04-16T10:08:00Z</dcterms:created>
  <dcterms:modified xsi:type="dcterms:W3CDTF">2025-04-16T10:08:00Z</dcterms:modified>
</cp:coreProperties>
</file>