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0506FD">
      <w:pPr>
        <w:ind w:firstLine="357"/>
        <w:jc w:val="center"/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021F18" w:rsidRPr="00F43958" w:rsidRDefault="00021F18" w:rsidP="006E0648">
      <w:pPr>
        <w:contextualSpacing/>
        <w:jc w:val="center"/>
        <w:rPr>
          <w:b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</w:p>
    <w:p w:rsidR="006E0648" w:rsidRPr="00F43958" w:rsidRDefault="006E0648" w:rsidP="007919B9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6E0648" w:rsidRPr="00F43958" w:rsidRDefault="006E0648" w:rsidP="007919B9">
      <w:pPr>
        <w:ind w:firstLine="567"/>
        <w:contextualSpacing/>
        <w:jc w:val="both"/>
      </w:pPr>
    </w:p>
    <w:p w:rsidR="009D48EC" w:rsidRPr="00F43958" w:rsidRDefault="006E0648" w:rsidP="007919B9">
      <w:pPr>
        <w:ind w:firstLine="567"/>
        <w:contextualSpacing/>
        <w:jc w:val="both"/>
        <w:rPr>
          <w:b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3347A4" w:rsidRPr="003347A4" w:rsidRDefault="007C2BD8" w:rsidP="003347A4">
      <w:pPr>
        <w:jc w:val="center"/>
        <w:rPr>
          <w:lang w:eastAsia="en-US"/>
        </w:rPr>
      </w:pPr>
      <w:r w:rsidRPr="00F43958">
        <w:rPr>
          <w:rFonts w:eastAsia="Calibri"/>
          <w:color w:val="000000"/>
        </w:rPr>
        <w:tab/>
      </w:r>
      <w:r w:rsidRPr="00F43958">
        <w:rPr>
          <w:rFonts w:eastAsia="Calibri"/>
          <w:color w:val="000000"/>
        </w:rPr>
        <w:tab/>
        <w:t xml:space="preserve"> </w:t>
      </w:r>
      <w:r w:rsidR="00CB5E45">
        <w:t>Послуги обов’язкового страхування цивільно-правової відповідальності власників наземних транспортних засобів</w:t>
      </w:r>
    </w:p>
    <w:p w:rsidR="007C2BD8" w:rsidRPr="00F43958" w:rsidRDefault="007C2BD8" w:rsidP="007C2BD8">
      <w:pPr>
        <w:tabs>
          <w:tab w:val="left" w:pos="360"/>
          <w:tab w:val="left" w:pos="720"/>
        </w:tabs>
        <w:contextualSpacing/>
        <w:jc w:val="both"/>
      </w:pPr>
    </w:p>
    <w:p w:rsidR="003347A4" w:rsidRPr="003347A4" w:rsidRDefault="003347A4" w:rsidP="003347A4">
      <w:pPr>
        <w:jc w:val="center"/>
        <w:rPr>
          <w:lang w:val="ru-RU" w:eastAsia="en-US"/>
        </w:rPr>
      </w:pPr>
      <w:r w:rsidRPr="003347A4">
        <w:rPr>
          <w:lang w:val="ru-RU"/>
        </w:rPr>
        <w:t xml:space="preserve">ДК 021:2015 </w:t>
      </w:r>
      <w:r w:rsidR="00CB5E45">
        <w:rPr>
          <w:lang w:val="ru-RU"/>
        </w:rPr>
        <w:t>6651</w:t>
      </w:r>
      <w:r w:rsidRPr="003347A4">
        <w:rPr>
          <w:lang w:val="ru-RU"/>
        </w:rPr>
        <w:t>0000-</w:t>
      </w:r>
      <w:r w:rsidR="00CB5E45">
        <w:rPr>
          <w:lang w:val="ru-RU"/>
        </w:rPr>
        <w:t>8</w:t>
      </w:r>
      <w:r w:rsidRPr="003347A4">
        <w:rPr>
          <w:lang w:val="ru-RU"/>
        </w:rPr>
        <w:t xml:space="preserve"> </w:t>
      </w:r>
      <w:r w:rsidR="00CB5E45">
        <w:rPr>
          <w:lang w:val="ru-RU"/>
        </w:rPr>
        <w:t>–</w:t>
      </w:r>
      <w:r w:rsidRPr="003347A4">
        <w:rPr>
          <w:lang w:val="ru-RU"/>
        </w:rPr>
        <w:t xml:space="preserve"> </w:t>
      </w:r>
      <w:proofErr w:type="spellStart"/>
      <w:r w:rsidR="00CB5E45">
        <w:rPr>
          <w:lang w:val="ru-RU"/>
        </w:rPr>
        <w:t>Страхові</w:t>
      </w:r>
      <w:proofErr w:type="spellEnd"/>
      <w:r w:rsidR="00CB5E45">
        <w:rPr>
          <w:lang w:val="ru-RU"/>
        </w:rPr>
        <w:t xml:space="preserve"> </w:t>
      </w:r>
      <w:proofErr w:type="spellStart"/>
      <w:r w:rsidR="00CB5E45">
        <w:rPr>
          <w:lang w:val="ru-RU"/>
        </w:rPr>
        <w:t>послуги</w:t>
      </w:r>
      <w:proofErr w:type="spellEnd"/>
    </w:p>
    <w:p w:rsidR="009D48EC" w:rsidRPr="00F43958" w:rsidRDefault="009D48EC" w:rsidP="00F74D49">
      <w:pPr>
        <w:contextualSpacing/>
        <w:jc w:val="both"/>
        <w:rPr>
          <w:b/>
        </w:rPr>
      </w:pPr>
    </w:p>
    <w:p w:rsidR="007C2BD8" w:rsidRPr="00F43958" w:rsidRDefault="007C3DB2" w:rsidP="007C2BD8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2669A7" w:rsidRPr="00F43958">
        <w:t xml:space="preserve"> </w:t>
      </w:r>
      <w:r w:rsidR="00D042BD" w:rsidRPr="00D042BD">
        <w:t>UA-2025-05-13-010649-a</w:t>
      </w:r>
    </w:p>
    <w:p w:rsidR="00B661EC" w:rsidRPr="00F43958" w:rsidRDefault="00B661EC" w:rsidP="007919B9">
      <w:pPr>
        <w:ind w:firstLine="567"/>
        <w:contextualSpacing/>
        <w:jc w:val="both"/>
        <w:rPr>
          <w:b/>
        </w:rPr>
      </w:pPr>
    </w:p>
    <w:p w:rsidR="00B661EC" w:rsidRPr="00F43958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F43958">
        <w:rPr>
          <w:color w:val="000000" w:themeColor="text1"/>
        </w:rPr>
        <w:t>, а саме:</w:t>
      </w:r>
    </w:p>
    <w:p w:rsidR="003347A4" w:rsidRPr="003347A4" w:rsidRDefault="0045486F" w:rsidP="003347A4">
      <w:pPr>
        <w:jc w:val="center"/>
        <w:rPr>
          <w:lang w:eastAsia="en-US"/>
        </w:rPr>
      </w:pPr>
      <w:r w:rsidRPr="00F43958">
        <w:rPr>
          <w:lang w:eastAsia="en-US"/>
        </w:rPr>
        <w:t>Назва предмету закупівлі</w:t>
      </w:r>
      <w:r w:rsidRPr="00F43958">
        <w:rPr>
          <w:b/>
          <w:lang w:eastAsia="en-US"/>
        </w:rPr>
        <w:t xml:space="preserve">: </w:t>
      </w:r>
      <w:r w:rsidR="00CB5E45">
        <w:t>Послуги обов’язкового страхування цивільно-правової відповідальності власників наземних транспортних засобів</w:t>
      </w:r>
      <w:r w:rsidR="0078426C">
        <w:t>.</w:t>
      </w:r>
    </w:p>
    <w:p w:rsidR="003347A4" w:rsidRPr="00F43958" w:rsidRDefault="003347A4" w:rsidP="003347A4">
      <w:pPr>
        <w:tabs>
          <w:tab w:val="left" w:pos="360"/>
          <w:tab w:val="left" w:pos="720"/>
        </w:tabs>
        <w:contextualSpacing/>
        <w:jc w:val="both"/>
      </w:pPr>
    </w:p>
    <w:p w:rsidR="003347A4" w:rsidRDefault="003347A4" w:rsidP="003347A4">
      <w:pPr>
        <w:jc w:val="center"/>
        <w:rPr>
          <w:lang w:val="ru-RU"/>
        </w:rPr>
      </w:pPr>
      <w:r w:rsidRPr="003347A4">
        <w:rPr>
          <w:lang w:val="ru-RU"/>
        </w:rPr>
        <w:t xml:space="preserve">ДК 021:2015 </w:t>
      </w:r>
      <w:r w:rsidR="00CB5E45">
        <w:rPr>
          <w:lang w:val="ru-RU"/>
        </w:rPr>
        <w:t>665</w:t>
      </w:r>
      <w:r w:rsidRPr="003347A4">
        <w:rPr>
          <w:lang w:val="ru-RU"/>
        </w:rPr>
        <w:t>10000-</w:t>
      </w:r>
      <w:r w:rsidR="00CB5E45">
        <w:rPr>
          <w:lang w:val="ru-RU"/>
        </w:rPr>
        <w:t>8</w:t>
      </w:r>
      <w:r w:rsidRPr="003347A4">
        <w:rPr>
          <w:lang w:val="ru-RU"/>
        </w:rPr>
        <w:t xml:space="preserve"> - </w:t>
      </w:r>
      <w:proofErr w:type="spellStart"/>
      <w:r w:rsidR="00CB5E45">
        <w:rPr>
          <w:lang w:val="ru-RU"/>
        </w:rPr>
        <w:t>Страхові</w:t>
      </w:r>
      <w:proofErr w:type="spellEnd"/>
      <w:r w:rsidR="00CB5E45">
        <w:rPr>
          <w:lang w:val="ru-RU"/>
        </w:rPr>
        <w:t xml:space="preserve"> </w:t>
      </w:r>
      <w:proofErr w:type="spellStart"/>
      <w:r w:rsidR="00CB5E45">
        <w:rPr>
          <w:lang w:val="ru-RU"/>
        </w:rPr>
        <w:t>послуги</w:t>
      </w:r>
      <w:proofErr w:type="spellEnd"/>
    </w:p>
    <w:p w:rsidR="0078426C" w:rsidRDefault="0078426C" w:rsidP="0078426C">
      <w:pPr>
        <w:widowControl w:val="0"/>
        <w:tabs>
          <w:tab w:val="left" w:pos="989"/>
        </w:tabs>
        <w:ind w:firstLine="709"/>
        <w:jc w:val="both"/>
        <w:rPr>
          <w:rFonts w:eastAsia="Calibri"/>
          <w:lang w:eastAsia="en-US"/>
        </w:rPr>
      </w:pPr>
      <w:r w:rsidRPr="0078426C">
        <w:rPr>
          <w:rFonts w:eastAsia="Calibri"/>
        </w:rPr>
        <w:t>Загальна кількість послуг, що будуть отримані, визначаються Сумською митницею (далі – митниця) відповідно до фактичної потреби за предметом закупівлі -</w:t>
      </w:r>
      <w:r w:rsidRPr="0078426C">
        <w:rPr>
          <w:color w:val="000000"/>
        </w:rPr>
        <w:t xml:space="preserve"> Послуги обов'язкового  страхування цивільно-правової відповідальності власників наземних транспортних засобів (</w:t>
      </w:r>
      <w:r w:rsidRPr="0078426C">
        <w:rPr>
          <w:rFonts w:eastAsia="Calibri"/>
          <w:lang w:eastAsia="en-US"/>
        </w:rPr>
        <w:t>код ДК 021:</w:t>
      </w:r>
      <w:bookmarkStart w:id="0" w:name="_Hlk83805546"/>
      <w:r w:rsidRPr="0078426C">
        <w:rPr>
          <w:rFonts w:eastAsia="Calibri"/>
          <w:lang w:eastAsia="en-US"/>
        </w:rPr>
        <w:t>2015 66510000-8 Страхові послуги</w:t>
      </w:r>
      <w:bookmarkEnd w:id="0"/>
      <w:r w:rsidRPr="0078426C">
        <w:rPr>
          <w:rFonts w:eastAsia="Calibri"/>
          <w:lang w:eastAsia="en-US"/>
        </w:rPr>
        <w:t>).</w:t>
      </w:r>
    </w:p>
    <w:p w:rsidR="00D042BD" w:rsidRDefault="00D042BD" w:rsidP="0078426C">
      <w:pPr>
        <w:widowControl w:val="0"/>
        <w:tabs>
          <w:tab w:val="left" w:pos="989"/>
        </w:tabs>
        <w:ind w:firstLine="709"/>
        <w:jc w:val="both"/>
        <w:rPr>
          <w:rFonts w:eastAsia="Calibri"/>
          <w:lang w:eastAsia="en-US"/>
        </w:rPr>
      </w:pPr>
    </w:p>
    <w:tbl>
      <w:tblPr>
        <w:tblW w:w="9950" w:type="dxa"/>
        <w:jc w:val="center"/>
        <w:tblInd w:w="-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2268"/>
        <w:gridCol w:w="992"/>
        <w:gridCol w:w="1276"/>
        <w:gridCol w:w="2043"/>
        <w:gridCol w:w="2918"/>
      </w:tblGrid>
      <w:tr w:rsidR="00D042BD" w:rsidRPr="00D042BD" w:rsidTr="002D6E5F">
        <w:trPr>
          <w:trHeight w:val="1672"/>
          <w:jc w:val="center"/>
        </w:trPr>
        <w:tc>
          <w:tcPr>
            <w:tcW w:w="453" w:type="dxa"/>
            <w:shd w:val="clear" w:color="auto" w:fill="auto"/>
            <w:vAlign w:val="center"/>
          </w:tcPr>
          <w:p w:rsidR="00D042BD" w:rsidRPr="00D042BD" w:rsidRDefault="00D042BD" w:rsidP="00D042BD">
            <w:pPr>
              <w:tabs>
                <w:tab w:val="left" w:pos="851"/>
                <w:tab w:val="left" w:pos="993"/>
              </w:tabs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D042BD">
              <w:rPr>
                <w:rFonts w:eastAsia="Calibri"/>
                <w:lang w:eastAsia="en-US"/>
              </w:rPr>
              <w:t>№</w:t>
            </w:r>
          </w:p>
          <w:p w:rsidR="00D042BD" w:rsidRPr="00D042BD" w:rsidRDefault="00D042BD" w:rsidP="00D042BD">
            <w:pPr>
              <w:tabs>
                <w:tab w:val="left" w:pos="851"/>
                <w:tab w:val="left" w:pos="993"/>
              </w:tabs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D042BD">
              <w:rPr>
                <w:rFonts w:eastAsia="Calibri"/>
                <w:lang w:eastAsia="en-US"/>
              </w:rPr>
              <w:t>з/п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42BD" w:rsidRPr="00D042BD" w:rsidRDefault="00D042BD" w:rsidP="00D042BD">
            <w:pPr>
              <w:tabs>
                <w:tab w:val="left" w:pos="851"/>
                <w:tab w:val="left" w:pos="993"/>
              </w:tabs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D042BD">
              <w:rPr>
                <w:rFonts w:eastAsia="Calibri"/>
                <w:lang w:eastAsia="en-US"/>
              </w:rPr>
              <w:t>Марка та модель транспортного засобу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D042BD" w:rsidRPr="00D042BD" w:rsidRDefault="00D042BD" w:rsidP="00D042BD">
            <w:pPr>
              <w:tabs>
                <w:tab w:val="left" w:pos="851"/>
                <w:tab w:val="left" w:pos="993"/>
              </w:tabs>
              <w:jc w:val="center"/>
              <w:rPr>
                <w:rFonts w:eastAsia="Calibri"/>
                <w:sz w:val="22"/>
                <w:lang w:eastAsia="en-US"/>
              </w:rPr>
            </w:pPr>
            <w:r w:rsidRPr="00D042BD">
              <w:rPr>
                <w:rFonts w:eastAsia="Calibri"/>
                <w:sz w:val="22"/>
                <w:lang w:eastAsia="en-US"/>
              </w:rPr>
              <w:t>Рік випуску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D042BD" w:rsidRPr="00D042BD" w:rsidRDefault="00D042BD" w:rsidP="00D042BD">
            <w:pPr>
              <w:tabs>
                <w:tab w:val="left" w:pos="851"/>
                <w:tab w:val="left" w:pos="993"/>
              </w:tabs>
              <w:jc w:val="center"/>
              <w:rPr>
                <w:rFonts w:eastAsia="Calibri"/>
                <w:sz w:val="22"/>
                <w:lang w:eastAsia="en-US"/>
              </w:rPr>
            </w:pPr>
            <w:r w:rsidRPr="00D042BD">
              <w:rPr>
                <w:rFonts w:eastAsia="Calibri"/>
                <w:sz w:val="22"/>
                <w:lang w:eastAsia="en-US"/>
              </w:rPr>
              <w:t>Тип транспортного засобу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D042BD" w:rsidRPr="00D042BD" w:rsidRDefault="00D042BD" w:rsidP="00D042BD">
            <w:pPr>
              <w:tabs>
                <w:tab w:val="left" w:pos="851"/>
                <w:tab w:val="left" w:pos="993"/>
              </w:tabs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D042BD">
              <w:rPr>
                <w:rFonts w:eastAsia="Calibri"/>
                <w:lang w:eastAsia="en-US"/>
              </w:rPr>
              <w:t>Об’єм двигуна, см</w:t>
            </w:r>
            <w:r w:rsidRPr="00D042BD">
              <w:rPr>
                <w:rFonts w:eastAsia="Calibri"/>
                <w:vertAlign w:val="superscript"/>
                <w:lang w:eastAsia="en-US"/>
              </w:rPr>
              <w:t>3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D042BD" w:rsidRPr="00D042BD" w:rsidRDefault="00D042BD" w:rsidP="00D042BD">
            <w:pPr>
              <w:tabs>
                <w:tab w:val="left" w:pos="851"/>
                <w:tab w:val="left" w:pos="993"/>
              </w:tabs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D042BD">
              <w:rPr>
                <w:rFonts w:eastAsia="Calibri"/>
                <w:lang w:eastAsia="en-US"/>
              </w:rPr>
              <w:t>Страховий платіж, грн.</w:t>
            </w:r>
          </w:p>
        </w:tc>
      </w:tr>
      <w:tr w:rsidR="00D042BD" w:rsidRPr="00D042BD" w:rsidTr="002D6E5F">
        <w:trPr>
          <w:trHeight w:val="1032"/>
          <w:jc w:val="center"/>
        </w:trPr>
        <w:tc>
          <w:tcPr>
            <w:tcW w:w="453" w:type="dxa"/>
            <w:shd w:val="clear" w:color="auto" w:fill="auto"/>
            <w:vAlign w:val="center"/>
          </w:tcPr>
          <w:p w:rsidR="00D042BD" w:rsidRPr="00D042BD" w:rsidRDefault="00D042BD" w:rsidP="00D042BD">
            <w:pPr>
              <w:numPr>
                <w:ilvl w:val="0"/>
                <w:numId w:val="13"/>
              </w:numPr>
              <w:tabs>
                <w:tab w:val="left" w:pos="851"/>
                <w:tab w:val="left" w:pos="993"/>
              </w:tabs>
              <w:suppressAutoHyphens/>
              <w:spacing w:after="160" w:line="259" w:lineRule="auto"/>
              <w:ind w:left="64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042BD" w:rsidRPr="00D042BD" w:rsidRDefault="00D042BD" w:rsidP="00D042BD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val="en-US" w:eastAsia="zh-CN" w:bidi="hi-IN"/>
              </w:rPr>
            </w:pPr>
            <w:r w:rsidRPr="00D042BD">
              <w:rPr>
                <w:sz w:val="20"/>
                <w:szCs w:val="20"/>
                <w:lang w:val="en-US"/>
              </w:rPr>
              <w:t>VOLKSWAGEN</w:t>
            </w:r>
            <w:r w:rsidRPr="00D042BD">
              <w:rPr>
                <w:sz w:val="20"/>
                <w:szCs w:val="20"/>
              </w:rPr>
              <w:t xml:space="preserve"> </w:t>
            </w:r>
            <w:r w:rsidRPr="00D042BD">
              <w:rPr>
                <w:sz w:val="20"/>
                <w:szCs w:val="20"/>
                <w:lang w:val="en-US"/>
              </w:rPr>
              <w:t>GOLF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42BD" w:rsidRPr="00D042BD" w:rsidRDefault="00D042BD" w:rsidP="00D042BD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val="ru-RU" w:eastAsia="zh-CN" w:bidi="hi-IN"/>
              </w:rPr>
            </w:pPr>
            <w:r w:rsidRPr="00D042BD">
              <w:rPr>
                <w:rFonts w:eastAsia="NSimSun"/>
                <w:kern w:val="2"/>
                <w:sz w:val="22"/>
                <w:szCs w:val="22"/>
                <w:lang w:val="ru-RU" w:eastAsia="zh-CN" w:bidi="hi-IN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2BD" w:rsidRPr="00D042BD" w:rsidRDefault="00D042BD" w:rsidP="00D042BD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eastAsia="zh-CN" w:bidi="hi-IN"/>
              </w:rPr>
            </w:pPr>
            <w:r w:rsidRPr="00D042BD">
              <w:rPr>
                <w:rFonts w:eastAsia="NSimSun"/>
                <w:kern w:val="2"/>
                <w:sz w:val="22"/>
                <w:szCs w:val="22"/>
                <w:lang w:eastAsia="zh-CN" w:bidi="hi-IN"/>
              </w:rPr>
              <w:t>В1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D042BD" w:rsidRPr="00D042BD" w:rsidRDefault="00D042BD" w:rsidP="00D042BD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val="en-US" w:eastAsia="zh-CN" w:bidi="hi-IN"/>
              </w:rPr>
            </w:pPr>
            <w:r w:rsidRPr="00D042BD">
              <w:rPr>
                <w:sz w:val="20"/>
                <w:szCs w:val="20"/>
                <w:lang w:val="en-US"/>
              </w:rPr>
              <w:t>1</w:t>
            </w:r>
            <w:r w:rsidRPr="00D042BD">
              <w:rPr>
                <w:sz w:val="20"/>
                <w:szCs w:val="20"/>
              </w:rPr>
              <w:t>598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D042BD" w:rsidRPr="00D042BD" w:rsidRDefault="00D042BD" w:rsidP="00D042BD">
            <w:pPr>
              <w:tabs>
                <w:tab w:val="left" w:pos="851"/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D042BD" w:rsidRPr="00D042BD" w:rsidTr="002D6E5F">
        <w:trPr>
          <w:jc w:val="center"/>
        </w:trPr>
        <w:tc>
          <w:tcPr>
            <w:tcW w:w="453" w:type="dxa"/>
            <w:shd w:val="clear" w:color="auto" w:fill="auto"/>
            <w:vAlign w:val="center"/>
          </w:tcPr>
          <w:p w:rsidR="00D042BD" w:rsidRPr="00D042BD" w:rsidRDefault="00D042BD" w:rsidP="00D042BD">
            <w:pPr>
              <w:numPr>
                <w:ilvl w:val="0"/>
                <w:numId w:val="13"/>
              </w:numPr>
              <w:tabs>
                <w:tab w:val="left" w:pos="851"/>
                <w:tab w:val="left" w:pos="993"/>
              </w:tabs>
              <w:suppressAutoHyphens/>
              <w:spacing w:after="160" w:line="259" w:lineRule="auto"/>
              <w:ind w:left="64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042BD" w:rsidRPr="00D042BD" w:rsidRDefault="00D042BD" w:rsidP="00D042BD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eastAsia="zh-CN" w:bidi="hi-IN"/>
              </w:rPr>
            </w:pPr>
            <w:r w:rsidRPr="00D042BD">
              <w:rPr>
                <w:rFonts w:eastAsia="NSimSun"/>
                <w:kern w:val="2"/>
                <w:sz w:val="22"/>
                <w:szCs w:val="22"/>
                <w:lang w:eastAsia="zh-CN" w:bidi="hi-IN"/>
              </w:rPr>
              <w:t>MERCEDES-BENZ</w:t>
            </w:r>
          </w:p>
          <w:p w:rsidR="00D042BD" w:rsidRPr="00D042BD" w:rsidRDefault="00D042BD" w:rsidP="00D042BD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eastAsia="zh-CN" w:bidi="hi-IN"/>
              </w:rPr>
            </w:pPr>
            <w:r w:rsidRPr="00D042BD">
              <w:rPr>
                <w:rFonts w:eastAsia="NSimSun"/>
                <w:kern w:val="2"/>
                <w:sz w:val="22"/>
                <w:szCs w:val="22"/>
                <w:lang w:eastAsia="zh-CN" w:bidi="hi-IN"/>
              </w:rPr>
              <w:t>VITO TOURER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42BD" w:rsidRPr="00D042BD" w:rsidRDefault="00D042BD" w:rsidP="00D042BD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val="ru-RU" w:eastAsia="zh-CN" w:bidi="hi-IN"/>
              </w:rPr>
            </w:pPr>
            <w:r w:rsidRPr="00D042BD">
              <w:rPr>
                <w:rFonts w:eastAsia="NSimSun"/>
                <w:kern w:val="2"/>
                <w:sz w:val="22"/>
                <w:szCs w:val="22"/>
                <w:lang w:val="ru-RU" w:eastAsia="zh-CN" w:bidi="hi-IN"/>
              </w:rPr>
              <w:t>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42BD" w:rsidRPr="00D042BD" w:rsidRDefault="00D042BD" w:rsidP="00D042BD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eastAsia="zh-CN" w:bidi="hi-IN"/>
              </w:rPr>
            </w:pPr>
            <w:r w:rsidRPr="00D042BD">
              <w:rPr>
                <w:rFonts w:eastAsia="NSimSun"/>
                <w:kern w:val="2"/>
                <w:sz w:val="22"/>
                <w:szCs w:val="22"/>
                <w:lang w:eastAsia="zh-CN" w:bidi="hi-IN"/>
              </w:rPr>
              <w:t>В3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D042BD" w:rsidRPr="00D042BD" w:rsidRDefault="00D042BD" w:rsidP="00D042BD">
            <w:pPr>
              <w:suppressAutoHyphens/>
              <w:ind w:right="-25"/>
              <w:jc w:val="center"/>
              <w:rPr>
                <w:rFonts w:eastAsia="NSimSun"/>
                <w:kern w:val="2"/>
                <w:sz w:val="22"/>
                <w:szCs w:val="22"/>
                <w:lang w:val="en-US" w:eastAsia="zh-CN" w:bidi="hi-IN"/>
              </w:rPr>
            </w:pPr>
            <w:r w:rsidRPr="00D042BD">
              <w:rPr>
                <w:rFonts w:eastAsia="Calibri"/>
                <w:sz w:val="20"/>
                <w:szCs w:val="20"/>
                <w:lang w:val="en-US"/>
              </w:rPr>
              <w:t>2143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D042BD" w:rsidRPr="00D042BD" w:rsidRDefault="00D042BD" w:rsidP="00D042BD">
            <w:pPr>
              <w:tabs>
                <w:tab w:val="left" w:pos="851"/>
                <w:tab w:val="left" w:pos="993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D042BD" w:rsidRPr="00D042BD" w:rsidTr="002D6E5F">
        <w:trPr>
          <w:jc w:val="center"/>
        </w:trPr>
        <w:tc>
          <w:tcPr>
            <w:tcW w:w="7032" w:type="dxa"/>
            <w:gridSpan w:val="5"/>
            <w:shd w:val="clear" w:color="auto" w:fill="auto"/>
          </w:tcPr>
          <w:p w:rsidR="00D042BD" w:rsidRPr="00D042BD" w:rsidRDefault="00D042BD" w:rsidP="00D042BD">
            <w:pPr>
              <w:tabs>
                <w:tab w:val="left" w:pos="851"/>
                <w:tab w:val="left" w:pos="993"/>
              </w:tabs>
              <w:rPr>
                <w:rFonts w:eastAsia="Calibri"/>
                <w:lang w:eastAsia="en-US"/>
              </w:rPr>
            </w:pPr>
            <w:r w:rsidRPr="00D042BD">
              <w:rPr>
                <w:rFonts w:eastAsia="Calibri"/>
                <w:lang w:eastAsia="en-US"/>
              </w:rPr>
              <w:t>Всього, грн.</w:t>
            </w:r>
          </w:p>
        </w:tc>
        <w:tc>
          <w:tcPr>
            <w:tcW w:w="2918" w:type="dxa"/>
            <w:shd w:val="clear" w:color="auto" w:fill="auto"/>
          </w:tcPr>
          <w:p w:rsidR="00D042BD" w:rsidRPr="00D042BD" w:rsidRDefault="00D042BD" w:rsidP="00D042BD">
            <w:pPr>
              <w:tabs>
                <w:tab w:val="left" w:pos="851"/>
                <w:tab w:val="left" w:pos="993"/>
              </w:tabs>
              <w:rPr>
                <w:rFonts w:eastAsia="Calibri"/>
                <w:lang w:eastAsia="en-US"/>
              </w:rPr>
            </w:pPr>
          </w:p>
        </w:tc>
      </w:tr>
    </w:tbl>
    <w:p w:rsidR="0078426C" w:rsidRPr="0078426C" w:rsidRDefault="0078426C" w:rsidP="00F74D49">
      <w:pPr>
        <w:numPr>
          <w:ilvl w:val="2"/>
          <w:numId w:val="0"/>
        </w:numPr>
        <w:shd w:val="clear" w:color="auto" w:fill="FFFFFF"/>
        <w:tabs>
          <w:tab w:val="left" w:pos="1894"/>
        </w:tabs>
        <w:suppressAutoHyphens/>
        <w:outlineLvl w:val="2"/>
        <w:rPr>
          <w:sz w:val="25"/>
          <w:szCs w:val="25"/>
          <w:lang w:eastAsia="ar-SA"/>
        </w:rPr>
      </w:pPr>
    </w:p>
    <w:p w:rsidR="0078426C" w:rsidRPr="0078426C" w:rsidRDefault="0078426C" w:rsidP="0078426C">
      <w:pPr>
        <w:jc w:val="center"/>
        <w:rPr>
          <w:b/>
          <w:bCs/>
          <w:sz w:val="20"/>
          <w:szCs w:val="20"/>
        </w:rPr>
      </w:pPr>
    </w:p>
    <w:p w:rsidR="00945300" w:rsidRPr="00945300" w:rsidRDefault="00945300" w:rsidP="00945300">
      <w:pPr>
        <w:jc w:val="center"/>
        <w:rPr>
          <w:b/>
          <w:bCs/>
          <w:lang w:val="ru-RU"/>
        </w:rPr>
      </w:pPr>
      <w:proofErr w:type="spellStart"/>
      <w:r w:rsidRPr="00945300">
        <w:rPr>
          <w:b/>
          <w:bCs/>
          <w:lang w:val="ru-RU"/>
        </w:rPr>
        <w:t>Вимоги</w:t>
      </w:r>
      <w:proofErr w:type="spellEnd"/>
      <w:r w:rsidRPr="00945300">
        <w:rPr>
          <w:b/>
          <w:bCs/>
          <w:lang w:val="ru-RU"/>
        </w:rPr>
        <w:t xml:space="preserve"> до </w:t>
      </w:r>
      <w:proofErr w:type="spellStart"/>
      <w:r w:rsidRPr="00945300">
        <w:rPr>
          <w:b/>
          <w:bCs/>
          <w:lang w:val="ru-RU"/>
        </w:rPr>
        <w:t>учасника</w:t>
      </w:r>
      <w:proofErr w:type="spellEnd"/>
    </w:p>
    <w:p w:rsidR="00945300" w:rsidRPr="00945300" w:rsidRDefault="00945300" w:rsidP="00945300">
      <w:pPr>
        <w:jc w:val="center"/>
        <w:rPr>
          <w:lang w:val="ru-RU"/>
        </w:rPr>
      </w:pPr>
      <w:r w:rsidRPr="00945300">
        <w:rPr>
          <w:lang w:val="ru-RU"/>
        </w:rPr>
        <w:t xml:space="preserve">Документ, </w:t>
      </w:r>
      <w:proofErr w:type="spellStart"/>
      <w:r w:rsidRPr="00945300">
        <w:rPr>
          <w:lang w:val="ru-RU"/>
        </w:rPr>
        <w:t>що</w:t>
      </w:r>
      <w:proofErr w:type="spellEnd"/>
      <w:r w:rsidRPr="00945300">
        <w:rPr>
          <w:lang w:val="ru-RU"/>
        </w:rPr>
        <w:t xml:space="preserve"> </w:t>
      </w:r>
      <w:proofErr w:type="spellStart"/>
      <w:r w:rsidRPr="00945300">
        <w:rPr>
          <w:lang w:val="ru-RU"/>
        </w:rPr>
        <w:t>надається</w:t>
      </w:r>
      <w:proofErr w:type="spellEnd"/>
      <w:r w:rsidRPr="00945300">
        <w:rPr>
          <w:lang w:val="ru-RU"/>
        </w:rPr>
        <w:t xml:space="preserve"> </w:t>
      </w:r>
      <w:proofErr w:type="spellStart"/>
      <w:r w:rsidRPr="00945300">
        <w:rPr>
          <w:lang w:val="ru-RU"/>
        </w:rPr>
        <w:t>учасником</w:t>
      </w:r>
      <w:proofErr w:type="spellEnd"/>
      <w:r w:rsidRPr="00945300">
        <w:rPr>
          <w:lang w:val="ru-RU"/>
        </w:rPr>
        <w:t xml:space="preserve"> для </w:t>
      </w:r>
      <w:proofErr w:type="spellStart"/>
      <w:proofErr w:type="gramStart"/>
      <w:r w:rsidRPr="00945300">
        <w:rPr>
          <w:lang w:val="ru-RU"/>
        </w:rPr>
        <w:t>п</w:t>
      </w:r>
      <w:proofErr w:type="gramEnd"/>
      <w:r w:rsidRPr="00945300">
        <w:rPr>
          <w:lang w:val="ru-RU"/>
        </w:rPr>
        <w:t>ідтвердження</w:t>
      </w:r>
      <w:proofErr w:type="spellEnd"/>
      <w:r w:rsidRPr="00945300">
        <w:rPr>
          <w:lang w:val="ru-RU"/>
        </w:rPr>
        <w:t xml:space="preserve"> </w:t>
      </w:r>
    </w:p>
    <w:p w:rsidR="00945300" w:rsidRPr="00945300" w:rsidRDefault="00945300" w:rsidP="00945300">
      <w:pPr>
        <w:jc w:val="center"/>
        <w:rPr>
          <w:lang w:val="ru-RU"/>
        </w:rPr>
      </w:pPr>
      <w:proofErr w:type="spellStart"/>
      <w:r w:rsidRPr="00945300">
        <w:rPr>
          <w:lang w:val="ru-RU"/>
        </w:rPr>
        <w:lastRenderedPageBreak/>
        <w:t>відповідності</w:t>
      </w:r>
      <w:proofErr w:type="spellEnd"/>
      <w:r w:rsidRPr="00945300">
        <w:rPr>
          <w:lang w:val="ru-RU"/>
        </w:rPr>
        <w:t xml:space="preserve"> </w:t>
      </w:r>
      <w:proofErr w:type="spellStart"/>
      <w:r w:rsidRPr="00945300">
        <w:rPr>
          <w:lang w:val="ru-RU"/>
        </w:rPr>
        <w:t>вимогам</w:t>
      </w:r>
      <w:proofErr w:type="spellEnd"/>
      <w:r w:rsidRPr="00945300">
        <w:rPr>
          <w:lang w:val="ru-RU"/>
        </w:rPr>
        <w:t xml:space="preserve"> </w:t>
      </w:r>
      <w:proofErr w:type="spellStart"/>
      <w:r w:rsidRPr="00945300">
        <w:rPr>
          <w:lang w:val="ru-RU"/>
        </w:rPr>
        <w:t>закупі</w:t>
      </w:r>
      <w:proofErr w:type="gramStart"/>
      <w:r w:rsidRPr="00945300">
        <w:rPr>
          <w:lang w:val="ru-RU"/>
        </w:rPr>
        <w:t>вл</w:t>
      </w:r>
      <w:proofErr w:type="gramEnd"/>
      <w:r w:rsidRPr="00945300">
        <w:rPr>
          <w:lang w:val="ru-RU"/>
        </w:rPr>
        <w:t>і</w:t>
      </w:r>
      <w:proofErr w:type="spellEnd"/>
      <w:r w:rsidRPr="00945300">
        <w:rPr>
          <w:lang w:val="ru-RU"/>
        </w:rPr>
        <w:t xml:space="preserve"> за предметом </w:t>
      </w:r>
    </w:p>
    <w:p w:rsidR="00945300" w:rsidRPr="00945300" w:rsidRDefault="00945300" w:rsidP="00945300">
      <w:pPr>
        <w:jc w:val="center"/>
        <w:rPr>
          <w:i/>
          <w:u w:val="single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4890"/>
        <w:gridCol w:w="4394"/>
      </w:tblGrid>
      <w:tr w:rsidR="00945300" w:rsidRPr="00945300" w:rsidTr="00FE0EE4">
        <w:trPr>
          <w:trHeight w:val="573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jc w:val="center"/>
              <w:rPr>
                <w:b/>
                <w:lang w:val="ru-RU"/>
              </w:rPr>
            </w:pPr>
            <w:r w:rsidRPr="00945300">
              <w:rPr>
                <w:b/>
                <w:lang w:val="ru-RU"/>
              </w:rPr>
              <w:t>№ з/</w:t>
            </w:r>
            <w:proofErr w:type="gramStart"/>
            <w:r w:rsidRPr="00945300">
              <w:rPr>
                <w:b/>
                <w:lang w:val="ru-RU"/>
              </w:rPr>
              <w:t>п</w:t>
            </w:r>
            <w:proofErr w:type="gramEnd"/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jc w:val="center"/>
              <w:rPr>
                <w:b/>
                <w:lang w:val="ru-RU"/>
              </w:rPr>
            </w:pPr>
            <w:proofErr w:type="spellStart"/>
            <w:r w:rsidRPr="00945300">
              <w:rPr>
                <w:b/>
                <w:lang w:val="ru-RU"/>
              </w:rPr>
              <w:t>Вимога</w:t>
            </w:r>
            <w:proofErr w:type="spellEnd"/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jc w:val="center"/>
              <w:rPr>
                <w:b/>
                <w:lang w:val="ru-RU"/>
              </w:rPr>
            </w:pPr>
            <w:proofErr w:type="spellStart"/>
            <w:r w:rsidRPr="00945300">
              <w:rPr>
                <w:b/>
                <w:lang w:val="ru-RU"/>
              </w:rPr>
              <w:t>Документи</w:t>
            </w:r>
            <w:proofErr w:type="spellEnd"/>
            <w:r w:rsidRPr="00945300">
              <w:rPr>
                <w:b/>
                <w:lang w:val="ru-RU"/>
              </w:rPr>
              <w:t xml:space="preserve">, </w:t>
            </w:r>
            <w:proofErr w:type="spellStart"/>
            <w:r w:rsidRPr="00945300">
              <w:rPr>
                <w:b/>
                <w:lang w:val="ru-RU"/>
              </w:rPr>
              <w:t>що</w:t>
            </w:r>
            <w:proofErr w:type="spellEnd"/>
            <w:r w:rsidRPr="00945300">
              <w:rPr>
                <w:b/>
                <w:lang w:val="ru-RU"/>
              </w:rPr>
              <w:t xml:space="preserve"> </w:t>
            </w:r>
            <w:proofErr w:type="spellStart"/>
            <w:proofErr w:type="gramStart"/>
            <w:r w:rsidRPr="00945300">
              <w:rPr>
                <w:b/>
                <w:lang w:val="ru-RU"/>
              </w:rPr>
              <w:t>п</w:t>
            </w:r>
            <w:proofErr w:type="gramEnd"/>
            <w:r w:rsidRPr="00945300">
              <w:rPr>
                <w:b/>
                <w:lang w:val="ru-RU"/>
              </w:rPr>
              <w:t>ідтверджують</w:t>
            </w:r>
            <w:proofErr w:type="spellEnd"/>
            <w:r w:rsidRPr="00945300">
              <w:rPr>
                <w:b/>
                <w:lang w:val="ru-RU"/>
              </w:rPr>
              <w:t xml:space="preserve"> </w:t>
            </w:r>
            <w:proofErr w:type="spellStart"/>
            <w:r w:rsidRPr="00945300">
              <w:rPr>
                <w:b/>
                <w:lang w:val="ru-RU"/>
              </w:rPr>
              <w:t>відповідність</w:t>
            </w:r>
            <w:proofErr w:type="spellEnd"/>
            <w:r w:rsidRPr="00945300">
              <w:rPr>
                <w:b/>
                <w:lang w:val="ru-RU"/>
              </w:rPr>
              <w:t xml:space="preserve"> </w:t>
            </w:r>
            <w:proofErr w:type="spellStart"/>
            <w:r w:rsidRPr="00945300">
              <w:rPr>
                <w:b/>
                <w:lang w:val="ru-RU"/>
              </w:rPr>
              <w:t>учасника</w:t>
            </w:r>
            <w:proofErr w:type="spellEnd"/>
            <w:r w:rsidRPr="00945300">
              <w:rPr>
                <w:b/>
                <w:lang w:val="ru-RU"/>
              </w:rPr>
              <w:t xml:space="preserve"> </w:t>
            </w:r>
            <w:proofErr w:type="spellStart"/>
            <w:r w:rsidRPr="00945300">
              <w:rPr>
                <w:b/>
                <w:lang w:val="ru-RU"/>
              </w:rPr>
              <w:t>вимозі</w:t>
            </w:r>
            <w:proofErr w:type="spellEnd"/>
          </w:p>
        </w:tc>
      </w:tr>
      <w:tr w:rsidR="00945300" w:rsidRPr="00945300" w:rsidTr="00FE0EE4">
        <w:trPr>
          <w:trHeight w:val="573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jc w:val="center"/>
              <w:rPr>
                <w:lang w:val="ru-RU"/>
              </w:rPr>
            </w:pPr>
            <w:r w:rsidRPr="00945300">
              <w:rPr>
                <w:lang w:val="ru-RU"/>
              </w:rPr>
              <w:t>1.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rPr>
                <w:lang w:val="ru-RU"/>
              </w:rPr>
            </w:pPr>
            <w:proofErr w:type="spellStart"/>
            <w:r w:rsidRPr="00945300">
              <w:rPr>
                <w:lang w:val="ru-RU"/>
              </w:rPr>
              <w:t>Наявність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proofErr w:type="gramStart"/>
            <w:r w:rsidRPr="00945300">
              <w:rPr>
                <w:lang w:val="ru-RU"/>
              </w:rPr>
              <w:t>св</w:t>
            </w:r>
            <w:proofErr w:type="gramEnd"/>
            <w:r w:rsidRPr="00945300">
              <w:rPr>
                <w:lang w:val="ru-RU"/>
              </w:rPr>
              <w:t>ідоцтва</w:t>
            </w:r>
            <w:proofErr w:type="spellEnd"/>
            <w:r w:rsidRPr="00945300">
              <w:rPr>
                <w:lang w:val="ru-RU"/>
              </w:rPr>
              <w:t xml:space="preserve"> про членство в Моторному (транспортному) страховому бюро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lang w:val="ru-RU"/>
              </w:rPr>
            </w:pPr>
            <w:proofErr w:type="spellStart"/>
            <w:r w:rsidRPr="00945300">
              <w:rPr>
                <w:lang w:val="ru-RU"/>
              </w:rPr>
              <w:t>Копія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діючого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proofErr w:type="gramStart"/>
            <w:r w:rsidRPr="00945300">
              <w:rPr>
                <w:lang w:val="ru-RU"/>
              </w:rPr>
              <w:t>св</w:t>
            </w:r>
            <w:proofErr w:type="gramEnd"/>
            <w:r w:rsidRPr="00945300">
              <w:rPr>
                <w:lang w:val="ru-RU"/>
              </w:rPr>
              <w:t>ідоцтва</w:t>
            </w:r>
            <w:proofErr w:type="spellEnd"/>
            <w:r w:rsidRPr="00945300">
              <w:rPr>
                <w:lang w:val="ru-RU"/>
              </w:rPr>
              <w:t xml:space="preserve"> </w:t>
            </w:r>
          </w:p>
        </w:tc>
      </w:tr>
      <w:tr w:rsidR="00945300" w:rsidRPr="00945300" w:rsidTr="00FE0EE4">
        <w:trPr>
          <w:trHeight w:val="1463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jc w:val="center"/>
            </w:pPr>
            <w:r w:rsidRPr="00945300">
              <w:t>2.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textAlignment w:val="baseline"/>
              <w:rPr>
                <w:rFonts w:cs="Courier New"/>
                <w:lang w:eastAsia="ar-SA"/>
              </w:rPr>
            </w:pPr>
            <w:r w:rsidRPr="00945300">
              <w:rPr>
                <w:rFonts w:cs="Courier New"/>
                <w:lang w:eastAsia="ar-SA"/>
              </w:rPr>
              <w:t xml:space="preserve">Наявність ліцензії  на право здійснення діяльності з обов’язкового страхування </w:t>
            </w:r>
            <w:proofErr w:type="spellStart"/>
            <w:r w:rsidRPr="00945300">
              <w:rPr>
                <w:rFonts w:cs="Courier New"/>
                <w:lang w:eastAsia="ar-SA"/>
              </w:rPr>
              <w:t>цивільно</w:t>
            </w:r>
            <w:proofErr w:type="spellEnd"/>
            <w:r w:rsidRPr="00945300">
              <w:rPr>
                <w:rFonts w:cs="Courier New"/>
                <w:lang w:eastAsia="ar-SA"/>
              </w:rPr>
              <w:t xml:space="preserve"> – правової відповідальності власників транспортних засобів, виданої уповноваженим органом згідно чинного законодавства України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lang w:val="ru-RU"/>
              </w:rPr>
            </w:pPr>
            <w:proofErr w:type="spellStart"/>
            <w:r w:rsidRPr="00945300">
              <w:rPr>
                <w:lang w:val="ru-RU"/>
              </w:rPr>
              <w:t>Копія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ліцензії</w:t>
            </w:r>
            <w:proofErr w:type="spellEnd"/>
            <w:r w:rsidRPr="00945300">
              <w:rPr>
                <w:lang w:val="ru-RU"/>
              </w:rPr>
              <w:t xml:space="preserve">, </w:t>
            </w:r>
            <w:proofErr w:type="spellStart"/>
            <w:r w:rsidRPr="00945300">
              <w:rPr>
                <w:lang w:val="ru-RU"/>
              </w:rPr>
              <w:t>чинної</w:t>
            </w:r>
            <w:proofErr w:type="spellEnd"/>
            <w:r w:rsidRPr="00945300">
              <w:rPr>
                <w:lang w:val="ru-RU"/>
              </w:rPr>
              <w:t xml:space="preserve"> не </w:t>
            </w:r>
            <w:proofErr w:type="spellStart"/>
            <w:r w:rsidRPr="00945300">
              <w:rPr>
                <w:lang w:val="ru-RU"/>
              </w:rPr>
              <w:t>менше</w:t>
            </w:r>
            <w:proofErr w:type="spellEnd"/>
            <w:r w:rsidRPr="00945300">
              <w:rPr>
                <w:lang w:val="ru-RU"/>
              </w:rPr>
              <w:t xml:space="preserve"> 90 </w:t>
            </w:r>
            <w:proofErr w:type="spellStart"/>
            <w:r w:rsidRPr="00945300">
              <w:rPr>
                <w:lang w:val="ru-RU"/>
              </w:rPr>
              <w:t>днів</w:t>
            </w:r>
            <w:proofErr w:type="spellEnd"/>
            <w:r w:rsidRPr="00945300">
              <w:rPr>
                <w:lang w:val="ru-RU"/>
              </w:rPr>
              <w:t xml:space="preserve"> з </w:t>
            </w:r>
            <w:proofErr w:type="spellStart"/>
            <w:r w:rsidRPr="00945300">
              <w:rPr>
                <w:lang w:val="ru-RU"/>
              </w:rPr>
              <w:t>дати</w:t>
            </w:r>
            <w:proofErr w:type="spellEnd"/>
            <w:r w:rsidRPr="00945300">
              <w:rPr>
                <w:lang w:val="ru-RU"/>
              </w:rPr>
              <w:t xml:space="preserve"> протоколу </w:t>
            </w:r>
            <w:proofErr w:type="spellStart"/>
            <w:r w:rsidRPr="00945300">
              <w:rPr>
                <w:lang w:val="ru-RU"/>
              </w:rPr>
              <w:t>розкриття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пропозицій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учасникі</w:t>
            </w:r>
            <w:proofErr w:type="gramStart"/>
            <w:r w:rsidRPr="00945300">
              <w:rPr>
                <w:lang w:val="ru-RU"/>
              </w:rPr>
              <w:t>в</w:t>
            </w:r>
            <w:proofErr w:type="spellEnd"/>
            <w:proofErr w:type="gramEnd"/>
            <w:r w:rsidRPr="00945300">
              <w:rPr>
                <w:lang w:val="ru-RU"/>
              </w:rPr>
              <w:t xml:space="preserve"> </w:t>
            </w:r>
          </w:p>
        </w:tc>
      </w:tr>
      <w:tr w:rsidR="00945300" w:rsidRPr="00945300" w:rsidTr="00FE0EE4">
        <w:trPr>
          <w:trHeight w:val="1463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jc w:val="center"/>
            </w:pPr>
            <w:r w:rsidRPr="00945300">
              <w:t>3.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</w:pPr>
            <w:r w:rsidRPr="00945300">
              <w:t xml:space="preserve">Наявність свідоцтва (сертифікату), виданого Національною комісією, що здійснює Державне регулювання у сфері ринків фінансових послуг на право провадження страхової діяльності 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lang w:val="ru-RU"/>
              </w:rPr>
            </w:pPr>
            <w:proofErr w:type="spellStart"/>
            <w:r w:rsidRPr="00945300">
              <w:rPr>
                <w:lang w:val="ru-RU"/>
              </w:rPr>
              <w:t>Копія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діючого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proofErr w:type="gramStart"/>
            <w:r w:rsidRPr="00945300">
              <w:rPr>
                <w:lang w:val="ru-RU"/>
              </w:rPr>
              <w:t>св</w:t>
            </w:r>
            <w:proofErr w:type="gramEnd"/>
            <w:r w:rsidRPr="00945300">
              <w:rPr>
                <w:lang w:val="ru-RU"/>
              </w:rPr>
              <w:t>ідоцтва</w:t>
            </w:r>
            <w:proofErr w:type="spellEnd"/>
          </w:p>
        </w:tc>
      </w:tr>
      <w:tr w:rsidR="00945300" w:rsidRPr="00945300" w:rsidTr="00FE0EE4">
        <w:trPr>
          <w:trHeight w:val="712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jc w:val="center"/>
            </w:pPr>
            <w:r w:rsidRPr="00945300">
              <w:t>4.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widowControl w:val="0"/>
              <w:jc w:val="both"/>
              <w:rPr>
                <w:lang w:val="ru-RU"/>
              </w:rPr>
            </w:pPr>
            <w:proofErr w:type="spellStart"/>
            <w:r w:rsidRPr="00945300">
              <w:rPr>
                <w:lang w:val="ru-RU"/>
              </w:rPr>
              <w:t>Наявність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регіонального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представництва</w:t>
            </w:r>
            <w:proofErr w:type="spellEnd"/>
            <w:r w:rsidRPr="00945300">
              <w:rPr>
                <w:lang w:val="ru-RU"/>
              </w:rPr>
              <w:t xml:space="preserve"> Страховика у м. </w:t>
            </w:r>
            <w:proofErr w:type="spellStart"/>
            <w:r w:rsidRPr="00945300">
              <w:rPr>
                <w:lang w:val="ru-RU"/>
              </w:rPr>
              <w:t>Суми</w:t>
            </w:r>
            <w:proofErr w:type="spellEnd"/>
            <w:r w:rsidRPr="00945300">
              <w:rPr>
                <w:lang w:val="ru-RU"/>
              </w:rPr>
              <w:t>.</w:t>
            </w:r>
          </w:p>
          <w:p w:rsidR="00945300" w:rsidRPr="00945300" w:rsidRDefault="00945300" w:rsidP="00945300">
            <w:pPr>
              <w:jc w:val="both"/>
              <w:rPr>
                <w:lang w:val="ru-RU"/>
              </w:rPr>
            </w:pP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ind w:left="284" w:hanging="284"/>
              <w:jc w:val="both"/>
              <w:rPr>
                <w:rFonts w:eastAsia="Calibri"/>
                <w:lang w:val="ru-RU" w:eastAsia="en-US"/>
              </w:rPr>
            </w:pPr>
          </w:p>
        </w:tc>
      </w:tr>
      <w:tr w:rsidR="00945300" w:rsidRPr="00945300" w:rsidTr="00FE0EE4">
        <w:trPr>
          <w:trHeight w:val="712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jc w:val="center"/>
            </w:pPr>
            <w:r w:rsidRPr="00945300">
              <w:t>5.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widowControl w:val="0"/>
              <w:rPr>
                <w:lang w:val="ru-RU"/>
              </w:rPr>
            </w:pPr>
            <w:proofErr w:type="spellStart"/>
            <w:r w:rsidRPr="00945300">
              <w:rPr>
                <w:lang w:val="ru-RU"/>
              </w:rPr>
              <w:t>Термін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дії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страхування</w:t>
            </w:r>
            <w:proofErr w:type="spellEnd"/>
            <w:r w:rsidRPr="00945300">
              <w:rPr>
                <w:lang w:val="ru-RU"/>
              </w:rPr>
              <w:t xml:space="preserve">:   12 </w:t>
            </w:r>
            <w:proofErr w:type="spellStart"/>
            <w:r w:rsidRPr="00945300">
              <w:rPr>
                <w:lang w:val="ru-RU"/>
              </w:rPr>
              <w:t>місяців</w:t>
            </w:r>
            <w:proofErr w:type="spellEnd"/>
            <w:r w:rsidRPr="00945300">
              <w:rPr>
                <w:lang w:val="ru-RU"/>
              </w:rPr>
              <w:t xml:space="preserve">, на </w:t>
            </w:r>
            <w:proofErr w:type="spellStart"/>
            <w:r w:rsidRPr="00945300">
              <w:rPr>
                <w:lang w:val="ru-RU"/>
              </w:rPr>
              <w:t>кожен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транспортний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засіб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має</w:t>
            </w:r>
            <w:proofErr w:type="spellEnd"/>
            <w:r w:rsidRPr="00945300">
              <w:rPr>
                <w:lang w:val="ru-RU"/>
              </w:rPr>
              <w:t xml:space="preserve"> бути оформлений </w:t>
            </w:r>
            <w:proofErr w:type="spellStart"/>
            <w:r w:rsidRPr="00945300">
              <w:rPr>
                <w:lang w:val="ru-RU"/>
              </w:rPr>
              <w:t>полі</w:t>
            </w:r>
            <w:proofErr w:type="gramStart"/>
            <w:r w:rsidRPr="00945300">
              <w:rPr>
                <w:lang w:val="ru-RU"/>
              </w:rPr>
              <w:t>с</w:t>
            </w:r>
            <w:proofErr w:type="spellEnd"/>
            <w:proofErr w:type="gramEnd"/>
            <w:r w:rsidRPr="00945300">
              <w:rPr>
                <w:lang w:val="ru-RU"/>
              </w:rPr>
              <w:t>.</w:t>
            </w:r>
          </w:p>
          <w:p w:rsidR="00945300" w:rsidRPr="00945300" w:rsidRDefault="00945300" w:rsidP="00945300">
            <w:pPr>
              <w:jc w:val="both"/>
              <w:rPr>
                <w:lang w:val="ru-RU"/>
              </w:rPr>
            </w:pP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ind w:left="284" w:hanging="284"/>
              <w:jc w:val="both"/>
              <w:rPr>
                <w:rFonts w:eastAsia="Calibri"/>
                <w:lang w:val="ru-RU" w:eastAsia="en-US"/>
              </w:rPr>
            </w:pPr>
          </w:p>
        </w:tc>
      </w:tr>
      <w:tr w:rsidR="00945300" w:rsidRPr="00945300" w:rsidTr="00FE0EE4">
        <w:trPr>
          <w:trHeight w:val="712"/>
        </w:trPr>
        <w:tc>
          <w:tcPr>
            <w:tcW w:w="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jc w:val="center"/>
            </w:pPr>
            <w:r w:rsidRPr="00945300">
              <w:rPr>
                <w:lang w:val="en-US"/>
              </w:rPr>
              <w:t>6</w:t>
            </w:r>
            <w:r w:rsidRPr="00945300">
              <w:t>.</w:t>
            </w:r>
          </w:p>
        </w:tc>
        <w:tc>
          <w:tcPr>
            <w:tcW w:w="4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widowControl w:val="0"/>
            </w:pPr>
            <w:proofErr w:type="spellStart"/>
            <w:r w:rsidRPr="00945300">
              <w:rPr>
                <w:lang w:val="ru-RU"/>
              </w:rPr>
              <w:t>Територія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страхування</w:t>
            </w:r>
            <w:proofErr w:type="spellEnd"/>
            <w:r w:rsidRPr="00945300">
              <w:rPr>
                <w:lang w:val="ru-RU"/>
              </w:rPr>
              <w:t xml:space="preserve"> – </w:t>
            </w:r>
            <w:proofErr w:type="spellStart"/>
            <w:r w:rsidRPr="00945300">
              <w:rPr>
                <w:lang w:val="ru-RU"/>
              </w:rPr>
              <w:t>територія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України</w:t>
            </w:r>
            <w:proofErr w:type="spellEnd"/>
            <w:r w:rsidRPr="00945300">
              <w:rPr>
                <w:lang w:val="ru-RU"/>
              </w:rPr>
              <w:t>.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ind w:left="284" w:hanging="284"/>
              <w:jc w:val="both"/>
              <w:rPr>
                <w:rFonts w:eastAsia="Calibri"/>
                <w:lang w:val="ru-RU" w:eastAsia="en-US"/>
              </w:rPr>
            </w:pPr>
          </w:p>
        </w:tc>
      </w:tr>
      <w:tr w:rsidR="00945300" w:rsidRPr="00945300" w:rsidTr="00FE0EE4">
        <w:trPr>
          <w:trHeight w:val="712"/>
        </w:trPr>
        <w:tc>
          <w:tcPr>
            <w:tcW w:w="63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jc w:val="center"/>
            </w:pPr>
            <w:r w:rsidRPr="00945300">
              <w:rPr>
                <w:lang w:val="en-US"/>
              </w:rPr>
              <w:t>7</w:t>
            </w:r>
            <w:r w:rsidRPr="00945300">
              <w:t>.</w:t>
            </w:r>
          </w:p>
        </w:tc>
        <w:tc>
          <w:tcPr>
            <w:tcW w:w="489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widowControl w:val="0"/>
              <w:jc w:val="both"/>
              <w:rPr>
                <w:lang w:val="ru-RU"/>
              </w:rPr>
            </w:pPr>
            <w:proofErr w:type="spellStart"/>
            <w:r w:rsidRPr="00945300">
              <w:rPr>
                <w:lang w:val="ru-RU"/>
              </w:rPr>
              <w:t>Страхові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поліси</w:t>
            </w:r>
            <w:proofErr w:type="spellEnd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доставляються</w:t>
            </w:r>
            <w:proofErr w:type="spellEnd"/>
            <w:r w:rsidRPr="00945300">
              <w:rPr>
                <w:lang w:val="ru-RU"/>
              </w:rPr>
              <w:t xml:space="preserve"> Страховиком за </w:t>
            </w:r>
            <w:proofErr w:type="spellStart"/>
            <w:r w:rsidRPr="00945300">
              <w:rPr>
                <w:lang w:val="ru-RU"/>
              </w:rPr>
              <w:t>адресою</w:t>
            </w:r>
            <w:proofErr w:type="spellEnd"/>
            <w:r w:rsidRPr="00945300">
              <w:rPr>
                <w:lang w:val="ru-RU"/>
              </w:rPr>
              <w:t xml:space="preserve">: м. </w:t>
            </w:r>
            <w:proofErr w:type="spellStart"/>
            <w:r w:rsidRPr="00945300">
              <w:rPr>
                <w:lang w:val="ru-RU"/>
              </w:rPr>
              <w:t>Суми</w:t>
            </w:r>
            <w:proofErr w:type="spellEnd"/>
            <w:r w:rsidRPr="00945300">
              <w:rPr>
                <w:lang w:val="ru-RU"/>
              </w:rPr>
              <w:t xml:space="preserve">, </w:t>
            </w:r>
            <w:proofErr w:type="spellStart"/>
            <w:r w:rsidRPr="00945300">
              <w:rPr>
                <w:lang w:val="ru-RU"/>
              </w:rPr>
              <w:t>вул</w:t>
            </w:r>
            <w:proofErr w:type="spellEnd"/>
            <w:r w:rsidRPr="00945300">
              <w:rPr>
                <w:lang w:val="ru-RU"/>
              </w:rPr>
              <w:t xml:space="preserve">. </w:t>
            </w:r>
            <w:proofErr w:type="spellStart"/>
            <w:r w:rsidRPr="00945300">
              <w:rPr>
                <w:lang w:val="ru-RU"/>
              </w:rPr>
              <w:t>Юрія</w:t>
            </w:r>
            <w:proofErr w:type="spellEnd"/>
            <w:proofErr w:type="gramStart"/>
            <w:r w:rsidRPr="00945300">
              <w:rPr>
                <w:lang w:val="ru-RU"/>
              </w:rPr>
              <w:t xml:space="preserve"> </w:t>
            </w:r>
            <w:proofErr w:type="spellStart"/>
            <w:r w:rsidRPr="00945300">
              <w:rPr>
                <w:lang w:val="ru-RU"/>
              </w:rPr>
              <w:t>В</w:t>
            </w:r>
            <w:proofErr w:type="gramEnd"/>
            <w:r w:rsidRPr="00945300">
              <w:rPr>
                <w:lang w:val="ru-RU"/>
              </w:rPr>
              <w:t>єтрова</w:t>
            </w:r>
            <w:proofErr w:type="spellEnd"/>
            <w:r w:rsidRPr="00945300">
              <w:rPr>
                <w:lang w:val="ru-RU"/>
              </w:rPr>
              <w:t>, 24.</w:t>
            </w:r>
          </w:p>
          <w:p w:rsidR="00945300" w:rsidRPr="00945300" w:rsidRDefault="00945300" w:rsidP="00945300">
            <w:pPr>
              <w:widowControl w:val="0"/>
              <w:jc w:val="both"/>
              <w:rPr>
                <w:lang w:val="ru-RU"/>
              </w:rPr>
            </w:pPr>
          </w:p>
          <w:p w:rsidR="00945300" w:rsidRPr="00945300" w:rsidRDefault="00945300" w:rsidP="00945300">
            <w:pPr>
              <w:widowControl w:val="0"/>
              <w:rPr>
                <w:lang w:val="ru-RU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300" w:rsidRPr="00945300" w:rsidRDefault="00945300" w:rsidP="00945300">
            <w:pPr>
              <w:ind w:left="284" w:hanging="284"/>
              <w:jc w:val="both"/>
              <w:rPr>
                <w:rFonts w:eastAsia="Calibri"/>
                <w:lang w:val="ru-RU" w:eastAsia="en-US"/>
              </w:rPr>
            </w:pPr>
          </w:p>
        </w:tc>
      </w:tr>
    </w:tbl>
    <w:p w:rsidR="0045486F" w:rsidRPr="00F43958" w:rsidRDefault="0045486F" w:rsidP="003347A4">
      <w:p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</w:p>
    <w:p w:rsidR="0045486F" w:rsidRPr="00F43958" w:rsidRDefault="0045486F" w:rsidP="0045486F">
      <w:pPr>
        <w:pBdr>
          <w:top w:val="nil"/>
          <w:left w:val="nil"/>
          <w:bottom w:val="nil"/>
          <w:right w:val="nil"/>
          <w:between w:val="nil"/>
        </w:pBdr>
        <w:rPr>
          <w:b/>
          <w:lang w:eastAsia="en-US"/>
        </w:rPr>
      </w:pPr>
    </w:p>
    <w:p w:rsidR="007C2BD8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F43958">
        <w:rPr>
          <w:lang w:val="ru-RU"/>
        </w:rPr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</w:p>
    <w:p w:rsidR="0044255F" w:rsidRPr="00F43958" w:rsidRDefault="0078426C" w:rsidP="007D18E3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>
        <w:t>Послуги обов’язкового страхування цивільно-правової відповідальності власників наземних транспортних засобів</w:t>
      </w:r>
      <w:r w:rsidRPr="00F43958">
        <w:t xml:space="preserve"> </w:t>
      </w:r>
      <w:r w:rsidR="00B07F18" w:rsidRPr="00F43958">
        <w:t>відповідає розрахунку видатків до кошторису Сумської митниці на 202</w:t>
      </w:r>
      <w:r w:rsidR="00D042BD">
        <w:t>5</w:t>
      </w:r>
      <w:r w:rsidR="00B07F18" w:rsidRPr="00F43958">
        <w:t xml:space="preserve"> рік (загальний фонд) за КПКВК 3506010 «Керівництво та управління у сфері митної політики».</w:t>
      </w:r>
    </w:p>
    <w:p w:rsidR="00BB1E11" w:rsidRPr="00F43958" w:rsidRDefault="00BB1E11" w:rsidP="00BB1E11">
      <w:pPr>
        <w:ind w:firstLine="567"/>
        <w:contextualSpacing/>
        <w:jc w:val="both"/>
        <w:rPr>
          <w:b/>
        </w:rPr>
      </w:pPr>
    </w:p>
    <w:p w:rsidR="007F146A" w:rsidRPr="00F43958" w:rsidRDefault="00A0247F" w:rsidP="00BB1E11">
      <w:pPr>
        <w:ind w:firstLine="567"/>
        <w:contextualSpacing/>
        <w:jc w:val="both"/>
      </w:pPr>
      <w:r w:rsidRPr="00F43958">
        <w:rPr>
          <w:b/>
        </w:rPr>
        <w:t>6. Очікувана вартість предмета закупівлі:</w:t>
      </w:r>
      <w:r w:rsidR="00500435" w:rsidRPr="00F43958">
        <w:rPr>
          <w:b/>
        </w:rPr>
        <w:t xml:space="preserve"> </w:t>
      </w:r>
      <w:r w:rsidR="00D042BD">
        <w:rPr>
          <w:lang w:val="ru-RU"/>
        </w:rPr>
        <w:t>6106,</w:t>
      </w:r>
      <w:bookmarkStart w:id="1" w:name="_GoBack"/>
      <w:bookmarkEnd w:id="1"/>
      <w:r w:rsidR="00F74D49">
        <w:rPr>
          <w:lang w:val="ru-RU"/>
        </w:rPr>
        <w:t>00</w:t>
      </w:r>
      <w:r w:rsidR="003347A4" w:rsidRPr="0078426C">
        <w:rPr>
          <w:lang w:val="ru-RU"/>
        </w:rPr>
        <w:t xml:space="preserve"> </w:t>
      </w:r>
      <w:r w:rsidR="007C2BD8" w:rsidRPr="0078426C">
        <w:t>грн</w:t>
      </w:r>
      <w:r w:rsidR="000B1694" w:rsidRPr="0078426C">
        <w:t>.</w:t>
      </w:r>
      <w:r w:rsidR="007C2BD8" w:rsidRPr="0078426C">
        <w:t xml:space="preserve"> </w:t>
      </w:r>
      <w:r w:rsidR="000B1694" w:rsidRPr="0078426C">
        <w:t>з ПДВ.</w:t>
      </w:r>
      <w:r w:rsidR="007C2BD8" w:rsidRPr="00F43958">
        <w:t xml:space="preserve"> </w:t>
      </w:r>
    </w:p>
    <w:p w:rsidR="00BB1E11" w:rsidRPr="00F43958" w:rsidRDefault="00BB1E11" w:rsidP="007919B9">
      <w:pPr>
        <w:ind w:firstLine="567"/>
        <w:contextualSpacing/>
        <w:jc w:val="both"/>
        <w:rPr>
          <w:b/>
        </w:rPr>
      </w:pPr>
    </w:p>
    <w:p w:rsidR="00964E6F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F3237C" w:rsidRPr="00F43958" w:rsidRDefault="00F3237C" w:rsidP="007919B9">
      <w:pPr>
        <w:ind w:firstLine="567"/>
        <w:contextualSpacing/>
        <w:jc w:val="both"/>
      </w:pPr>
    </w:p>
    <w:p w:rsidR="00F8351C" w:rsidRPr="00D304FB" w:rsidRDefault="002669A7" w:rsidP="00A0247F">
      <w:pPr>
        <w:ind w:firstLine="709"/>
        <w:contextualSpacing/>
        <w:jc w:val="both"/>
      </w:pPr>
      <w:r w:rsidRPr="00F43958">
        <w:rPr>
          <w:rStyle w:val="aff6"/>
          <w:rFonts w:eastAsia="Batang"/>
        </w:rPr>
        <w:t xml:space="preserve">Розрахунок очікуваної вартості </w:t>
      </w:r>
      <w:r w:rsidR="00667AA0">
        <w:rPr>
          <w:rStyle w:val="aff6"/>
          <w:rFonts w:eastAsia="Batang"/>
        </w:rPr>
        <w:t xml:space="preserve">закупівлі </w:t>
      </w:r>
      <w:r w:rsidRPr="00F43958">
        <w:rPr>
          <w:rStyle w:val="aff6"/>
          <w:rFonts w:eastAsia="Batang"/>
        </w:rPr>
        <w:t xml:space="preserve">визначено відповідно до середньої ціни вартості послуг </w:t>
      </w:r>
      <w:r w:rsidRPr="00F43958">
        <w:rPr>
          <w:b/>
          <w:bCs/>
        </w:rPr>
        <w:t xml:space="preserve">з </w:t>
      </w:r>
      <w:r w:rsidR="0078426C">
        <w:t xml:space="preserve">обов’язкового страхування цивільно-правової відповідальності власників наземних транспортних </w:t>
      </w:r>
      <w:r w:rsidR="0078426C" w:rsidRPr="00D304FB">
        <w:t>засобів</w:t>
      </w:r>
      <w:r w:rsidR="00D304FB" w:rsidRPr="00D304FB">
        <w:t xml:space="preserve"> на ринку, а саме загальнодоступної відкритої інформації про ціни шляхом моніторингу ринкових цін на аналогічн</w:t>
      </w:r>
      <w:r w:rsidR="00D304FB">
        <w:t>і</w:t>
      </w:r>
      <w:r w:rsidR="00D304FB" w:rsidRPr="00D304FB">
        <w:t xml:space="preserve"> </w:t>
      </w:r>
      <w:r w:rsidR="00D304FB">
        <w:t>послуги</w:t>
      </w:r>
      <w:r w:rsidR="00D304FB" w:rsidRPr="00D304FB">
        <w:t xml:space="preserve"> в мережі Інтернет</w:t>
      </w:r>
      <w:r w:rsidR="00667AA0">
        <w:t>.</w:t>
      </w:r>
    </w:p>
    <w:sectPr w:rsidR="00F8351C" w:rsidRPr="00D304FB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162" w:rsidRDefault="00F00162">
      <w:r>
        <w:separator/>
      </w:r>
    </w:p>
  </w:endnote>
  <w:endnote w:type="continuationSeparator" w:id="0">
    <w:p w:rsidR="00F00162" w:rsidRDefault="00F0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162" w:rsidRDefault="00F00162">
      <w:r>
        <w:separator/>
      </w:r>
    </w:p>
  </w:footnote>
  <w:footnote w:type="continuationSeparator" w:id="0">
    <w:p w:rsidR="00F00162" w:rsidRDefault="00F00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B44A72"/>
    <w:multiLevelType w:val="hybridMultilevel"/>
    <w:tmpl w:val="562ADD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9"/>
  </w:num>
  <w:num w:numId="5">
    <w:abstractNumId w:val="3"/>
  </w:num>
  <w:num w:numId="6">
    <w:abstractNumId w:val="2"/>
  </w:num>
  <w:num w:numId="7">
    <w:abstractNumId w:val="12"/>
  </w:num>
  <w:num w:numId="8">
    <w:abstractNumId w:val="4"/>
  </w:num>
  <w:num w:numId="9">
    <w:abstractNumId w:val="5"/>
  </w:num>
  <w:num w:numId="10">
    <w:abstractNumId w:val="10"/>
  </w:num>
  <w:num w:numId="11">
    <w:abstractNumId w:val="13"/>
  </w:num>
  <w:num w:numId="12">
    <w:abstractNumId w:val="7"/>
  </w:num>
  <w:num w:numId="1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5EF9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AA0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426C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5300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22AD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E45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2BD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04FB"/>
    <w:rsid w:val="00D336EF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162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4D49"/>
    <w:rsid w:val="00F7695E"/>
    <w:rsid w:val="00F830FC"/>
    <w:rsid w:val="00F832E4"/>
    <w:rsid w:val="00F8351C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2025-05-13T12:35:00Z</dcterms:modified>
</cp:coreProperties>
</file>