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AA4ABB" w:rsidRDefault="003E7E91" w:rsidP="003E7E91">
      <w:pPr>
        <w:jc w:val="center"/>
        <w:rPr>
          <w:b/>
          <w:lang w:val="uk-UA"/>
        </w:rPr>
      </w:pPr>
      <w:r w:rsidRPr="00AA4ABB">
        <w:rPr>
          <w:b/>
          <w:lang w:val="uk-UA"/>
        </w:rPr>
        <w:t xml:space="preserve">ПРОФІЛЬ </w:t>
      </w:r>
      <w:r w:rsidR="007C26CB" w:rsidRPr="00AA4ABB">
        <w:rPr>
          <w:b/>
          <w:lang w:val="uk-UA"/>
        </w:rPr>
        <w:t>ПОСАДИ</w:t>
      </w:r>
    </w:p>
    <w:p w:rsidR="00AA4ABB" w:rsidRPr="00AA4ABB" w:rsidRDefault="00AA4ABB" w:rsidP="00C045F9">
      <w:pPr>
        <w:jc w:val="center"/>
        <w:rPr>
          <w:rFonts w:eastAsia="Calibri"/>
          <w:lang w:val="uk-UA"/>
        </w:rPr>
      </w:pPr>
      <w:r w:rsidRPr="00AA4ABB">
        <w:rPr>
          <w:lang w:val="uk-UA"/>
        </w:rPr>
        <w:t>г</w:t>
      </w:r>
      <w:r w:rsidR="001617E1" w:rsidRPr="00AA4ABB">
        <w:rPr>
          <w:lang w:val="uk-UA"/>
        </w:rPr>
        <w:t>оловний державний інспектор</w:t>
      </w:r>
      <w:r w:rsidR="00C045F9" w:rsidRPr="00AA4ABB">
        <w:rPr>
          <w:lang w:val="uk-UA"/>
        </w:rPr>
        <w:t xml:space="preserve"> </w:t>
      </w:r>
      <w:r w:rsidR="00920643" w:rsidRPr="00AA4ABB">
        <w:rPr>
          <w:lang w:val="uk-UA"/>
        </w:rPr>
        <w:t>відділу супроводження технічних засобів митного контролю</w:t>
      </w:r>
      <w:r w:rsidR="00920643" w:rsidRPr="00AA4ABB">
        <w:rPr>
          <w:bCs/>
          <w:lang w:val="uk-UA"/>
        </w:rPr>
        <w:t xml:space="preserve"> </w:t>
      </w:r>
      <w:r w:rsidR="00920643" w:rsidRPr="00AA4ABB">
        <w:rPr>
          <w:rFonts w:eastAsia="Calibri"/>
          <w:lang w:val="uk-UA"/>
        </w:rPr>
        <w:t xml:space="preserve">управління технічних систем митного контролю </w:t>
      </w:r>
    </w:p>
    <w:p w:rsidR="00203CB1" w:rsidRPr="00AA4ABB" w:rsidRDefault="00920643" w:rsidP="00C045F9">
      <w:pPr>
        <w:jc w:val="center"/>
        <w:rPr>
          <w:lang w:val="uk-UA"/>
        </w:rPr>
      </w:pPr>
      <w:r w:rsidRPr="00AA4ABB">
        <w:rPr>
          <w:lang w:val="uk-UA"/>
        </w:rPr>
        <w:t>Департаменту матеріально-технічного забезпечення та управління державним майном</w:t>
      </w:r>
    </w:p>
    <w:p w:rsidR="00BB37D6" w:rsidRPr="00AA4ABB" w:rsidRDefault="002D4E1B" w:rsidP="002D4E1B">
      <w:pPr>
        <w:jc w:val="center"/>
        <w:rPr>
          <w:lang w:val="uk-UA"/>
        </w:rPr>
      </w:pPr>
      <w:r w:rsidRPr="00AA4ABB">
        <w:rPr>
          <w:lang w:val="uk-UA"/>
        </w:rPr>
        <w:t>Державної митної служби України</w:t>
      </w:r>
    </w:p>
    <w:p w:rsidR="004A38CE" w:rsidRPr="00AA4ABB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3121"/>
        <w:gridCol w:w="830"/>
        <w:gridCol w:w="4659"/>
        <w:gridCol w:w="1135"/>
      </w:tblGrid>
      <w:tr w:rsidR="007C4458" w:rsidRPr="00AA4ABB" w:rsidTr="009C3FA7">
        <w:tc>
          <w:tcPr>
            <w:tcW w:w="10456" w:type="dxa"/>
            <w:gridSpan w:val="5"/>
            <w:shd w:val="clear" w:color="auto" w:fill="auto"/>
          </w:tcPr>
          <w:p w:rsidR="007C4458" w:rsidRPr="00AA4ABB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AA4ABB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5C3C0A" w:rsidRPr="00AA4ABB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5C3C0A" w:rsidRPr="00AA4ABB" w:rsidRDefault="005C3C0A" w:rsidP="003331D8">
            <w:pPr>
              <w:rPr>
                <w:lang w:val="uk-UA"/>
              </w:rPr>
            </w:pPr>
            <w:r w:rsidRPr="00AA4AB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5C3C0A" w:rsidRPr="00AA4ABB" w:rsidRDefault="006106A5" w:rsidP="00E151B7">
            <w:pPr>
              <w:rPr>
                <w:lang w:val="uk-UA"/>
              </w:rPr>
            </w:pPr>
            <w:r w:rsidRPr="00AA4ABB">
              <w:rPr>
                <w:lang w:val="uk-UA"/>
              </w:rPr>
              <w:t>Державна митна служба України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8F0997" w:rsidRPr="00AA4AB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8F0997" w:rsidRPr="00AA4ABB" w:rsidRDefault="008F0997" w:rsidP="003331D8">
            <w:pPr>
              <w:rPr>
                <w:lang w:val="uk-UA"/>
              </w:rPr>
            </w:pPr>
            <w:r w:rsidRPr="00AA4AB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AA4ABB" w:rsidRDefault="00920643" w:rsidP="00C045F9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Відділ супроводження технічних засобів митного контролю</w:t>
            </w:r>
            <w:r w:rsidRPr="00AA4ABB">
              <w:rPr>
                <w:bCs/>
                <w:lang w:val="uk-UA"/>
              </w:rPr>
              <w:t xml:space="preserve"> </w:t>
            </w:r>
            <w:r w:rsidRPr="00AA4ABB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Pr="00AA4ABB">
              <w:rPr>
                <w:lang w:val="uk-UA"/>
              </w:rPr>
              <w:t>Департаменту матеріально-технічного забезпечення та управління державним майном Державної митної служби України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8F0997" w:rsidRPr="00AA4ABB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8F0997" w:rsidRPr="00AA4ABB" w:rsidRDefault="008F0997" w:rsidP="003331D8">
            <w:pPr>
              <w:rPr>
                <w:lang w:val="uk-UA"/>
              </w:rPr>
            </w:pPr>
            <w:r w:rsidRPr="00AA4ABB">
              <w:rPr>
                <w:lang w:val="uk-UA"/>
              </w:rPr>
              <w:t>Найменування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AA4ABB" w:rsidRDefault="001617E1" w:rsidP="00FF25B8">
            <w:pPr>
              <w:jc w:val="both"/>
              <w:rPr>
                <w:lang w:val="uk-UA"/>
              </w:rPr>
            </w:pPr>
            <w:r w:rsidRPr="00AA4ABB">
              <w:rPr>
                <w:bCs/>
                <w:lang w:val="uk-UA"/>
              </w:rPr>
              <w:t>Головний державний інспектор</w:t>
            </w:r>
            <w:r w:rsidR="002E34A5" w:rsidRPr="00AA4ABB">
              <w:rPr>
                <w:bCs/>
                <w:lang w:val="uk-UA"/>
              </w:rPr>
              <w:t xml:space="preserve"> </w:t>
            </w:r>
            <w:r w:rsidR="00920643" w:rsidRPr="00AA4ABB">
              <w:rPr>
                <w:lang w:val="uk-UA"/>
              </w:rPr>
              <w:t>відділу супроводження технічних засобів митного контролю</w:t>
            </w:r>
            <w:r w:rsidR="00920643" w:rsidRPr="00AA4ABB">
              <w:rPr>
                <w:bCs/>
                <w:lang w:val="uk-UA"/>
              </w:rPr>
              <w:t xml:space="preserve"> </w:t>
            </w:r>
            <w:r w:rsidR="00920643" w:rsidRPr="00AA4ABB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E34A5" w:rsidRPr="00AA4ABB">
              <w:rPr>
                <w:lang w:val="uk-UA"/>
              </w:rPr>
              <w:t>Департаменту матеріально-технічного забезпечення та управління державним майном</w:t>
            </w:r>
            <w:r w:rsidR="00FF25B8" w:rsidRPr="00AA4ABB">
              <w:rPr>
                <w:lang w:val="uk-UA"/>
              </w:rPr>
              <w:t xml:space="preserve"> Державної митної служби України</w:t>
            </w:r>
          </w:p>
        </w:tc>
      </w:tr>
      <w:tr w:rsidR="00056383" w:rsidRPr="00AA4ABB" w:rsidTr="009C3FA7">
        <w:tc>
          <w:tcPr>
            <w:tcW w:w="711" w:type="dxa"/>
            <w:shd w:val="clear" w:color="auto" w:fill="auto"/>
          </w:tcPr>
          <w:p w:rsidR="001C418D" w:rsidRPr="00AA4ABB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1C418D" w:rsidRPr="00AA4ABB" w:rsidRDefault="001C418D" w:rsidP="003331D8">
            <w:pPr>
              <w:rPr>
                <w:lang w:val="uk-UA"/>
              </w:rPr>
            </w:pPr>
            <w:r w:rsidRPr="00AA4ABB">
              <w:rPr>
                <w:lang w:val="uk-UA"/>
              </w:rPr>
              <w:t>Категорія посади</w:t>
            </w:r>
          </w:p>
        </w:tc>
        <w:tc>
          <w:tcPr>
            <w:tcW w:w="830" w:type="dxa"/>
            <w:shd w:val="clear" w:color="auto" w:fill="auto"/>
          </w:tcPr>
          <w:p w:rsidR="001C418D" w:rsidRPr="00AA4ABB" w:rsidRDefault="001617E1" w:rsidP="001C418D">
            <w:pPr>
              <w:rPr>
                <w:lang w:val="uk-UA"/>
              </w:rPr>
            </w:pPr>
            <w:r w:rsidRPr="00AA4ABB">
              <w:rPr>
                <w:lang w:val="uk-UA"/>
              </w:rPr>
              <w:t>В</w:t>
            </w:r>
          </w:p>
        </w:tc>
        <w:tc>
          <w:tcPr>
            <w:tcW w:w="4659" w:type="dxa"/>
            <w:shd w:val="clear" w:color="auto" w:fill="auto"/>
          </w:tcPr>
          <w:p w:rsidR="001C418D" w:rsidRPr="00AA4ABB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AA4ABB">
              <w:rPr>
                <w:bCs/>
                <w:lang w:val="uk-UA"/>
              </w:rPr>
              <w:t>Підкатегорія</w:t>
            </w:r>
            <w:proofErr w:type="spellEnd"/>
            <w:r w:rsidRPr="00AA4ABB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35" w:type="dxa"/>
            <w:shd w:val="clear" w:color="auto" w:fill="auto"/>
          </w:tcPr>
          <w:p w:rsidR="001C418D" w:rsidRPr="00AA4ABB" w:rsidRDefault="001617E1" w:rsidP="00E151B7">
            <w:pPr>
              <w:jc w:val="both"/>
              <w:rPr>
                <w:bCs/>
                <w:lang w:val="en-US"/>
              </w:rPr>
            </w:pPr>
            <w:r w:rsidRPr="00AA4ABB">
              <w:rPr>
                <w:bCs/>
                <w:lang w:val="uk-UA"/>
              </w:rPr>
              <w:t>В</w:t>
            </w:r>
            <w:r w:rsidR="002A46A7" w:rsidRPr="00AA4ABB">
              <w:rPr>
                <w:bCs/>
                <w:lang w:val="en-US"/>
              </w:rPr>
              <w:t>1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8F0997" w:rsidRPr="00AA4ABB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A321E6" w:rsidRPr="00AA4ABB" w:rsidRDefault="008F0997" w:rsidP="00274E19">
            <w:pPr>
              <w:rPr>
                <w:caps/>
                <w:lang w:val="uk-UA"/>
              </w:rPr>
            </w:pPr>
            <w:r w:rsidRPr="00AA4ABB">
              <w:rPr>
                <w:lang w:val="uk-UA"/>
              </w:rPr>
              <w:t>Мета посади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AA4ABB" w:rsidRDefault="00B31171" w:rsidP="00745ECD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Участь в реалізації заходів щодо забезпечення та використання технічних засобів митного контролю, які є складовою частиною технічних систем митного контролю (далі – ТЗМК), підготовка пропозицій щодо визначення загальної стратегії та пріоритетних напрямів діяльності Держмитслужби у цій сфері.</w:t>
            </w:r>
          </w:p>
        </w:tc>
      </w:tr>
      <w:tr w:rsidR="009A3024" w:rsidRPr="00AA4ABB" w:rsidTr="009C3FA7">
        <w:trPr>
          <w:trHeight w:val="1721"/>
        </w:trPr>
        <w:tc>
          <w:tcPr>
            <w:tcW w:w="711" w:type="dxa"/>
            <w:shd w:val="clear" w:color="auto" w:fill="auto"/>
          </w:tcPr>
          <w:p w:rsidR="001D1BEB" w:rsidRPr="00AA4ABB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EC01AD" w:rsidRPr="00AA4ABB" w:rsidRDefault="003E6ED5" w:rsidP="005C3229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Посадові обов’язки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FF25B8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Участь у здійсненні заходів щодо використання, впровадження, модернізації, експлуатації всіх технічних систем митного контролю  в зонах митного контролю, а також інтеграції ТЗМК із Єдиною автоматизованою інформаційною системою.</w:t>
            </w:r>
          </w:p>
          <w:p w:rsidR="002E34A5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Надання пропозицій та технічних специфікацій до ТЗМК при взаємодії з донорами міжнародної технічної допомоги (далі – МТД) та організація їх отримання і розподілу між територіальними органами та структурними підрозділами Держмитслужби; участь у реалізації </w:t>
            </w:r>
            <w:proofErr w:type="spellStart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 з розбудови та реконструкції об’єктів інфраструктури митних органів; у межах компетенції підготовка та узгодження технічної документації до програм і </w:t>
            </w:r>
            <w:proofErr w:type="spellStart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міжнародної технічної та фінансової допомоги.</w:t>
            </w:r>
          </w:p>
          <w:p w:rsidR="002E34A5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Участь у підготовці в установленому порядку технічних завдань, вимог, обґрунтувань, необхідних для проведення процедур </w:t>
            </w:r>
            <w:proofErr w:type="spellStart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межах </w:t>
            </w:r>
            <w:proofErr w:type="spellStart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МТД, а також за кошти зовнішньої фінансової допомоги; забезпечення організації прийняття відповідних товарно-матеріальних цінностей та їх розподіл між територіальними органами або структурними підрозділами Держмитслужби в межах компетенції відділу супроводження технічних засобів митного контролю </w:t>
            </w:r>
            <w:r w:rsidRPr="00AA4ABB">
              <w:rPr>
                <w:rFonts w:ascii="Times New Roman" w:hAnsi="Times New Roman"/>
                <w:sz w:val="24"/>
                <w:szCs w:val="24"/>
                <w:lang w:eastAsia="ru-RU"/>
              </w:rPr>
              <w:t>(далі – Відділ)</w:t>
            </w: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F25B8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аналізу інформації про стан та розвиток ТЗМК; розробка рекомендацій щодо номенклатури та кількості ТЗМК; забезпечення централізованого обліку та надання рекомендацій у частині доцільності експлуатації (списання) ТЗМК.</w:t>
            </w:r>
          </w:p>
          <w:p w:rsidR="002E34A5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Забезпечує своєчасний та належний розгляд листів, скарг, запитів тощо з питань, що належить до компетенції Управління. Забезпечує розгляд звернень керівників </w:t>
            </w:r>
            <w:r w:rsidRPr="00AA4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митниць щодо погодження призначень керівників структурних підрозділів територіальних органів Держмитслужби відповідно до компетенції Управління.</w:t>
            </w:r>
          </w:p>
          <w:p w:rsidR="00920643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Забезпечує ведення діловодства (у тому числі стосовно документів, що містять службову інформацію з грифом обмеження «Для службового користування»). Відповідає за використання, зберігання та нерозголошення службової інформації з грифом обмеження «Для службового користування». Відповідає за використання та зберігання документів.</w:t>
            </w:r>
          </w:p>
          <w:p w:rsidR="00FF7877" w:rsidRPr="00AA4ABB" w:rsidRDefault="00B31171" w:rsidP="00745ECD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346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ABB">
              <w:rPr>
                <w:rFonts w:ascii="Times New Roman" w:hAnsi="Times New Roman"/>
                <w:sz w:val="24"/>
                <w:szCs w:val="24"/>
              </w:rPr>
              <w:t>Узагальнення практики законодавства, здійснення організації, координації, підготовки пропозицій до законодавчих актів, нормативно-правових актів Кабінету Міністрів України, що належать до сфери діяльності Держмитслужби та здійснення організації, координації, підготовки пропозицій до нормативно-правових актів центральних органів виконавчої влади (далі – ЦОВВ), наказів Міністерства фінансів України з питань, що належать до сфери діяльності Держмитслужби, моніторинг ініціатив щодо їх удосконалення, у тому числі бере участь у адаптації нормативно-правових актів України до законодавства Європейського Союзу у межах компетенції Відділу.</w:t>
            </w:r>
          </w:p>
        </w:tc>
      </w:tr>
      <w:tr w:rsidR="007C4458" w:rsidRPr="00AA4ABB" w:rsidTr="009C3FA7">
        <w:tc>
          <w:tcPr>
            <w:tcW w:w="10456" w:type="dxa"/>
            <w:gridSpan w:val="5"/>
            <w:shd w:val="clear" w:color="auto" w:fill="auto"/>
          </w:tcPr>
          <w:p w:rsidR="007C4458" w:rsidRPr="00AA4ABB" w:rsidRDefault="007C4458" w:rsidP="007C4458">
            <w:pPr>
              <w:jc w:val="center"/>
              <w:rPr>
                <w:lang w:val="uk-UA"/>
              </w:rPr>
            </w:pPr>
            <w:r w:rsidRPr="00AA4ABB">
              <w:rPr>
                <w:b/>
                <w:lang w:val="uk-UA"/>
              </w:rPr>
              <w:lastRenderedPageBreak/>
              <w:t xml:space="preserve">ІІ. </w:t>
            </w:r>
            <w:r w:rsidRPr="00AA4ABB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AA4ABB" w:rsidTr="009C3FA7">
        <w:tc>
          <w:tcPr>
            <w:tcW w:w="10456" w:type="dxa"/>
            <w:gridSpan w:val="5"/>
            <w:shd w:val="clear" w:color="auto" w:fill="auto"/>
          </w:tcPr>
          <w:p w:rsidR="000E7E3C" w:rsidRPr="00AA4AB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AA4ABB">
              <w:rPr>
                <w:lang w:val="uk-UA"/>
              </w:rPr>
              <w:t>Загальні вимоги</w:t>
            </w:r>
          </w:p>
        </w:tc>
      </w:tr>
      <w:tr w:rsidR="009C3FA7" w:rsidRPr="00AA4ABB" w:rsidTr="009C3FA7">
        <w:tc>
          <w:tcPr>
            <w:tcW w:w="711" w:type="dxa"/>
            <w:shd w:val="clear" w:color="auto" w:fill="auto"/>
          </w:tcPr>
          <w:p w:rsidR="009C3FA7" w:rsidRPr="00AA4ABB" w:rsidRDefault="009C3FA7" w:rsidP="009C3FA7">
            <w:pPr>
              <w:rPr>
                <w:lang w:val="uk-UA"/>
              </w:rPr>
            </w:pPr>
            <w:r w:rsidRPr="00AA4ABB">
              <w:rPr>
                <w:lang w:val="uk-UA"/>
              </w:rPr>
              <w:t>1.1</w:t>
            </w:r>
          </w:p>
        </w:tc>
        <w:tc>
          <w:tcPr>
            <w:tcW w:w="3121" w:type="dxa"/>
            <w:shd w:val="clear" w:color="auto" w:fill="auto"/>
          </w:tcPr>
          <w:p w:rsidR="009C3FA7" w:rsidRPr="00AA4ABB" w:rsidRDefault="009C3FA7" w:rsidP="009C3FA7">
            <w:pPr>
              <w:rPr>
                <w:lang w:val="uk-UA"/>
              </w:rPr>
            </w:pPr>
            <w:r w:rsidRPr="00AA4ABB">
              <w:rPr>
                <w:lang w:val="uk-UA"/>
              </w:rPr>
              <w:t>Освіта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9C3FA7" w:rsidRPr="00AA4ABB" w:rsidRDefault="009C3FA7" w:rsidP="009C3FA7">
            <w:pPr>
              <w:rPr>
                <w:lang w:val="uk-UA"/>
              </w:rPr>
            </w:pPr>
            <w:r w:rsidRPr="00AA4ABB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9C3FA7" w:rsidRPr="00AA4ABB" w:rsidTr="009C3FA7">
        <w:trPr>
          <w:trHeight w:val="380"/>
        </w:trPr>
        <w:tc>
          <w:tcPr>
            <w:tcW w:w="711" w:type="dxa"/>
            <w:shd w:val="clear" w:color="auto" w:fill="auto"/>
          </w:tcPr>
          <w:p w:rsidR="009C3FA7" w:rsidRPr="00AA4ABB" w:rsidRDefault="009C3FA7" w:rsidP="009C3FA7">
            <w:pPr>
              <w:rPr>
                <w:lang w:val="uk-UA"/>
              </w:rPr>
            </w:pPr>
            <w:r w:rsidRPr="00AA4ABB">
              <w:rPr>
                <w:caps/>
                <w:lang w:val="uk-UA"/>
              </w:rPr>
              <w:t>1.2</w:t>
            </w:r>
          </w:p>
        </w:tc>
        <w:tc>
          <w:tcPr>
            <w:tcW w:w="3121" w:type="dxa"/>
            <w:shd w:val="clear" w:color="auto" w:fill="auto"/>
          </w:tcPr>
          <w:p w:rsidR="009C3FA7" w:rsidRPr="00AA4ABB" w:rsidRDefault="009C3FA7" w:rsidP="009C3FA7">
            <w:pPr>
              <w:rPr>
                <w:lang w:val="uk-UA"/>
              </w:rPr>
            </w:pPr>
            <w:r w:rsidRPr="00AA4ABB">
              <w:rPr>
                <w:lang w:val="uk-UA"/>
              </w:rPr>
              <w:t>Досвід роботи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9C3FA7" w:rsidRPr="00AA4ABB" w:rsidRDefault="009C3FA7" w:rsidP="009C3FA7">
            <w:pPr>
              <w:jc w:val="both"/>
              <w:rPr>
                <w:lang w:val="uk-UA"/>
              </w:rPr>
            </w:pPr>
            <w:r w:rsidRPr="00AA4ABB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8F0997" w:rsidRPr="00AA4ABB" w:rsidRDefault="009447DD" w:rsidP="00FC6E60">
            <w:pPr>
              <w:rPr>
                <w:caps/>
                <w:lang w:val="uk-UA"/>
              </w:rPr>
            </w:pPr>
            <w:r w:rsidRPr="00AA4ABB">
              <w:rPr>
                <w:caps/>
                <w:lang w:val="uk-UA"/>
              </w:rPr>
              <w:t>1.</w:t>
            </w:r>
            <w:r w:rsidR="00FC6E60" w:rsidRPr="00AA4ABB">
              <w:rPr>
                <w:caps/>
                <w:lang w:val="en-US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0E7E3C" w:rsidRPr="00AA4ABB" w:rsidRDefault="000E7E3C" w:rsidP="00274E19">
            <w:pPr>
              <w:jc w:val="both"/>
              <w:rPr>
                <w:caps/>
                <w:lang w:val="uk-UA"/>
              </w:rPr>
            </w:pPr>
            <w:r w:rsidRPr="00AA4ABB">
              <w:rPr>
                <w:lang w:val="uk-UA"/>
              </w:rPr>
              <w:t>Володіння державною мовою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8F0997" w:rsidRPr="00AA4ABB" w:rsidRDefault="00CC69DC" w:rsidP="007F2A40">
            <w:pPr>
              <w:jc w:val="both"/>
              <w:rPr>
                <w:lang w:val="uk-UA"/>
              </w:rPr>
            </w:pPr>
            <w:r w:rsidRPr="00AA4ABB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AA4ABB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0E093F" w:rsidRPr="00AA4ABB" w:rsidRDefault="000E093F" w:rsidP="00FC6E60">
            <w:pPr>
              <w:rPr>
                <w:caps/>
                <w:lang w:val="uk-UA"/>
              </w:rPr>
            </w:pPr>
            <w:r w:rsidRPr="00AA4ABB">
              <w:rPr>
                <w:caps/>
                <w:lang w:val="uk-UA"/>
              </w:rPr>
              <w:t>1.4</w:t>
            </w:r>
          </w:p>
        </w:tc>
        <w:tc>
          <w:tcPr>
            <w:tcW w:w="3121" w:type="dxa"/>
            <w:shd w:val="clear" w:color="auto" w:fill="auto"/>
          </w:tcPr>
          <w:p w:rsidR="000E093F" w:rsidRPr="00AA4ABB" w:rsidRDefault="000E093F" w:rsidP="00591B1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Володіння іноземною мово</w:t>
            </w:r>
            <w:r w:rsidR="00591B10" w:rsidRPr="00AA4ABB">
              <w:rPr>
                <w:lang w:val="uk-UA"/>
              </w:rPr>
              <w:t>ю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0E093F" w:rsidRPr="00AA4ABB" w:rsidRDefault="00CC69DC" w:rsidP="007221EF">
            <w:pPr>
              <w:jc w:val="both"/>
              <w:rPr>
                <w:lang w:val="uk-UA"/>
              </w:rPr>
            </w:pPr>
            <w:r w:rsidRPr="00AA4ABB">
              <w:rPr>
                <w:rStyle w:val="spanrvts0"/>
                <w:lang w:val="uk-UA" w:eastAsia="uk-UA"/>
              </w:rPr>
              <w:t>В</w:t>
            </w:r>
            <w:r w:rsidR="007221EF" w:rsidRPr="00AA4ABB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AA4ABB">
              <w:rPr>
                <w:rStyle w:val="spanrvts0"/>
                <w:lang w:val="uk-UA" w:eastAsia="uk-UA"/>
              </w:rPr>
              <w:t xml:space="preserve"> </w:t>
            </w:r>
            <w:r w:rsidR="00E532E8" w:rsidRPr="00AA4ABB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AA4ABB" w:rsidTr="009C3FA7">
        <w:tc>
          <w:tcPr>
            <w:tcW w:w="711" w:type="dxa"/>
            <w:shd w:val="clear" w:color="auto" w:fill="auto"/>
          </w:tcPr>
          <w:p w:rsidR="007C26CB" w:rsidRPr="00AA4ABB" w:rsidRDefault="000E093F" w:rsidP="00FC6E60">
            <w:pPr>
              <w:rPr>
                <w:caps/>
                <w:lang w:val="uk-UA"/>
              </w:rPr>
            </w:pPr>
            <w:r w:rsidRPr="00AA4ABB">
              <w:rPr>
                <w:caps/>
                <w:lang w:val="uk-UA"/>
              </w:rPr>
              <w:t>1.5</w:t>
            </w:r>
          </w:p>
        </w:tc>
        <w:tc>
          <w:tcPr>
            <w:tcW w:w="3121" w:type="dxa"/>
            <w:shd w:val="clear" w:color="auto" w:fill="auto"/>
          </w:tcPr>
          <w:p w:rsidR="000E7E3C" w:rsidRPr="00AA4ABB" w:rsidRDefault="007C26CB" w:rsidP="00274E19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Інформація про строковість призначення на посаду</w:t>
            </w:r>
            <w:r w:rsidR="00B41DDF" w:rsidRPr="00AA4ABB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C26CB" w:rsidRPr="00AA4ABB" w:rsidRDefault="007D60F8" w:rsidP="007D60F8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AA4ABB" w:rsidTr="009C3FA7">
        <w:tc>
          <w:tcPr>
            <w:tcW w:w="10456" w:type="dxa"/>
            <w:gridSpan w:val="5"/>
            <w:shd w:val="clear" w:color="auto" w:fill="auto"/>
          </w:tcPr>
          <w:p w:rsidR="000E7E3C" w:rsidRPr="00AA4ABB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AA4ABB">
              <w:rPr>
                <w:lang w:val="uk-UA"/>
              </w:rPr>
              <w:t>Спеціальні вимоги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caps/>
                <w:lang w:val="uk-UA"/>
              </w:rPr>
            </w:pPr>
            <w:r w:rsidRPr="00AA4ABB">
              <w:rPr>
                <w:caps/>
                <w:lang w:val="uk-UA"/>
              </w:rPr>
              <w:t>2.1</w:t>
            </w:r>
          </w:p>
        </w:tc>
        <w:tc>
          <w:tcPr>
            <w:tcW w:w="3121" w:type="dxa"/>
            <w:shd w:val="clear" w:color="auto" w:fill="auto"/>
          </w:tcPr>
          <w:p w:rsidR="00745ECD" w:rsidRPr="00AA4ABB" w:rsidRDefault="00745ECD" w:rsidP="00CC69DC">
            <w:pPr>
              <w:rPr>
                <w:caps/>
                <w:lang w:val="uk-UA"/>
              </w:rPr>
            </w:pPr>
            <w:r w:rsidRPr="00AA4ABB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rPr>
                <w:lang w:val="uk-UA"/>
              </w:rPr>
            </w:pPr>
            <w:r w:rsidRPr="00AA4ABB">
              <w:rPr>
                <w:lang w:val="uk-UA"/>
              </w:rPr>
              <w:t>Галузь знань: інженерія, бізнес, адміністрування та право</w:t>
            </w:r>
          </w:p>
          <w:p w:rsidR="00745ECD" w:rsidRPr="00AA4ABB" w:rsidRDefault="00745ECD" w:rsidP="00BB5C80">
            <w:pPr>
              <w:rPr>
                <w:lang w:val="uk-UA"/>
              </w:rPr>
            </w:pPr>
          </w:p>
          <w:p w:rsidR="00745ECD" w:rsidRPr="00AA4ABB" w:rsidRDefault="00745ECD" w:rsidP="00BB5C80">
            <w:pPr>
              <w:rPr>
                <w:lang w:val="uk-UA"/>
              </w:rPr>
            </w:pPr>
            <w:r w:rsidRPr="00AA4ABB">
              <w:rPr>
                <w:lang w:val="uk-UA"/>
              </w:rPr>
              <w:t>Спеціальність: електрична інженерія, менеджмент, фінанси, економіка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caps/>
                <w:lang w:val="uk-UA"/>
              </w:rPr>
            </w:pPr>
            <w:r w:rsidRPr="00AA4ABB">
              <w:rPr>
                <w:caps/>
                <w:lang w:val="uk-UA"/>
              </w:rPr>
              <w:t>2.2</w:t>
            </w:r>
          </w:p>
        </w:tc>
        <w:tc>
          <w:tcPr>
            <w:tcW w:w="3121" w:type="dxa"/>
            <w:shd w:val="clear" w:color="auto" w:fill="auto"/>
          </w:tcPr>
          <w:p w:rsidR="00745ECD" w:rsidRPr="00AA4ABB" w:rsidRDefault="00745ECD" w:rsidP="00CC69DC">
            <w:pPr>
              <w:rPr>
                <w:caps/>
                <w:lang w:val="uk-UA"/>
              </w:rPr>
            </w:pPr>
            <w:r w:rsidRPr="00AA4AB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rPr>
                <w:lang w:val="uk-UA"/>
              </w:rPr>
            </w:pPr>
            <w:r w:rsidRPr="00AA4ABB">
              <w:rPr>
                <w:lang w:val="uk-UA"/>
              </w:rPr>
              <w:t>-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caps/>
                <w:lang w:val="uk-UA"/>
              </w:rPr>
            </w:pPr>
            <w:r w:rsidRPr="00AA4ABB">
              <w:rPr>
                <w:lang w:val="uk-UA"/>
              </w:rPr>
              <w:t>2.3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D" w:rsidRPr="00AA4ABB" w:rsidRDefault="00745ECD" w:rsidP="00CC69DC">
            <w:pPr>
              <w:rPr>
                <w:lang w:val="uk-UA"/>
              </w:rPr>
            </w:pPr>
            <w:r w:rsidRPr="00AA4ABB">
              <w:rPr>
                <w:lang w:val="uk-UA"/>
              </w:rPr>
              <w:t xml:space="preserve">Вимоги до </w:t>
            </w:r>
            <w:proofErr w:type="spellStart"/>
            <w:r w:rsidRPr="00AA4ABB">
              <w:rPr>
                <w:lang w:val="uk-UA"/>
              </w:rPr>
              <w:t>компетентностей</w:t>
            </w:r>
            <w:proofErr w:type="spellEnd"/>
            <w:r w:rsidRPr="00AA4ABB">
              <w:rPr>
                <w:lang w:val="uk-UA"/>
              </w:rPr>
              <w:t>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jc w:val="both"/>
              <w:rPr>
                <w:lang w:val="uk-UA"/>
              </w:rPr>
            </w:pP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D" w:rsidRPr="00AA4ABB" w:rsidRDefault="00745ECD" w:rsidP="00A32D50">
            <w:pPr>
              <w:rPr>
                <w:lang w:val="uk-UA"/>
              </w:rPr>
            </w:pPr>
            <w:r w:rsidRPr="00AA4ABB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9C3FA7">
            <w:pPr>
              <w:rPr>
                <w:lang w:val="uk-UA"/>
              </w:rPr>
            </w:pPr>
            <w:r w:rsidRPr="00AA4ABB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D" w:rsidRPr="00AA4ABB" w:rsidRDefault="00745ECD" w:rsidP="00A32D50">
            <w:pPr>
              <w:rPr>
                <w:lang w:val="uk-UA"/>
              </w:rPr>
            </w:pPr>
            <w:r w:rsidRPr="00AA4ABB">
              <w:rPr>
                <w:lang w:val="uk-UA"/>
              </w:rPr>
              <w:t>2. Управлінські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556839" w:rsidP="009C3F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45ECD" w:rsidRPr="00AA4ABB">
              <w:rPr>
                <w:lang w:val="uk-UA"/>
              </w:rPr>
              <w:t xml:space="preserve"> 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A32D50">
            <w:pPr>
              <w:rPr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D" w:rsidRPr="00AA4ABB" w:rsidRDefault="00745ECD" w:rsidP="00A32D50">
            <w:pPr>
              <w:rPr>
                <w:lang w:val="uk-UA"/>
              </w:rPr>
            </w:pPr>
            <w:r w:rsidRPr="00AA4ABB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 xml:space="preserve">Аналітичні здібності. </w:t>
            </w:r>
          </w:p>
          <w:p w:rsidR="00745ECD" w:rsidRPr="00AA4ABB" w:rsidRDefault="00745ECD" w:rsidP="00BB5C80">
            <w:pPr>
              <w:jc w:val="both"/>
              <w:rPr>
                <w:lang w:val="uk-UA"/>
              </w:rPr>
            </w:pPr>
            <w:bookmarkStart w:id="0" w:name="_GoBack"/>
            <w:bookmarkEnd w:id="0"/>
            <w:proofErr w:type="spellStart"/>
            <w:r w:rsidRPr="00AA4ABB">
              <w:rPr>
                <w:lang w:val="uk-UA"/>
              </w:rPr>
              <w:t>Стресостійкість</w:t>
            </w:r>
            <w:proofErr w:type="spellEnd"/>
            <w:r w:rsidRPr="00AA4ABB">
              <w:rPr>
                <w:lang w:val="uk-UA"/>
              </w:rPr>
              <w:t xml:space="preserve">. </w:t>
            </w:r>
          </w:p>
          <w:p w:rsidR="00745ECD" w:rsidRPr="00AA4ABB" w:rsidRDefault="00745ECD" w:rsidP="009C3FA7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lastRenderedPageBreak/>
              <w:t xml:space="preserve">Командна робота. 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  <w:r w:rsidRPr="00AA4ABB">
              <w:rPr>
                <w:lang w:val="uk-UA"/>
              </w:rPr>
              <w:lastRenderedPageBreak/>
              <w:t>2.4</w:t>
            </w:r>
          </w:p>
        </w:tc>
        <w:tc>
          <w:tcPr>
            <w:tcW w:w="312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  <w:r w:rsidRPr="00AA4ABB">
              <w:rPr>
                <w:lang w:val="uk-UA"/>
              </w:rPr>
              <w:t>Професійні знання: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jc w:val="both"/>
              <w:rPr>
                <w:lang w:val="uk-UA"/>
              </w:rPr>
            </w:pP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  <w:r w:rsidRPr="00AA4ABB">
              <w:rPr>
                <w:lang w:val="uk-UA"/>
              </w:rPr>
              <w:t xml:space="preserve">1. Знання законодавства </w:t>
            </w:r>
          </w:p>
          <w:p w:rsidR="00745ECD" w:rsidRPr="00AA4ABB" w:rsidRDefault="00745ECD" w:rsidP="00CC69DC">
            <w:pPr>
              <w:rPr>
                <w:lang w:val="uk-UA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D" w:rsidRPr="00AA4ABB" w:rsidRDefault="00745ECD" w:rsidP="00BB5C80">
            <w:pPr>
              <w:jc w:val="both"/>
              <w:rPr>
                <w:b/>
                <w:lang w:val="uk-UA"/>
              </w:rPr>
            </w:pPr>
            <w:r w:rsidRPr="00AA4ABB">
              <w:rPr>
                <w:b/>
                <w:lang w:val="uk-UA"/>
              </w:rPr>
              <w:t>Знання:</w:t>
            </w:r>
          </w:p>
          <w:p w:rsidR="00745ECD" w:rsidRPr="00AA4ABB" w:rsidRDefault="00745ECD" w:rsidP="00BB5C8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Конституції України;</w:t>
            </w:r>
          </w:p>
          <w:p w:rsidR="00745ECD" w:rsidRPr="00AA4ABB" w:rsidRDefault="00745ECD" w:rsidP="00BB5C8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Митного кодексу України;</w:t>
            </w:r>
          </w:p>
          <w:p w:rsidR="00745ECD" w:rsidRPr="00AA4ABB" w:rsidRDefault="00745ECD" w:rsidP="00BB5C8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Закону України «Про державну службу»;</w:t>
            </w:r>
          </w:p>
          <w:p w:rsidR="00745ECD" w:rsidRPr="00AA4ABB" w:rsidRDefault="00745ECD" w:rsidP="00BB5C80">
            <w:pPr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745ECD" w:rsidRPr="00AA4ABB" w:rsidTr="009C3FA7">
        <w:tc>
          <w:tcPr>
            <w:tcW w:w="71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</w:p>
        </w:tc>
        <w:tc>
          <w:tcPr>
            <w:tcW w:w="3121" w:type="dxa"/>
            <w:shd w:val="clear" w:color="auto" w:fill="auto"/>
          </w:tcPr>
          <w:p w:rsidR="00745ECD" w:rsidRPr="00AA4ABB" w:rsidRDefault="00745ECD" w:rsidP="00CC69DC">
            <w:pPr>
              <w:rPr>
                <w:lang w:val="uk-UA"/>
              </w:rPr>
            </w:pPr>
            <w:r w:rsidRPr="00AA4ABB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6624" w:type="dxa"/>
            <w:gridSpan w:val="3"/>
            <w:shd w:val="clear" w:color="auto" w:fill="auto"/>
          </w:tcPr>
          <w:p w:rsidR="00745ECD" w:rsidRPr="00AA4ABB" w:rsidRDefault="00745ECD" w:rsidP="00BB5C80">
            <w:pPr>
              <w:jc w:val="both"/>
              <w:rPr>
                <w:b/>
                <w:lang w:val="uk-UA"/>
              </w:rPr>
            </w:pPr>
            <w:r w:rsidRPr="00AA4ABB">
              <w:rPr>
                <w:b/>
                <w:lang w:val="uk-UA"/>
              </w:rPr>
              <w:t>Знання:</w:t>
            </w:r>
          </w:p>
          <w:p w:rsidR="00745ECD" w:rsidRPr="00AA4ABB" w:rsidRDefault="00745ECD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 xml:space="preserve">- Бюджетний кодекс України; </w:t>
            </w:r>
          </w:p>
          <w:p w:rsidR="00745ECD" w:rsidRPr="00AA4ABB" w:rsidRDefault="00745ECD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- Закон України від 25 грудня 2015 року № 922-VIII (зі змінами)  «Про публічні закупівлі»;</w:t>
            </w:r>
          </w:p>
          <w:p w:rsidR="00745ECD" w:rsidRPr="00AA4ABB" w:rsidRDefault="00745ECD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- Закону України 29 червня 2004 року № 1906-IV «Про міжнародні договори»;</w:t>
            </w:r>
          </w:p>
          <w:p w:rsidR="00745ECD" w:rsidRPr="00AA4ABB" w:rsidRDefault="00745ECD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- Закону України 4 листопада 1991 року № 1777-XII «Про державний кордон України»;</w:t>
            </w:r>
          </w:p>
          <w:p w:rsidR="00745ECD" w:rsidRPr="00AA4ABB" w:rsidRDefault="00745ECD" w:rsidP="00BB5C80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AA4ABB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153;</w:t>
            </w:r>
          </w:p>
          <w:p w:rsidR="00745ECD" w:rsidRPr="00AA4ABB" w:rsidRDefault="00745ECD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lang w:val="uk-UA" w:eastAsia="en-GB"/>
              </w:rPr>
            </w:pPr>
            <w:r w:rsidRPr="00AA4ABB">
              <w:rPr>
                <w:lang w:val="uk-UA" w:eastAsia="en-GB"/>
              </w:rPr>
              <w:t>- Пропуск через державний кордон осіб, автомобільних, водних, залізничних та повітряних транспортних засобів перевізників і товарів, що переміщуються ними затверджений постановою Кабінету Міністрів України від 21 травня 2012 р. № 451;</w:t>
            </w:r>
          </w:p>
          <w:p w:rsidR="00745ECD" w:rsidRPr="00AA4ABB" w:rsidRDefault="00745ECD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AA4ABB">
              <w:rPr>
                <w:rFonts w:eastAsia="Arial"/>
                <w:lang w:val="uk-UA"/>
              </w:rPr>
              <w:t>- Порядок списання об’єктів державної власності затверджених постановою Кабінету Міністрів України від 08 листопада 2007 року № 1314;</w:t>
            </w:r>
          </w:p>
          <w:p w:rsidR="00745ECD" w:rsidRPr="00AA4ABB" w:rsidRDefault="00745ECD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AA4ABB">
              <w:rPr>
                <w:rFonts w:eastAsia="Arial"/>
                <w:lang w:val="uk-UA"/>
              </w:rPr>
              <w:t>- Порядок відчуження об’єктів державної власності затверджений постановою Кабінету Міністрів України від 06 червня 2007 року № 803;</w:t>
            </w:r>
          </w:p>
          <w:p w:rsidR="00745ECD" w:rsidRPr="00AA4ABB" w:rsidRDefault="00745ECD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AA4ABB">
              <w:rPr>
                <w:rFonts w:eastAsia="Arial"/>
                <w:lang w:val="uk-UA"/>
              </w:rPr>
              <w:t>- Положення про Державну митну службу України затверджене постановою Кабінету Міністрів України від 06 березня 2019 року № 227;</w:t>
            </w:r>
          </w:p>
          <w:p w:rsidR="00745ECD" w:rsidRPr="00AA4ABB" w:rsidRDefault="00745ECD" w:rsidP="00BB5C80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AA4ABB">
              <w:rPr>
                <w:rFonts w:eastAsia="Arial"/>
                <w:lang w:val="uk-UA"/>
              </w:rPr>
              <w:t>- Постанова Кабінету Міністрів України від 17 січня 2018 року № 55 «Деякі питання документування управлінської діяльності»;</w:t>
            </w:r>
          </w:p>
          <w:p w:rsidR="00745ECD" w:rsidRPr="00AA4ABB" w:rsidRDefault="00745ECD" w:rsidP="00745ECD">
            <w:pPr>
              <w:shd w:val="clear" w:color="auto" w:fill="FFFFFF"/>
              <w:ind w:firstLine="206"/>
              <w:contextualSpacing/>
              <w:jc w:val="both"/>
              <w:rPr>
                <w:lang w:val="uk-UA"/>
              </w:rPr>
            </w:pPr>
            <w:r w:rsidRPr="00AA4ABB">
              <w:rPr>
                <w:rFonts w:eastAsia="Arial"/>
                <w:lang w:val="uk-UA"/>
              </w:rPr>
              <w:t xml:space="preserve">- Порядку виконання митних формальностей із застосуванням </w:t>
            </w:r>
            <w:proofErr w:type="spellStart"/>
            <w:r w:rsidRPr="00AA4ABB">
              <w:rPr>
                <w:rFonts w:eastAsia="Arial"/>
                <w:lang w:val="uk-UA"/>
              </w:rPr>
              <w:t>скануючих</w:t>
            </w:r>
            <w:proofErr w:type="spellEnd"/>
            <w:r w:rsidRPr="00AA4ABB">
              <w:rPr>
                <w:rFonts w:eastAsia="Arial"/>
                <w:lang w:val="uk-UA"/>
              </w:rPr>
              <w:t xml:space="preserve"> систем затвердженого наказом Міністерства фінансів України від 18.10.2021 № 552.</w:t>
            </w:r>
          </w:p>
        </w:tc>
      </w:tr>
    </w:tbl>
    <w:p w:rsidR="004A38CE" w:rsidRPr="00AA4ABB" w:rsidRDefault="004A38CE" w:rsidP="006106A5">
      <w:pPr>
        <w:jc w:val="both"/>
        <w:rPr>
          <w:lang w:val="uk-UA"/>
        </w:rPr>
      </w:pPr>
    </w:p>
    <w:p w:rsidR="00880FFB" w:rsidRPr="00AA4ABB" w:rsidRDefault="00880FFB" w:rsidP="006106A5">
      <w:pPr>
        <w:jc w:val="both"/>
        <w:rPr>
          <w:lang w:val="uk-UA"/>
        </w:rPr>
      </w:pPr>
    </w:p>
    <w:sectPr w:rsidR="00880FFB" w:rsidRPr="00AA4ABB" w:rsidSect="009C3FA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59" w:rsidRDefault="000F7759" w:rsidP="005C3C0A">
      <w:r>
        <w:separator/>
      </w:r>
    </w:p>
  </w:endnote>
  <w:endnote w:type="continuationSeparator" w:id="0">
    <w:p w:rsidR="000F7759" w:rsidRDefault="000F775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59" w:rsidRDefault="000F7759" w:rsidP="005C3C0A">
      <w:r>
        <w:separator/>
      </w:r>
    </w:p>
  </w:footnote>
  <w:footnote w:type="continuationSeparator" w:id="0">
    <w:p w:rsidR="000F7759" w:rsidRDefault="000F775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6839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0F7759"/>
    <w:rsid w:val="00140866"/>
    <w:rsid w:val="00143645"/>
    <w:rsid w:val="00144FF0"/>
    <w:rsid w:val="001617E1"/>
    <w:rsid w:val="00163B39"/>
    <w:rsid w:val="001674DB"/>
    <w:rsid w:val="00176D49"/>
    <w:rsid w:val="00177290"/>
    <w:rsid w:val="0018614D"/>
    <w:rsid w:val="001B486E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23C0E"/>
    <w:rsid w:val="00234692"/>
    <w:rsid w:val="002349AA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325D"/>
    <w:rsid w:val="002C5025"/>
    <w:rsid w:val="002C5898"/>
    <w:rsid w:val="002D4E1B"/>
    <w:rsid w:val="002E34A5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C7A49"/>
    <w:rsid w:val="003E6ED5"/>
    <w:rsid w:val="003E7E91"/>
    <w:rsid w:val="003F4F85"/>
    <w:rsid w:val="003F55F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56839"/>
    <w:rsid w:val="005638FF"/>
    <w:rsid w:val="005653EE"/>
    <w:rsid w:val="00570E81"/>
    <w:rsid w:val="00582C74"/>
    <w:rsid w:val="00590001"/>
    <w:rsid w:val="00591B10"/>
    <w:rsid w:val="00597B8F"/>
    <w:rsid w:val="005A4C8D"/>
    <w:rsid w:val="005B55D1"/>
    <w:rsid w:val="005B752F"/>
    <w:rsid w:val="005C058F"/>
    <w:rsid w:val="005C1209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45ECD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87E3A"/>
    <w:rsid w:val="00790D0F"/>
    <w:rsid w:val="007A2B98"/>
    <w:rsid w:val="007A2FC7"/>
    <w:rsid w:val="007C088A"/>
    <w:rsid w:val="007C26CB"/>
    <w:rsid w:val="007C4458"/>
    <w:rsid w:val="007D0786"/>
    <w:rsid w:val="007D0BCA"/>
    <w:rsid w:val="007D60F8"/>
    <w:rsid w:val="007E1956"/>
    <w:rsid w:val="007E2A8B"/>
    <w:rsid w:val="007E2ACC"/>
    <w:rsid w:val="007E46C5"/>
    <w:rsid w:val="007F2A40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3488"/>
    <w:rsid w:val="008B4F87"/>
    <w:rsid w:val="008B521C"/>
    <w:rsid w:val="008B5C57"/>
    <w:rsid w:val="008C085B"/>
    <w:rsid w:val="008D7223"/>
    <w:rsid w:val="008E1871"/>
    <w:rsid w:val="008E50C3"/>
    <w:rsid w:val="008E7D48"/>
    <w:rsid w:val="008F0997"/>
    <w:rsid w:val="0091085C"/>
    <w:rsid w:val="0091192E"/>
    <w:rsid w:val="00916856"/>
    <w:rsid w:val="00920643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A3024"/>
    <w:rsid w:val="009B1854"/>
    <w:rsid w:val="009C3FA7"/>
    <w:rsid w:val="009E376A"/>
    <w:rsid w:val="009E7FB0"/>
    <w:rsid w:val="00A01803"/>
    <w:rsid w:val="00A1095D"/>
    <w:rsid w:val="00A1691D"/>
    <w:rsid w:val="00A321E6"/>
    <w:rsid w:val="00A329DB"/>
    <w:rsid w:val="00A32D50"/>
    <w:rsid w:val="00A52AD6"/>
    <w:rsid w:val="00A61DBD"/>
    <w:rsid w:val="00A67438"/>
    <w:rsid w:val="00A67C3C"/>
    <w:rsid w:val="00A76545"/>
    <w:rsid w:val="00A804E7"/>
    <w:rsid w:val="00A8567D"/>
    <w:rsid w:val="00A93137"/>
    <w:rsid w:val="00AA487D"/>
    <w:rsid w:val="00AA4ABB"/>
    <w:rsid w:val="00AA7EBE"/>
    <w:rsid w:val="00AB46DF"/>
    <w:rsid w:val="00AB64DC"/>
    <w:rsid w:val="00AC6320"/>
    <w:rsid w:val="00AD3DC9"/>
    <w:rsid w:val="00AD513E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1171"/>
    <w:rsid w:val="00B32835"/>
    <w:rsid w:val="00B41DDF"/>
    <w:rsid w:val="00B545B6"/>
    <w:rsid w:val="00B55284"/>
    <w:rsid w:val="00B64355"/>
    <w:rsid w:val="00B64C67"/>
    <w:rsid w:val="00B70FA3"/>
    <w:rsid w:val="00B76A0F"/>
    <w:rsid w:val="00B80431"/>
    <w:rsid w:val="00B836A4"/>
    <w:rsid w:val="00B9171F"/>
    <w:rsid w:val="00B95B7F"/>
    <w:rsid w:val="00BA346E"/>
    <w:rsid w:val="00BA5B28"/>
    <w:rsid w:val="00BB3158"/>
    <w:rsid w:val="00BB37D6"/>
    <w:rsid w:val="00BD1A86"/>
    <w:rsid w:val="00BD5390"/>
    <w:rsid w:val="00BE519D"/>
    <w:rsid w:val="00BE735B"/>
    <w:rsid w:val="00BF4073"/>
    <w:rsid w:val="00C01F43"/>
    <w:rsid w:val="00C045F9"/>
    <w:rsid w:val="00C1435E"/>
    <w:rsid w:val="00C21542"/>
    <w:rsid w:val="00C25EA2"/>
    <w:rsid w:val="00C30352"/>
    <w:rsid w:val="00C36157"/>
    <w:rsid w:val="00C40DF0"/>
    <w:rsid w:val="00C44BC5"/>
    <w:rsid w:val="00C51575"/>
    <w:rsid w:val="00C53A7A"/>
    <w:rsid w:val="00C5500A"/>
    <w:rsid w:val="00C60336"/>
    <w:rsid w:val="00C633AB"/>
    <w:rsid w:val="00C64AC2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E1C46"/>
    <w:rsid w:val="00DF0977"/>
    <w:rsid w:val="00DF54D8"/>
    <w:rsid w:val="00E00485"/>
    <w:rsid w:val="00E03941"/>
    <w:rsid w:val="00E151B7"/>
    <w:rsid w:val="00E21AA7"/>
    <w:rsid w:val="00E23DC8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5FF7"/>
    <w:rsid w:val="00E80270"/>
    <w:rsid w:val="00EA3C5B"/>
    <w:rsid w:val="00EA5877"/>
    <w:rsid w:val="00EB2726"/>
    <w:rsid w:val="00EB5C89"/>
    <w:rsid w:val="00EC01AD"/>
    <w:rsid w:val="00EC24FF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745C"/>
    <w:rsid w:val="00FC147B"/>
    <w:rsid w:val="00FC6E60"/>
    <w:rsid w:val="00FD29F4"/>
    <w:rsid w:val="00FD5275"/>
    <w:rsid w:val="00FF25B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5C4"/>
  <w15:docId w15:val="{3B5174E1-A713-4911-BF59-A471838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6D5D-5968-4FCA-9ACB-58C8682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5679</Characters>
  <Application>Microsoft Office Word</Application>
  <DocSecurity>0</DocSecurity>
  <Lines>194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User</cp:lastModifiedBy>
  <cp:revision>6</cp:revision>
  <cp:lastPrinted>2025-04-14T13:45:00Z</cp:lastPrinted>
  <dcterms:created xsi:type="dcterms:W3CDTF">2025-04-28T11:58:00Z</dcterms:created>
  <dcterms:modified xsi:type="dcterms:W3CDTF">2025-04-30T08:45:00Z</dcterms:modified>
</cp:coreProperties>
</file>