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33" w:rsidRPr="00C5611E" w:rsidRDefault="006C6933" w:rsidP="006C6933">
      <w:pPr>
        <w:jc w:val="center"/>
        <w:rPr>
          <w:b/>
          <w:lang w:val="uk-UA"/>
        </w:rPr>
      </w:pPr>
      <w:r w:rsidRPr="00C5611E">
        <w:rPr>
          <w:b/>
          <w:lang w:val="uk-UA"/>
        </w:rPr>
        <w:t>ПРОФІЛЬ ПОСАДИ</w:t>
      </w:r>
    </w:p>
    <w:p w:rsidR="006C6933" w:rsidRPr="00C5611E" w:rsidRDefault="006C6933" w:rsidP="006C6933">
      <w:pPr>
        <w:jc w:val="center"/>
        <w:rPr>
          <w:lang w:val="uk-UA"/>
        </w:rPr>
      </w:pPr>
      <w:r w:rsidRPr="00C5611E">
        <w:rPr>
          <w:lang w:val="uk-UA"/>
        </w:rPr>
        <w:t>головний державний інспектор</w:t>
      </w:r>
    </w:p>
    <w:p w:rsidR="006C6933" w:rsidRPr="00C5611E" w:rsidRDefault="006C6933" w:rsidP="00C5611E">
      <w:pPr>
        <w:tabs>
          <w:tab w:val="left" w:pos="3874"/>
        </w:tabs>
        <w:spacing w:line="228" w:lineRule="auto"/>
        <w:jc w:val="center"/>
        <w:rPr>
          <w:lang w:val="uk-UA"/>
        </w:rPr>
      </w:pPr>
      <w:r w:rsidRPr="00C5611E">
        <w:rPr>
          <w:lang w:val="uk-UA"/>
        </w:rPr>
        <w:t xml:space="preserve">відділ організації та здійснення внутрішнього контролю </w:t>
      </w:r>
      <w:r w:rsidR="00DC2130" w:rsidRPr="00C5611E">
        <w:rPr>
          <w:lang w:val="uk-UA"/>
        </w:rPr>
        <w:br/>
      </w:r>
      <w:r w:rsidRPr="00C5611E">
        <w:rPr>
          <w:lang w:val="uk-UA"/>
        </w:rPr>
        <w:t>Управління внутрішнього контролю</w:t>
      </w:r>
      <w:r w:rsidR="00C5611E">
        <w:rPr>
          <w:lang w:val="uk-UA"/>
        </w:rPr>
        <w:t xml:space="preserve"> </w:t>
      </w:r>
      <w:r w:rsidRPr="00C5611E">
        <w:rPr>
          <w:lang w:val="uk-UA"/>
        </w:rPr>
        <w:t>Державної митної служби України</w:t>
      </w:r>
    </w:p>
    <w:p w:rsidR="006C6933" w:rsidRPr="00C5611E" w:rsidRDefault="006C6933">
      <w:pPr>
        <w:rPr>
          <w:b/>
        </w:rPr>
      </w:pPr>
    </w:p>
    <w:p w:rsidR="006C6933" w:rsidRPr="00C5611E" w:rsidRDefault="006C693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247"/>
        <w:gridCol w:w="986"/>
        <w:gridCol w:w="3670"/>
        <w:gridCol w:w="1071"/>
      </w:tblGrid>
      <w:tr w:rsidR="006C6933" w:rsidRPr="00C5611E" w:rsidTr="00DC2130">
        <w:tc>
          <w:tcPr>
            <w:tcW w:w="9629" w:type="dxa"/>
            <w:gridSpan w:val="5"/>
            <w:shd w:val="clear" w:color="auto" w:fill="auto"/>
          </w:tcPr>
          <w:p w:rsidR="006C6933" w:rsidRPr="00C5611E" w:rsidRDefault="006C6933" w:rsidP="00782183">
            <w:pPr>
              <w:jc w:val="center"/>
              <w:rPr>
                <w:b/>
                <w:bCs/>
                <w:lang w:val="uk-UA"/>
              </w:rPr>
            </w:pPr>
            <w:r w:rsidRPr="00C5611E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Державна митна служба України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D1741D" w:rsidP="00782183">
            <w:pPr>
              <w:tabs>
                <w:tab w:val="left" w:pos="3874"/>
              </w:tabs>
              <w:spacing w:line="228" w:lineRule="auto"/>
              <w:rPr>
                <w:lang w:val="uk-UA"/>
              </w:rPr>
            </w:pPr>
            <w:r w:rsidRPr="00C5611E">
              <w:rPr>
                <w:lang w:val="uk-UA"/>
              </w:rPr>
              <w:t>В</w:t>
            </w:r>
            <w:r w:rsidR="006C6933" w:rsidRPr="00C5611E">
              <w:rPr>
                <w:lang w:val="uk-UA"/>
              </w:rPr>
              <w:t>ідділ організації та здійснення внутрішнього контролю Управління</w:t>
            </w:r>
          </w:p>
          <w:p w:rsidR="006C6933" w:rsidRPr="00C5611E" w:rsidRDefault="006C6933" w:rsidP="00782183">
            <w:pPr>
              <w:tabs>
                <w:tab w:val="left" w:pos="3874"/>
              </w:tabs>
              <w:spacing w:line="228" w:lineRule="auto"/>
              <w:rPr>
                <w:lang w:val="uk-UA"/>
              </w:rPr>
            </w:pPr>
            <w:r w:rsidRPr="00C5611E">
              <w:rPr>
                <w:lang w:val="uk-UA"/>
              </w:rPr>
              <w:t>внутрішнього контролю</w:t>
            </w:r>
          </w:p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Державної митної служби України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Найменування посади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bCs/>
                <w:lang w:val="uk-UA"/>
              </w:rPr>
            </w:pPr>
            <w:r w:rsidRPr="00C5611E">
              <w:rPr>
                <w:bCs/>
                <w:lang w:val="uk-UA"/>
              </w:rPr>
              <w:t xml:space="preserve">Головний державний інспектор </w:t>
            </w:r>
          </w:p>
          <w:p w:rsidR="006C6933" w:rsidRPr="00C5611E" w:rsidRDefault="006C6933" w:rsidP="00782183">
            <w:pPr>
              <w:tabs>
                <w:tab w:val="left" w:pos="3874"/>
              </w:tabs>
              <w:spacing w:line="228" w:lineRule="auto"/>
              <w:rPr>
                <w:lang w:val="uk-UA"/>
              </w:rPr>
            </w:pPr>
            <w:r w:rsidRPr="00C5611E">
              <w:rPr>
                <w:lang w:val="uk-UA"/>
              </w:rPr>
              <w:t>відділ</w:t>
            </w:r>
            <w:r w:rsidR="00E55F17" w:rsidRPr="00C5611E">
              <w:rPr>
                <w:lang w:val="uk-UA"/>
              </w:rPr>
              <w:t>у</w:t>
            </w:r>
            <w:r w:rsidRPr="00C5611E">
              <w:rPr>
                <w:lang w:val="uk-UA"/>
              </w:rPr>
              <w:t xml:space="preserve"> організації та здійснення внутрішнього контролю Управління</w:t>
            </w:r>
          </w:p>
          <w:p w:rsidR="006C6933" w:rsidRPr="00C5611E" w:rsidRDefault="006C6933" w:rsidP="00782183">
            <w:pPr>
              <w:tabs>
                <w:tab w:val="left" w:pos="3874"/>
              </w:tabs>
              <w:spacing w:line="228" w:lineRule="auto"/>
              <w:rPr>
                <w:lang w:val="uk-UA"/>
              </w:rPr>
            </w:pPr>
            <w:r w:rsidRPr="00C5611E">
              <w:rPr>
                <w:lang w:val="uk-UA"/>
              </w:rPr>
              <w:t>внутрішнього контролю</w:t>
            </w:r>
          </w:p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Державної митної служби України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3247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Категорія посади</w:t>
            </w:r>
          </w:p>
        </w:tc>
        <w:tc>
          <w:tcPr>
            <w:tcW w:w="986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В</w:t>
            </w:r>
          </w:p>
        </w:tc>
        <w:tc>
          <w:tcPr>
            <w:tcW w:w="3670" w:type="dxa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bCs/>
                <w:lang w:val="uk-UA"/>
              </w:rPr>
            </w:pPr>
            <w:proofErr w:type="spellStart"/>
            <w:r w:rsidRPr="00C5611E">
              <w:rPr>
                <w:bCs/>
                <w:lang w:val="uk-UA"/>
              </w:rPr>
              <w:t>Підкатегорія</w:t>
            </w:r>
            <w:proofErr w:type="spellEnd"/>
            <w:r w:rsidRPr="00C5611E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1071" w:type="dxa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bCs/>
                <w:lang w:val="en-US"/>
              </w:rPr>
            </w:pPr>
            <w:r w:rsidRPr="00C5611E">
              <w:rPr>
                <w:bCs/>
                <w:lang w:val="uk-UA"/>
              </w:rPr>
              <w:t>В</w:t>
            </w:r>
            <w:r w:rsidRPr="00C5611E">
              <w:rPr>
                <w:bCs/>
                <w:lang w:val="en-US"/>
              </w:rPr>
              <w:t>1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lang w:val="uk-UA"/>
              </w:rPr>
              <w:t>Мета посади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BC6980">
            <w:pPr>
              <w:jc w:val="both"/>
              <w:rPr>
                <w:color w:val="FF0000"/>
                <w:lang w:val="uk-UA"/>
              </w:rPr>
            </w:pPr>
            <w:r w:rsidRPr="00C5611E">
              <w:rPr>
                <w:rFonts w:eastAsia="Calibri"/>
                <w:lang w:val="uk-UA"/>
              </w:rPr>
              <w:t xml:space="preserve">Забезпечення </w:t>
            </w:r>
            <w:r w:rsidRPr="00C5611E">
              <w:rPr>
                <w:bCs/>
                <w:iCs/>
                <w:lang w:val="uk-UA"/>
              </w:rPr>
              <w:t>координації здійснення внутрішнього контролю, організації процесу ідентифікації ризиків, н</w:t>
            </w:r>
            <w:r w:rsidR="00BC6980" w:rsidRPr="00C5611E">
              <w:rPr>
                <w:bCs/>
                <w:iCs/>
                <w:lang w:val="uk-UA"/>
              </w:rPr>
              <w:t>адання консультаційної допомоги.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1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Посадові обов’язки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5D405D" w:rsidP="005D405D">
            <w:pPr>
              <w:jc w:val="both"/>
              <w:rPr>
                <w:bCs/>
                <w:iCs/>
                <w:lang w:val="uk-UA"/>
              </w:rPr>
            </w:pPr>
            <w:r w:rsidRPr="00C5611E">
              <w:rPr>
                <w:bCs/>
                <w:iCs/>
                <w:lang w:val="uk-UA"/>
              </w:rPr>
              <w:t xml:space="preserve">1. </w:t>
            </w:r>
            <w:r w:rsidR="0063095C" w:rsidRPr="00C5611E">
              <w:rPr>
                <w:bCs/>
                <w:iCs/>
                <w:lang w:val="uk-UA"/>
              </w:rPr>
              <w:t>Участь в</w:t>
            </w:r>
            <w:r w:rsidR="006C6933" w:rsidRPr="00C5611E">
              <w:rPr>
                <w:bCs/>
                <w:iCs/>
                <w:lang w:val="uk-UA"/>
              </w:rPr>
              <w:t xml:space="preserve"> організації здійснення внутрішнього контролю діяльності Держмитслужби, її територіальних органів згідно з Основними засадами здійснення внутрішнього контролю розпорядниками бюджетних коштів, затверджених постановою Кабінету Міністрів України від 12 грудня 2018 року № 1062.</w:t>
            </w:r>
          </w:p>
          <w:p w:rsidR="005D405D" w:rsidRPr="00C5611E" w:rsidRDefault="005D405D" w:rsidP="005D405D">
            <w:pPr>
              <w:jc w:val="both"/>
              <w:rPr>
                <w:bCs/>
                <w:iCs/>
                <w:lang w:val="uk-UA"/>
              </w:rPr>
            </w:pPr>
            <w:r w:rsidRPr="00C5611E">
              <w:rPr>
                <w:bCs/>
                <w:iCs/>
                <w:lang w:val="uk-UA"/>
              </w:rPr>
              <w:t>2. Участь у здійснені моніторингу запровадження заходів внутрішнього контролю.</w:t>
            </w:r>
          </w:p>
          <w:p w:rsidR="006C6933" w:rsidRPr="00C5611E" w:rsidRDefault="005D405D" w:rsidP="006C693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3</w:t>
            </w:r>
            <w:r w:rsidR="006C6933" w:rsidRPr="00C5611E">
              <w:rPr>
                <w:lang w:val="uk-UA"/>
              </w:rPr>
              <w:t>.</w:t>
            </w:r>
            <w:r w:rsidR="00BC6980" w:rsidRPr="00C5611E">
              <w:rPr>
                <w:lang w:val="uk-UA"/>
              </w:rPr>
              <w:t xml:space="preserve"> Проведення роз’яснювальної та консультаційної роботи </w:t>
            </w:r>
            <w:r w:rsidR="0063095C" w:rsidRPr="00C5611E">
              <w:rPr>
                <w:lang w:val="uk-UA"/>
              </w:rPr>
              <w:t>щодо застосування законодавства,</w:t>
            </w:r>
            <w:r w:rsidR="00BC6980" w:rsidRPr="00C5611E">
              <w:rPr>
                <w:lang w:val="uk-UA"/>
              </w:rPr>
              <w:t xml:space="preserve"> підготовки та проведення семінар</w:t>
            </w:r>
            <w:r w:rsidR="0063095C" w:rsidRPr="00C5611E">
              <w:rPr>
                <w:lang w:val="uk-UA"/>
              </w:rPr>
              <w:t>ів, конференцій, інших заходів щодо</w:t>
            </w:r>
            <w:r w:rsidR="00BC6980" w:rsidRPr="00C5611E">
              <w:rPr>
                <w:lang w:val="uk-UA"/>
              </w:rPr>
              <w:t xml:space="preserve"> практичного застосування окремих норм законодавства, розробка навчальних матеріалів</w:t>
            </w:r>
            <w:r w:rsidR="006C6933" w:rsidRPr="00C5611E">
              <w:rPr>
                <w:lang w:val="uk-UA"/>
              </w:rPr>
              <w:t>.</w:t>
            </w:r>
          </w:p>
          <w:p w:rsidR="006C6933" w:rsidRPr="00C5611E" w:rsidRDefault="005D405D" w:rsidP="006C6933">
            <w:pPr>
              <w:jc w:val="both"/>
              <w:rPr>
                <w:bCs/>
                <w:iCs/>
                <w:lang w:val="uk-UA"/>
              </w:rPr>
            </w:pPr>
            <w:r w:rsidRPr="00C5611E">
              <w:rPr>
                <w:bCs/>
                <w:iCs/>
                <w:lang w:val="uk-UA"/>
              </w:rPr>
              <w:t>4</w:t>
            </w:r>
            <w:r w:rsidR="006C6933" w:rsidRPr="00C5611E">
              <w:rPr>
                <w:bCs/>
                <w:iCs/>
                <w:lang w:val="uk-UA"/>
              </w:rPr>
              <w:t xml:space="preserve">. </w:t>
            </w:r>
            <w:r w:rsidR="006C6933" w:rsidRPr="00C5611E">
              <w:rPr>
                <w:lang w:val="uk-UA"/>
              </w:rPr>
              <w:t xml:space="preserve">Підготовка та надання керівництву пропозицій щодо вдосконалення законодавства з питань митної справи, опрацювання у межах компетенції </w:t>
            </w:r>
            <w:proofErr w:type="spellStart"/>
            <w:r w:rsidR="006C6933" w:rsidRPr="00C5611E">
              <w:rPr>
                <w:lang w:val="uk-UA"/>
              </w:rPr>
              <w:t>проєктів</w:t>
            </w:r>
            <w:proofErr w:type="spellEnd"/>
            <w:r w:rsidR="006C6933" w:rsidRPr="00C5611E">
              <w:rPr>
                <w:lang w:val="uk-UA"/>
              </w:rPr>
              <w:t xml:space="preserve"> законодавчих та інших нормативно-правових актів, розпорядчих документів</w:t>
            </w:r>
            <w:r w:rsidR="00BC6980" w:rsidRPr="00C5611E">
              <w:rPr>
                <w:lang w:val="uk-UA"/>
              </w:rPr>
              <w:t>, участь у розробці внутрішніх розпорядчих документів.</w:t>
            </w:r>
            <w:r w:rsidR="006C6933" w:rsidRPr="00C5611E">
              <w:rPr>
                <w:bCs/>
                <w:iCs/>
                <w:lang w:val="uk-UA"/>
              </w:rPr>
              <w:t xml:space="preserve"> </w:t>
            </w:r>
          </w:p>
          <w:p w:rsidR="005D405D" w:rsidRPr="00C5611E" w:rsidRDefault="005D405D" w:rsidP="005D405D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6C6933" w:rsidRPr="00C5611E" w:rsidTr="00DC2130">
        <w:tc>
          <w:tcPr>
            <w:tcW w:w="9629" w:type="dxa"/>
            <w:gridSpan w:val="5"/>
            <w:shd w:val="clear" w:color="auto" w:fill="auto"/>
          </w:tcPr>
          <w:p w:rsidR="006C6933" w:rsidRPr="00C5611E" w:rsidRDefault="006C6933" w:rsidP="00782183">
            <w:pPr>
              <w:jc w:val="center"/>
              <w:rPr>
                <w:lang w:val="uk-UA"/>
              </w:rPr>
            </w:pPr>
            <w:r w:rsidRPr="00C5611E">
              <w:rPr>
                <w:b/>
                <w:lang w:val="uk-UA"/>
              </w:rPr>
              <w:t xml:space="preserve">ІІ. </w:t>
            </w:r>
            <w:r w:rsidRPr="00C5611E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6C6933" w:rsidRPr="00C5611E" w:rsidTr="00DC2130">
        <w:tc>
          <w:tcPr>
            <w:tcW w:w="9629" w:type="dxa"/>
            <w:gridSpan w:val="5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  <w:r w:rsidRPr="00C5611E">
              <w:rPr>
                <w:lang w:val="uk-UA"/>
              </w:rPr>
              <w:t>Загальні вимоги</w:t>
            </w:r>
          </w:p>
        </w:tc>
      </w:tr>
      <w:tr w:rsidR="00DC2130" w:rsidRPr="00C5611E" w:rsidTr="00DC2130">
        <w:tc>
          <w:tcPr>
            <w:tcW w:w="655" w:type="dxa"/>
            <w:shd w:val="clear" w:color="auto" w:fill="auto"/>
          </w:tcPr>
          <w:p w:rsidR="00DC2130" w:rsidRPr="00C5611E" w:rsidRDefault="00DC2130" w:rsidP="00DC2130">
            <w:pPr>
              <w:rPr>
                <w:lang w:val="uk-UA"/>
              </w:rPr>
            </w:pPr>
            <w:r w:rsidRPr="00C5611E">
              <w:rPr>
                <w:lang w:val="uk-UA"/>
              </w:rPr>
              <w:t>1.1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DC2130" w:rsidRPr="00C5611E" w:rsidRDefault="00DC2130" w:rsidP="00DC2130">
            <w:pPr>
              <w:rPr>
                <w:lang w:val="uk-UA"/>
              </w:rPr>
            </w:pPr>
            <w:r w:rsidRPr="00C5611E">
              <w:rPr>
                <w:lang w:val="uk-UA"/>
              </w:rPr>
              <w:t>Освіта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DC2130" w:rsidRPr="00C5611E" w:rsidRDefault="00DC2130" w:rsidP="00DC2130">
            <w:pPr>
              <w:rPr>
                <w:lang w:val="uk-UA"/>
              </w:rPr>
            </w:pPr>
            <w:r w:rsidRPr="00C5611E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DC2130" w:rsidRPr="00C5611E" w:rsidTr="00DC2130">
        <w:trPr>
          <w:trHeight w:val="380"/>
        </w:trPr>
        <w:tc>
          <w:tcPr>
            <w:tcW w:w="655" w:type="dxa"/>
            <w:shd w:val="clear" w:color="auto" w:fill="auto"/>
          </w:tcPr>
          <w:p w:rsidR="00DC2130" w:rsidRPr="00C5611E" w:rsidRDefault="00DC2130" w:rsidP="00DC2130">
            <w:pPr>
              <w:rPr>
                <w:lang w:val="uk-UA"/>
              </w:rPr>
            </w:pPr>
            <w:r w:rsidRPr="00C5611E">
              <w:rPr>
                <w:caps/>
                <w:lang w:val="uk-UA"/>
              </w:rPr>
              <w:t>1.2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DC2130" w:rsidRPr="00C5611E" w:rsidRDefault="00DC2130" w:rsidP="00DC2130">
            <w:pPr>
              <w:rPr>
                <w:lang w:val="uk-UA"/>
              </w:rPr>
            </w:pPr>
            <w:r w:rsidRPr="00C5611E">
              <w:rPr>
                <w:lang w:val="uk-UA"/>
              </w:rPr>
              <w:t>Досвід роботи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DC2130" w:rsidRPr="00C5611E" w:rsidRDefault="00DC2130" w:rsidP="00DC2130">
            <w:pPr>
              <w:jc w:val="both"/>
              <w:rPr>
                <w:lang w:val="uk-UA"/>
              </w:rPr>
            </w:pPr>
            <w:r w:rsidRPr="00C5611E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caps/>
                <w:lang w:val="uk-UA"/>
              </w:rPr>
              <w:lastRenderedPageBreak/>
              <w:t>1.</w:t>
            </w:r>
            <w:r w:rsidRPr="00C5611E">
              <w:rPr>
                <w:caps/>
                <w:lang w:val="en-US"/>
              </w:rPr>
              <w:t>3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caps/>
                <w:lang w:val="uk-UA"/>
              </w:rPr>
            </w:pPr>
            <w:r w:rsidRPr="00C5611E">
              <w:rPr>
                <w:lang w:val="uk-UA"/>
              </w:rPr>
              <w:t>Володіння державною мовою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bCs/>
                <w:lang w:val="uk-UA"/>
              </w:rPr>
            </w:pPr>
            <w:r w:rsidRPr="00C5611E">
              <w:rPr>
                <w:bCs/>
                <w:lang w:val="uk-UA"/>
              </w:rPr>
              <w:t>Вільне володіння державною мовою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caps/>
                <w:lang w:val="uk-UA"/>
              </w:rPr>
              <w:t>1.4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Володіння іноземною мовою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bCs/>
                <w:lang w:val="uk-UA"/>
              </w:rPr>
            </w:pPr>
            <w:r w:rsidRPr="00C5611E">
              <w:rPr>
                <w:bCs/>
                <w:lang w:val="uk-UA"/>
              </w:rPr>
              <w:t>Володіння англійською мовою є додатковою перевагою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caps/>
                <w:lang w:val="uk-UA"/>
              </w:rPr>
              <w:t>1.5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Інформація про строковість призначення на посаду (укладення контракту про проходження служби в митних органах)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6C6933" w:rsidRPr="00C5611E" w:rsidTr="00DC2130">
        <w:tc>
          <w:tcPr>
            <w:tcW w:w="9629" w:type="dxa"/>
            <w:gridSpan w:val="5"/>
            <w:shd w:val="clear" w:color="auto" w:fill="auto"/>
          </w:tcPr>
          <w:p w:rsidR="006C6933" w:rsidRPr="00C5611E" w:rsidRDefault="006C6933" w:rsidP="006C6933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  <w:r w:rsidRPr="00C5611E">
              <w:rPr>
                <w:lang w:val="uk-UA"/>
              </w:rPr>
              <w:t>Спеціальні вимоги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caps/>
                <w:lang w:val="uk-UA"/>
              </w:rPr>
              <w:t>2.1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E310B7" w:rsidP="0078218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caps/>
                <w:lang w:val="uk-UA"/>
              </w:rPr>
              <w:t>2.2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-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caps/>
                <w:lang w:val="uk-UA"/>
              </w:rPr>
            </w:pPr>
            <w:r w:rsidRPr="00C5611E">
              <w:rPr>
                <w:lang w:val="uk-UA"/>
              </w:rPr>
              <w:t>2.3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 xml:space="preserve">Вимоги до </w:t>
            </w:r>
            <w:proofErr w:type="spellStart"/>
            <w:r w:rsidRPr="00C5611E">
              <w:rPr>
                <w:lang w:val="uk-UA"/>
              </w:rPr>
              <w:t>компетентностей</w:t>
            </w:r>
            <w:proofErr w:type="spellEnd"/>
            <w:r w:rsidRPr="00C5611E">
              <w:rPr>
                <w:lang w:val="uk-UA"/>
              </w:rPr>
              <w:t>: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lang w:val="uk-UA"/>
              </w:rPr>
            </w:pP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E310B7" w:rsidP="00782183">
            <w:pPr>
              <w:rPr>
                <w:lang w:val="uk-UA"/>
              </w:rPr>
            </w:pPr>
            <w:r>
              <w:rPr>
                <w:lang w:val="uk-UA"/>
              </w:rPr>
              <w:t>Підтримка митниці (організаційне забезпечення)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2. Управлінські компетенції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-</w:t>
            </w:r>
          </w:p>
          <w:p w:rsidR="006C6933" w:rsidRPr="00C5611E" w:rsidRDefault="006C6933" w:rsidP="00782183">
            <w:pPr>
              <w:jc w:val="both"/>
              <w:rPr>
                <w:color w:val="FF0000"/>
                <w:lang w:val="uk-UA"/>
              </w:rPr>
            </w:pP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Аналітичні здібності.</w:t>
            </w:r>
          </w:p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Командна робота.</w:t>
            </w:r>
          </w:p>
          <w:p w:rsidR="006C6933" w:rsidRPr="00C5611E" w:rsidRDefault="00E310B7" w:rsidP="007821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Прийняття змін</w:t>
            </w:r>
            <w:bookmarkStart w:id="0" w:name="_GoBack"/>
            <w:bookmarkEnd w:id="0"/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2.4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Професійні знання: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lang w:val="uk-UA"/>
              </w:rPr>
            </w:pP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 xml:space="preserve">1. Знання законодавства </w:t>
            </w:r>
          </w:p>
          <w:p w:rsidR="006C6933" w:rsidRPr="00C5611E" w:rsidRDefault="006C6933" w:rsidP="00782183">
            <w:pPr>
              <w:rPr>
                <w:lang w:val="uk-UA"/>
              </w:rPr>
            </w:pP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33" w:rsidRPr="00C5611E" w:rsidRDefault="006C6933" w:rsidP="00782183">
            <w:pPr>
              <w:jc w:val="both"/>
              <w:rPr>
                <w:b/>
                <w:lang w:val="uk-UA"/>
              </w:rPr>
            </w:pPr>
            <w:r w:rsidRPr="00C5611E">
              <w:rPr>
                <w:b/>
                <w:lang w:val="uk-UA"/>
              </w:rPr>
              <w:t>Знання:</w:t>
            </w:r>
          </w:p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Конституції України;</w:t>
            </w:r>
          </w:p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Митного кодексу України;</w:t>
            </w:r>
          </w:p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Закону України «Про державну службу»;</w:t>
            </w:r>
          </w:p>
          <w:p w:rsidR="006C6933" w:rsidRPr="00C5611E" w:rsidRDefault="006C6933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Закону Укр</w:t>
            </w:r>
            <w:r w:rsidR="00D1741D" w:rsidRPr="00C5611E">
              <w:rPr>
                <w:lang w:val="uk-UA"/>
              </w:rPr>
              <w:t>аїни «Про запобігання корупції»;</w:t>
            </w:r>
          </w:p>
          <w:p w:rsidR="00D1741D" w:rsidRPr="00C5611E" w:rsidRDefault="00D1741D" w:rsidP="00D1741D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Закону України «Про доступ до публічної інформації»;</w:t>
            </w:r>
          </w:p>
          <w:p w:rsidR="00D1741D" w:rsidRPr="00C5611E" w:rsidRDefault="00D1741D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Закону України «Про звернення громадян»;</w:t>
            </w:r>
          </w:p>
          <w:p w:rsidR="00D1741D" w:rsidRPr="00C5611E" w:rsidRDefault="00D1741D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Закон</w:t>
            </w:r>
            <w:r w:rsidR="0063095C" w:rsidRPr="00C5611E">
              <w:rPr>
                <w:lang w:val="uk-UA"/>
              </w:rPr>
              <w:t>у</w:t>
            </w:r>
            <w:r w:rsidRPr="00C5611E">
              <w:rPr>
                <w:lang w:val="uk-UA"/>
              </w:rPr>
              <w:t xml:space="preserve"> України «Про публічні закупівлі»;</w:t>
            </w:r>
          </w:p>
          <w:p w:rsidR="00D1741D" w:rsidRPr="00C5611E" w:rsidRDefault="0063095C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Постанови</w:t>
            </w:r>
            <w:r w:rsidR="00875468" w:rsidRPr="00C5611E">
              <w:rPr>
                <w:lang w:val="uk-UA"/>
              </w:rPr>
              <w:t xml:space="preserve"> Кабінету Міністрів України від </w:t>
            </w:r>
            <w:r w:rsidR="00D1741D" w:rsidRPr="00C5611E">
              <w:rPr>
                <w:lang w:val="uk-UA"/>
              </w:rPr>
              <w:t>17.01.2018 № 55 «Деякі питання документування управлінської діяльності»</w:t>
            </w:r>
          </w:p>
        </w:tc>
      </w:tr>
      <w:tr w:rsidR="006C6933" w:rsidRPr="00C5611E" w:rsidTr="00DC2130">
        <w:tc>
          <w:tcPr>
            <w:tcW w:w="655" w:type="dxa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</w:p>
        </w:tc>
        <w:tc>
          <w:tcPr>
            <w:tcW w:w="4233" w:type="dxa"/>
            <w:gridSpan w:val="2"/>
            <w:shd w:val="clear" w:color="auto" w:fill="auto"/>
          </w:tcPr>
          <w:p w:rsidR="006C6933" w:rsidRPr="00C5611E" w:rsidRDefault="006C6933" w:rsidP="00782183">
            <w:pPr>
              <w:rPr>
                <w:lang w:val="uk-UA"/>
              </w:rPr>
            </w:pPr>
          </w:p>
          <w:p w:rsidR="006C6933" w:rsidRPr="00C5611E" w:rsidRDefault="006C6933" w:rsidP="00782183">
            <w:pPr>
              <w:rPr>
                <w:lang w:val="uk-UA"/>
              </w:rPr>
            </w:pPr>
            <w:r w:rsidRPr="00C5611E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6C6933" w:rsidRPr="00C5611E" w:rsidRDefault="006C6933" w:rsidP="00782183">
            <w:pPr>
              <w:jc w:val="both"/>
              <w:rPr>
                <w:b/>
                <w:lang w:val="uk-UA"/>
              </w:rPr>
            </w:pPr>
            <w:r w:rsidRPr="00C5611E">
              <w:rPr>
                <w:b/>
                <w:lang w:val="uk-UA"/>
              </w:rPr>
              <w:t>Знання:</w:t>
            </w:r>
          </w:p>
          <w:p w:rsidR="00D1741D" w:rsidRPr="00C5611E" w:rsidRDefault="0063095C" w:rsidP="00782183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Бюджетного</w:t>
            </w:r>
            <w:r w:rsidR="00D1741D" w:rsidRPr="00C5611E">
              <w:rPr>
                <w:lang w:val="uk-UA"/>
              </w:rPr>
              <w:t xml:space="preserve"> кодекс</w:t>
            </w:r>
            <w:r w:rsidRPr="00C5611E">
              <w:rPr>
                <w:lang w:val="uk-UA"/>
              </w:rPr>
              <w:t>у</w:t>
            </w:r>
            <w:r w:rsidR="00D1741D" w:rsidRPr="00C5611E">
              <w:rPr>
                <w:lang w:val="uk-UA"/>
              </w:rPr>
              <w:t xml:space="preserve"> України</w:t>
            </w:r>
            <w:r w:rsidR="00875468" w:rsidRPr="00C5611E">
              <w:rPr>
                <w:lang w:val="uk-UA"/>
              </w:rPr>
              <w:t>;</w:t>
            </w:r>
          </w:p>
          <w:p w:rsidR="006C6933" w:rsidRPr="00C5611E" w:rsidRDefault="0063095C" w:rsidP="00D1741D">
            <w:pPr>
              <w:jc w:val="both"/>
              <w:rPr>
                <w:lang w:val="uk-UA"/>
              </w:rPr>
            </w:pPr>
            <w:r w:rsidRPr="00C5611E">
              <w:rPr>
                <w:lang w:val="uk-UA"/>
              </w:rPr>
              <w:t>Постанови</w:t>
            </w:r>
            <w:r w:rsidR="00875468" w:rsidRPr="00C5611E">
              <w:rPr>
                <w:lang w:val="uk-UA"/>
              </w:rPr>
              <w:t xml:space="preserve"> Кабінету Міністрів України від </w:t>
            </w:r>
            <w:r w:rsidR="006C6933" w:rsidRPr="00C5611E">
              <w:rPr>
                <w:lang w:val="uk-UA"/>
              </w:rPr>
              <w:t>12.12.2018 № 1062 «Про затвердження Основних засад здійснення внутрішнього контролю»</w:t>
            </w:r>
            <w:r w:rsidR="00D1741D" w:rsidRPr="00C5611E">
              <w:rPr>
                <w:lang w:val="uk-UA"/>
              </w:rPr>
              <w:t>.</w:t>
            </w:r>
          </w:p>
        </w:tc>
      </w:tr>
    </w:tbl>
    <w:p w:rsidR="006C6933" w:rsidRPr="00C5611E" w:rsidRDefault="006C6933">
      <w:pPr>
        <w:rPr>
          <w:b/>
        </w:rPr>
      </w:pPr>
    </w:p>
    <w:sectPr w:rsidR="006C6933" w:rsidRPr="00C56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4F0"/>
    <w:multiLevelType w:val="hybridMultilevel"/>
    <w:tmpl w:val="DA1059FE"/>
    <w:lvl w:ilvl="0" w:tplc="FFAAEB9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2A6"/>
    <w:multiLevelType w:val="hybridMultilevel"/>
    <w:tmpl w:val="1E0613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08BA"/>
    <w:multiLevelType w:val="hybridMultilevel"/>
    <w:tmpl w:val="5552BE6E"/>
    <w:lvl w:ilvl="0" w:tplc="039610A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826B1"/>
    <w:multiLevelType w:val="hybridMultilevel"/>
    <w:tmpl w:val="EDD83F86"/>
    <w:lvl w:ilvl="0" w:tplc="41C0B5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93"/>
    <w:rsid w:val="00033BFD"/>
    <w:rsid w:val="00402150"/>
    <w:rsid w:val="00431B9B"/>
    <w:rsid w:val="004A3358"/>
    <w:rsid w:val="004E2E64"/>
    <w:rsid w:val="005D405D"/>
    <w:rsid w:val="0063095C"/>
    <w:rsid w:val="006C6933"/>
    <w:rsid w:val="00875468"/>
    <w:rsid w:val="009A6C93"/>
    <w:rsid w:val="00AC3569"/>
    <w:rsid w:val="00BC6980"/>
    <w:rsid w:val="00C5611E"/>
    <w:rsid w:val="00C90BA4"/>
    <w:rsid w:val="00D1741D"/>
    <w:rsid w:val="00DC2130"/>
    <w:rsid w:val="00E11A79"/>
    <w:rsid w:val="00E310B7"/>
    <w:rsid w:val="00E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4DE2"/>
  <w15:chartTrackingRefBased/>
  <w15:docId w15:val="{F659EF7E-7A33-4EE0-B03C-C44CD8E2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93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693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2799</Characters>
  <Application>Microsoft Office Word</Application>
  <DocSecurity>0</DocSecurity>
  <Lines>142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2025-04-14T11:23:00Z</cp:lastPrinted>
  <dcterms:created xsi:type="dcterms:W3CDTF">2025-04-28T12:35:00Z</dcterms:created>
  <dcterms:modified xsi:type="dcterms:W3CDTF">2025-04-30T08:49:00Z</dcterms:modified>
</cp:coreProperties>
</file>