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57393C" w:rsidRDefault="003E7E91" w:rsidP="003E7E91">
      <w:pPr>
        <w:jc w:val="center"/>
        <w:rPr>
          <w:b/>
          <w:lang w:val="uk-UA"/>
        </w:rPr>
      </w:pPr>
      <w:r w:rsidRPr="0057393C">
        <w:rPr>
          <w:b/>
          <w:lang w:val="uk-UA"/>
        </w:rPr>
        <w:t xml:space="preserve">ПРОФІЛЬ </w:t>
      </w:r>
      <w:r w:rsidR="007C26CB" w:rsidRPr="0057393C">
        <w:rPr>
          <w:b/>
          <w:lang w:val="uk-UA"/>
        </w:rPr>
        <w:t>ПОСАДИ</w:t>
      </w:r>
    </w:p>
    <w:p w:rsidR="00E151B7" w:rsidRPr="0057393C" w:rsidRDefault="002D4E1B" w:rsidP="002D4E1B">
      <w:pPr>
        <w:jc w:val="center"/>
        <w:rPr>
          <w:lang w:val="uk-UA"/>
        </w:rPr>
      </w:pPr>
      <w:r w:rsidRPr="0057393C">
        <w:rPr>
          <w:lang w:val="uk-UA"/>
        </w:rPr>
        <w:t>головний державний інспектор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proofErr w:type="spellStart"/>
      <w:r w:rsidRPr="0057393C">
        <w:t>відділу</w:t>
      </w:r>
      <w:proofErr w:type="spellEnd"/>
      <w:r w:rsidRPr="0057393C">
        <w:t xml:space="preserve"> </w:t>
      </w:r>
      <w:proofErr w:type="spellStart"/>
      <w:r w:rsidRPr="0057393C">
        <w:t>організаційної</w:t>
      </w:r>
      <w:proofErr w:type="spellEnd"/>
      <w:r w:rsidRPr="0057393C">
        <w:t xml:space="preserve"> </w:t>
      </w:r>
      <w:proofErr w:type="spellStart"/>
      <w:r w:rsidRPr="0057393C">
        <w:t>роботи</w:t>
      </w:r>
      <w:proofErr w:type="spellEnd"/>
      <w:r w:rsidRPr="0057393C">
        <w:t xml:space="preserve"> </w:t>
      </w:r>
      <w:proofErr w:type="spellStart"/>
      <w:r w:rsidRPr="0057393C">
        <w:t>управління</w:t>
      </w:r>
      <w:proofErr w:type="spellEnd"/>
      <w:r w:rsidRPr="0057393C">
        <w:t xml:space="preserve"> </w:t>
      </w:r>
      <w:proofErr w:type="spellStart"/>
      <w:r w:rsidRPr="0057393C">
        <w:t>кадрової</w:t>
      </w:r>
      <w:proofErr w:type="spellEnd"/>
      <w:r w:rsidRPr="0057393C">
        <w:t xml:space="preserve"> </w:t>
      </w:r>
      <w:proofErr w:type="spellStart"/>
      <w:r w:rsidRPr="0057393C">
        <w:t>роботи</w:t>
      </w:r>
      <w:proofErr w:type="spellEnd"/>
      <w:r w:rsidRPr="0057393C">
        <w:t xml:space="preserve"> 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</w:pPr>
      <w:r w:rsidRPr="0057393C">
        <w:t xml:space="preserve">Департаменту по </w:t>
      </w:r>
      <w:proofErr w:type="spellStart"/>
      <w:r w:rsidRPr="0057393C">
        <w:t>роботі</w:t>
      </w:r>
      <w:proofErr w:type="spellEnd"/>
      <w:r w:rsidRPr="0057393C">
        <w:t xml:space="preserve"> з персоналом </w:t>
      </w:r>
    </w:p>
    <w:p w:rsidR="005F5C95" w:rsidRPr="0057393C" w:rsidRDefault="005F5C95" w:rsidP="005F5C95">
      <w:pPr>
        <w:autoSpaceDE w:val="0"/>
        <w:autoSpaceDN w:val="0"/>
        <w:adjustRightInd w:val="0"/>
        <w:jc w:val="center"/>
        <w:rPr>
          <w:lang w:val="uk-UA" w:eastAsia="en-US"/>
        </w:rPr>
      </w:pPr>
      <w:proofErr w:type="spellStart"/>
      <w:r w:rsidRPr="0057393C">
        <w:t>Державної</w:t>
      </w:r>
      <w:proofErr w:type="spellEnd"/>
      <w:r w:rsidRPr="0057393C">
        <w:t xml:space="preserve"> </w:t>
      </w:r>
      <w:proofErr w:type="spellStart"/>
      <w:r w:rsidRPr="0057393C">
        <w:t>митної</w:t>
      </w:r>
      <w:proofErr w:type="spellEnd"/>
      <w:r w:rsidRPr="0057393C">
        <w:t xml:space="preserve"> </w:t>
      </w:r>
      <w:proofErr w:type="spellStart"/>
      <w:r w:rsidRPr="0057393C">
        <w:t>служби</w:t>
      </w:r>
      <w:proofErr w:type="spellEnd"/>
      <w:r w:rsidRPr="0057393C">
        <w:t xml:space="preserve"> </w:t>
      </w:r>
      <w:proofErr w:type="spellStart"/>
      <w:r w:rsidRPr="0057393C">
        <w:t>України</w:t>
      </w:r>
      <w:proofErr w:type="spellEnd"/>
    </w:p>
    <w:p w:rsidR="004A38CE" w:rsidRPr="0057393C" w:rsidRDefault="004A38CE" w:rsidP="005F5C95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57393C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57393C" w:rsidTr="00CC69DC">
        <w:tc>
          <w:tcPr>
            <w:tcW w:w="505" w:type="dxa"/>
            <w:shd w:val="clear" w:color="auto" w:fill="auto"/>
          </w:tcPr>
          <w:p w:rsidR="005C3C0A" w:rsidRPr="0057393C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57393C" w:rsidRDefault="005C3C0A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57393C" w:rsidRDefault="006106A5" w:rsidP="00E151B7">
            <w:pPr>
              <w:rPr>
                <w:lang w:val="uk-UA"/>
              </w:rPr>
            </w:pPr>
            <w:r w:rsidRPr="0057393C">
              <w:rPr>
                <w:lang w:val="uk-UA"/>
              </w:rPr>
              <w:t>Державна митна служба України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57393C">
              <w:t>відділ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організаційної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роботи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управління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кадрової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роботи</w:t>
            </w:r>
            <w:proofErr w:type="spellEnd"/>
            <w:r w:rsidRPr="0057393C">
              <w:t xml:space="preserve"> Департаменту по </w:t>
            </w:r>
            <w:proofErr w:type="spellStart"/>
            <w:r w:rsidRPr="0057393C">
              <w:t>роботі</w:t>
            </w:r>
            <w:proofErr w:type="spellEnd"/>
            <w:r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5F5C95" w:rsidP="00C5053E">
            <w:pPr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57393C">
              <w:rPr>
                <w:bCs/>
                <w:lang w:val="uk-UA"/>
              </w:rPr>
              <w:t>г</w:t>
            </w:r>
            <w:r w:rsidR="002D4E1B" w:rsidRPr="0057393C">
              <w:rPr>
                <w:bCs/>
                <w:lang w:val="uk-UA"/>
              </w:rPr>
              <w:t xml:space="preserve">оловний державний інспектор </w:t>
            </w:r>
            <w:proofErr w:type="spellStart"/>
            <w:r w:rsidR="00C5053E" w:rsidRPr="0057393C">
              <w:t>відділ</w:t>
            </w:r>
            <w:proofErr w:type="spellEnd"/>
            <w:r w:rsidR="00C5053E" w:rsidRPr="0057393C">
              <w:rPr>
                <w:lang w:val="uk-UA"/>
              </w:rPr>
              <w:t>у</w:t>
            </w:r>
            <w:r w:rsidR="00C5053E" w:rsidRPr="0057393C">
              <w:t xml:space="preserve"> </w:t>
            </w:r>
            <w:proofErr w:type="spellStart"/>
            <w:r w:rsidR="00C5053E" w:rsidRPr="0057393C">
              <w:t>організаційної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роботи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управління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кадрової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роботи</w:t>
            </w:r>
            <w:proofErr w:type="spellEnd"/>
            <w:r w:rsidR="00C5053E" w:rsidRPr="0057393C">
              <w:t xml:space="preserve"> Департаменту по </w:t>
            </w:r>
            <w:proofErr w:type="spellStart"/>
            <w:r w:rsidR="00C5053E" w:rsidRPr="0057393C">
              <w:t>роботі</w:t>
            </w:r>
            <w:proofErr w:type="spellEnd"/>
            <w:r w:rsidR="00C5053E" w:rsidRPr="0057393C">
              <w:t xml:space="preserve"> з персоналом </w:t>
            </w:r>
            <w:proofErr w:type="spellStart"/>
            <w:r w:rsidR="00C5053E" w:rsidRPr="0057393C">
              <w:t>Державної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митної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служби</w:t>
            </w:r>
            <w:proofErr w:type="spellEnd"/>
            <w:r w:rsidR="00C5053E" w:rsidRPr="0057393C">
              <w:t xml:space="preserve"> </w:t>
            </w:r>
            <w:proofErr w:type="spellStart"/>
            <w:r w:rsidR="00C5053E" w:rsidRPr="0057393C">
              <w:t>України</w:t>
            </w:r>
            <w:proofErr w:type="spellEnd"/>
          </w:p>
        </w:tc>
      </w:tr>
      <w:tr w:rsidR="001C418D" w:rsidRPr="0057393C" w:rsidTr="00CC69DC">
        <w:tc>
          <w:tcPr>
            <w:tcW w:w="505" w:type="dxa"/>
            <w:shd w:val="clear" w:color="auto" w:fill="auto"/>
          </w:tcPr>
          <w:p w:rsidR="001C418D" w:rsidRPr="0057393C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57393C" w:rsidRDefault="001C418D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57393C" w:rsidRDefault="002D4E1B" w:rsidP="001C418D">
            <w:pPr>
              <w:rPr>
                <w:lang w:val="uk-UA"/>
              </w:rPr>
            </w:pPr>
            <w:r w:rsidRPr="0057393C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57393C" w:rsidRDefault="001C418D" w:rsidP="00E151B7">
            <w:pPr>
              <w:jc w:val="both"/>
              <w:rPr>
                <w:bCs/>
                <w:lang w:val="uk-UA"/>
              </w:rPr>
            </w:pPr>
            <w:r w:rsidRPr="0057393C">
              <w:rPr>
                <w:bCs/>
                <w:lang w:val="uk-UA"/>
              </w:rPr>
              <w:t>Підкатегорія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57393C" w:rsidRDefault="002D4E1B" w:rsidP="00E151B7">
            <w:pPr>
              <w:jc w:val="both"/>
              <w:rPr>
                <w:bCs/>
                <w:lang w:val="en-US"/>
              </w:rPr>
            </w:pPr>
            <w:r w:rsidRPr="0057393C">
              <w:rPr>
                <w:bCs/>
                <w:lang w:val="uk-UA"/>
              </w:rPr>
              <w:t>В</w:t>
            </w:r>
            <w:r w:rsidR="002A46A7" w:rsidRPr="0057393C">
              <w:rPr>
                <w:bCs/>
                <w:lang w:val="en-US"/>
              </w:rPr>
              <w:t>1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321E6" w:rsidRPr="0057393C" w:rsidRDefault="008F0997" w:rsidP="00274E19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5053E" w:rsidRPr="0057393C" w:rsidRDefault="00C5053E" w:rsidP="00C5053E">
            <w:pPr>
              <w:tabs>
                <w:tab w:val="left" w:pos="1134"/>
              </w:tabs>
              <w:jc w:val="both"/>
              <w:rPr>
                <w:rFonts w:eastAsia="Calibri"/>
                <w:lang w:val="uk-UA"/>
              </w:rPr>
            </w:pPr>
            <w:r w:rsidRPr="0057393C">
              <w:rPr>
                <w:shd w:val="clear" w:color="auto" w:fill="FFFFFF"/>
                <w:lang w:val="uk-UA" w:eastAsia="uk-UA"/>
              </w:rPr>
              <w:t xml:space="preserve">Забезпечення документообігу в Департаменті по роботі з персоналом та здійснення </w:t>
            </w:r>
            <w:proofErr w:type="spellStart"/>
            <w:r w:rsidRPr="0057393C">
              <w:t>організаційної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роботи</w:t>
            </w:r>
            <w:proofErr w:type="spellEnd"/>
            <w:r w:rsidRPr="0057393C">
              <w:t xml:space="preserve"> з кадрового менеджменту у </w:t>
            </w:r>
            <w:proofErr w:type="spellStart"/>
            <w:r w:rsidRPr="0057393C">
              <w:t>Держмитслужбі</w:t>
            </w:r>
            <w:proofErr w:type="spellEnd"/>
            <w:r w:rsidRPr="0057393C">
              <w:rPr>
                <w:lang w:val="uk-UA"/>
              </w:rPr>
              <w:t>.</w:t>
            </w:r>
          </w:p>
          <w:p w:rsidR="008F0997" w:rsidRPr="0057393C" w:rsidRDefault="008F0997" w:rsidP="00A27137">
            <w:pPr>
              <w:jc w:val="both"/>
              <w:rPr>
                <w:color w:val="000000"/>
                <w:lang w:val="uk-UA"/>
              </w:rPr>
            </w:pPr>
          </w:p>
        </w:tc>
      </w:tr>
      <w:tr w:rsidR="001D1BEB" w:rsidRPr="0057393C" w:rsidTr="00CC69DC">
        <w:tc>
          <w:tcPr>
            <w:tcW w:w="505" w:type="dxa"/>
            <w:shd w:val="clear" w:color="auto" w:fill="auto"/>
          </w:tcPr>
          <w:p w:rsidR="001D1BEB" w:rsidRPr="0057393C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EC01AD" w:rsidRPr="0057393C" w:rsidRDefault="003E6ED5" w:rsidP="005C322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1404C" w:rsidRPr="0057393C" w:rsidRDefault="002A0910" w:rsidP="00C5053E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 xml:space="preserve">1. Організація проведення спеціальної перевірки щодо осіб, які претендують на зайняття посад в Держмитслужбі </w:t>
            </w:r>
            <w:r w:rsidRPr="0057393C">
              <w:rPr>
                <w:shd w:val="clear" w:color="auto" w:fill="FFFFFF"/>
                <w:lang w:val="uk-UA"/>
              </w:rPr>
              <w:t>та на посади керівників та заступників керівників її територіальних органів</w:t>
            </w:r>
            <w:r w:rsidRPr="0057393C">
              <w:rPr>
                <w:lang w:val="uk-UA"/>
              </w:rPr>
              <w:t>. Здійснення обробки персональних даних відповідно до законодавства.</w:t>
            </w:r>
          </w:p>
          <w:p w:rsidR="002A0910" w:rsidRPr="0057393C" w:rsidRDefault="002A0910" w:rsidP="00C5053E">
            <w:pPr>
              <w:jc w:val="both"/>
              <w:rPr>
                <w:bCs/>
                <w:iCs/>
                <w:lang w:val="uk-UA"/>
              </w:rPr>
            </w:pPr>
            <w:r w:rsidRPr="0057393C">
              <w:rPr>
                <w:bCs/>
                <w:iCs/>
                <w:lang w:val="uk-UA"/>
              </w:rPr>
              <w:t>2. Здійснення у межах компетенції заходів із супроводження процедури проходження випробувального строку посадовими особами апарату Держмитслужби та контроль за вчасним поданням такими посадовими особами звітів за результатами виконання завдань, встановлених на строк випробування.</w:t>
            </w:r>
          </w:p>
          <w:p w:rsidR="002A0910" w:rsidRPr="0057393C" w:rsidRDefault="002A0910" w:rsidP="00C5053E">
            <w:pPr>
              <w:jc w:val="both"/>
              <w:rPr>
                <w:bCs/>
                <w:iCs/>
                <w:lang w:val="uk-UA"/>
              </w:rPr>
            </w:pPr>
            <w:r w:rsidRPr="0057393C">
              <w:rPr>
                <w:bCs/>
                <w:iCs/>
                <w:lang w:val="uk-UA"/>
              </w:rPr>
              <w:t>3. Здійснення у межах компетенції роботи щодо розроблення посадових інструкцій посадових осіб апарату Держмитслужби, затвердження яких належить до повноважень Голови Держмитслужби, їх перегляду на відповідність встановленим законодавством вимогам та з метою виявлення потреб у внесені до них змін, а також надає консультативну допомогу щодо розроблення та внесення змін до посадових інструкцій.</w:t>
            </w:r>
          </w:p>
          <w:p w:rsidR="002A0910" w:rsidRPr="0057393C" w:rsidRDefault="002A0910" w:rsidP="00C5053E">
            <w:pPr>
              <w:jc w:val="both"/>
              <w:rPr>
                <w:lang w:val="uk-UA"/>
              </w:rPr>
            </w:pPr>
            <w:r w:rsidRPr="0057393C">
              <w:rPr>
                <w:bCs/>
                <w:iCs/>
                <w:lang w:val="uk-UA"/>
              </w:rPr>
              <w:t>4.</w:t>
            </w:r>
            <w:r w:rsidRPr="0057393C">
              <w:rPr>
                <w:lang w:val="uk-UA"/>
              </w:rPr>
              <w:t xml:space="preserve"> Здійснення у межах компетенції розгляду звернень громадян, народних депутатів України, органів державної влади, правоохоронних органів, органів судової влади та інших суб’єктів права на звернення з питань, пов’язаних з діяльністю Держмитслужби, та запитів щодо отримання публічної інформації з питань добору кадрів в апарат Держмитслужби та на керівні посади в територіальних органах Держмитслужби призначення яких, відповідно </w:t>
            </w:r>
            <w:r w:rsidRPr="0057393C">
              <w:rPr>
                <w:lang w:val="uk-UA"/>
              </w:rPr>
              <w:lastRenderedPageBreak/>
              <w:t>до законодавства, здійснюється Головою Держмитслужби.</w:t>
            </w:r>
          </w:p>
          <w:p w:rsidR="002A0910" w:rsidRPr="0057393C" w:rsidRDefault="002A0910" w:rsidP="00C5053E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5. У</w:t>
            </w:r>
            <w:r w:rsidRPr="0057393C">
              <w:t xml:space="preserve">часть у </w:t>
            </w:r>
            <w:proofErr w:type="spellStart"/>
            <w:r w:rsidRPr="0057393C">
              <w:t>розробленні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проєктів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документів</w:t>
            </w:r>
            <w:proofErr w:type="spellEnd"/>
            <w:r w:rsidRPr="0057393C">
              <w:t xml:space="preserve">, </w:t>
            </w:r>
            <w:proofErr w:type="spellStart"/>
            <w:r w:rsidRPr="0057393C">
              <w:t>що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стосуються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питань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управління</w:t>
            </w:r>
            <w:proofErr w:type="spellEnd"/>
            <w:r w:rsidRPr="0057393C">
              <w:t xml:space="preserve"> персоналом, </w:t>
            </w:r>
            <w:proofErr w:type="spellStart"/>
            <w:r w:rsidRPr="0057393C">
              <w:t>трудових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відносин</w:t>
            </w:r>
            <w:proofErr w:type="spellEnd"/>
            <w:r w:rsidRPr="0057393C">
              <w:t xml:space="preserve"> та </w:t>
            </w:r>
            <w:proofErr w:type="spellStart"/>
            <w:r w:rsidRPr="0057393C">
              <w:t>державної</w:t>
            </w:r>
            <w:proofErr w:type="spellEnd"/>
            <w:r w:rsidRPr="0057393C">
              <w:t xml:space="preserve"> </w:t>
            </w:r>
            <w:proofErr w:type="spellStart"/>
            <w:r w:rsidRPr="0057393C">
              <w:t>служби</w:t>
            </w:r>
            <w:proofErr w:type="spellEnd"/>
            <w:r w:rsidRPr="0057393C">
              <w:t>.</w:t>
            </w:r>
            <w:r w:rsidRPr="0057393C">
              <w:rPr>
                <w:lang w:val="uk-UA"/>
              </w:rPr>
              <w:t xml:space="preserve"> Бере участь в організації роботи щодо здійснення дисциплінарних проваджень в </w:t>
            </w:r>
            <w:proofErr w:type="spellStart"/>
            <w:r w:rsidRPr="0057393C">
              <w:rPr>
                <w:lang w:val="uk-UA"/>
              </w:rPr>
              <w:t>апараті</w:t>
            </w:r>
            <w:proofErr w:type="spellEnd"/>
            <w:r w:rsidRPr="0057393C">
              <w:rPr>
                <w:lang w:val="uk-UA"/>
              </w:rPr>
              <w:t xml:space="preserve"> Держмитслужби.</w:t>
            </w:r>
          </w:p>
          <w:p w:rsidR="002A0910" w:rsidRPr="0057393C" w:rsidRDefault="002A0910" w:rsidP="00C5053E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 xml:space="preserve">6. Здійснює заходи з організації підготовки документів щодо заохочення та нагородження персоналу в </w:t>
            </w:r>
            <w:proofErr w:type="spellStart"/>
            <w:r w:rsidRPr="0057393C">
              <w:rPr>
                <w:lang w:val="uk-UA"/>
              </w:rPr>
              <w:t>апараті</w:t>
            </w:r>
            <w:proofErr w:type="spellEnd"/>
            <w:r w:rsidRPr="0057393C">
              <w:rPr>
                <w:lang w:val="uk-UA"/>
              </w:rPr>
              <w:t xml:space="preserve"> Держмитслужби державними нагородами, відомчими заохочувальними відзнаками. Ведення відповідного обліку.</w:t>
            </w:r>
          </w:p>
          <w:p w:rsidR="002A0910" w:rsidRPr="0057393C" w:rsidRDefault="002A0910" w:rsidP="00C5053E">
            <w:pPr>
              <w:jc w:val="both"/>
              <w:rPr>
                <w:shd w:val="clear" w:color="auto" w:fill="FFFFFF"/>
                <w:lang w:val="uk-UA" w:eastAsia="uk-UA"/>
              </w:rPr>
            </w:pPr>
            <w:r w:rsidRPr="0057393C">
              <w:rPr>
                <w:lang w:val="uk-UA"/>
              </w:rPr>
              <w:t xml:space="preserve">7. </w:t>
            </w:r>
            <w:r w:rsidRPr="0057393C">
              <w:rPr>
                <w:shd w:val="clear" w:color="auto" w:fill="FFFFFF"/>
                <w:lang w:val="uk-UA" w:eastAsia="uk-UA"/>
              </w:rPr>
              <w:t xml:space="preserve">За дорученням </w:t>
            </w:r>
            <w:r w:rsidRPr="0057393C">
              <w:rPr>
                <w:lang w:val="uk-UA"/>
              </w:rPr>
              <w:t>безпосереднього керівника бере</w:t>
            </w:r>
            <w:r w:rsidRPr="0057393C">
              <w:rPr>
                <w:shd w:val="clear" w:color="auto" w:fill="FFFFFF"/>
                <w:lang w:val="uk-UA" w:eastAsia="uk-UA"/>
              </w:rPr>
              <w:t xml:space="preserve"> участь у роботі комісій, робочих групах. Виконання інших доручень безпосереднього керівника в межах компетенції Департаменту.</w:t>
            </w:r>
          </w:p>
          <w:p w:rsidR="002A0910" w:rsidRPr="0057393C" w:rsidRDefault="002A0910" w:rsidP="002A0910">
            <w:pPr>
              <w:pStyle w:val="af1"/>
              <w:spacing w:line="240" w:lineRule="auto"/>
              <w:jc w:val="both"/>
              <w:rPr>
                <w:lang w:val="uk-UA" w:eastAsia="en-US"/>
              </w:rPr>
            </w:pPr>
            <w:r w:rsidRPr="0057393C">
              <w:rPr>
                <w:lang w:val="uk-UA" w:eastAsia="en-US"/>
              </w:rPr>
              <w:t>8. В межах компетенції Відділу здійснення ведення встановленої звітно-облікової документації, підготовлення статистичної звітності.</w:t>
            </w:r>
          </w:p>
          <w:p w:rsidR="002A0910" w:rsidRPr="0057393C" w:rsidRDefault="002A0910" w:rsidP="002A0910">
            <w:pPr>
              <w:jc w:val="both"/>
              <w:rPr>
                <w:lang w:eastAsia="en-US"/>
              </w:rPr>
            </w:pPr>
            <w:r w:rsidRPr="0057393C">
              <w:rPr>
                <w:shd w:val="clear" w:color="auto" w:fill="FFFFFF"/>
                <w:lang w:val="uk-UA" w:eastAsia="uk-UA"/>
              </w:rPr>
              <w:t xml:space="preserve">9. </w:t>
            </w:r>
            <w:r w:rsidRPr="0057393C">
              <w:rPr>
                <w:lang w:val="uk-UA"/>
              </w:rPr>
              <w:t>Організація та участь у проведенні перевірок дотримання законодавства про працю, державну службу та стан управління персоналом у структурних підрозділах апарату Держмитслужби за дорученням Голови Держмитслужби.</w:t>
            </w:r>
          </w:p>
          <w:p w:rsidR="002A0910" w:rsidRPr="0057393C" w:rsidRDefault="002A0910" w:rsidP="002A0910">
            <w:pPr>
              <w:jc w:val="both"/>
              <w:rPr>
                <w:lang w:val="uk-UA" w:eastAsia="en-US"/>
              </w:rPr>
            </w:pPr>
            <w:r w:rsidRPr="0057393C">
              <w:rPr>
                <w:color w:val="000000"/>
                <w:lang w:val="uk-UA"/>
              </w:rPr>
              <w:t xml:space="preserve">10. </w:t>
            </w:r>
            <w:r w:rsidRPr="0057393C">
              <w:rPr>
                <w:shd w:val="clear" w:color="auto" w:fill="FFFFFF"/>
                <w:lang w:val="uk-UA" w:eastAsia="en-US"/>
              </w:rPr>
              <w:t>Надання в межах компетенції методичної і практичної допомоги структурним підрозділам Держмитслужби та її територіальним органам.</w:t>
            </w:r>
          </w:p>
          <w:p w:rsidR="002A0910" w:rsidRPr="0057393C" w:rsidRDefault="002A0910" w:rsidP="00C5053E">
            <w:pPr>
              <w:jc w:val="both"/>
              <w:rPr>
                <w:color w:val="000000"/>
                <w:lang w:val="uk-UA"/>
              </w:rPr>
            </w:pPr>
          </w:p>
        </w:tc>
      </w:tr>
      <w:tr w:rsidR="007C4458" w:rsidRPr="0057393C" w:rsidTr="00CC69DC">
        <w:tc>
          <w:tcPr>
            <w:tcW w:w="7561" w:type="dxa"/>
            <w:gridSpan w:val="5"/>
            <w:shd w:val="clear" w:color="auto" w:fill="auto"/>
          </w:tcPr>
          <w:p w:rsidR="007C4458" w:rsidRPr="0057393C" w:rsidRDefault="007C4458" w:rsidP="007C4458">
            <w:pPr>
              <w:jc w:val="center"/>
              <w:rPr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lastRenderedPageBreak/>
              <w:t xml:space="preserve">ІІ. </w:t>
            </w:r>
            <w:r w:rsidRPr="0057393C">
              <w:rPr>
                <w:b/>
                <w:bCs/>
                <w:color w:val="000000"/>
                <w:lang w:val="uk-UA"/>
              </w:rPr>
              <w:t>КВАЛІФІКАЦІЙНІ ВИМОГИ</w:t>
            </w:r>
          </w:p>
        </w:tc>
      </w:tr>
      <w:tr w:rsidR="000E7E3C" w:rsidRPr="0057393C" w:rsidTr="00D73D47">
        <w:trPr>
          <w:trHeight w:val="296"/>
        </w:trPr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Загальні вимоги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8F0997" w:rsidP="003331D8">
            <w:pPr>
              <w:rPr>
                <w:lang w:val="uk-UA"/>
              </w:rPr>
            </w:pPr>
            <w:r w:rsidRPr="0057393C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A67C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C5053E" w:rsidP="00C5053E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FC6E60" w:rsidRPr="0057393C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FC6E60" w:rsidRPr="0057393C" w:rsidRDefault="00FC6E60" w:rsidP="00FC6E60">
            <w:pPr>
              <w:rPr>
                <w:lang w:val="uk-UA"/>
              </w:rPr>
            </w:pPr>
            <w:r w:rsidRPr="0057393C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A67C3C" w:rsidP="00274E19">
            <w:pPr>
              <w:rPr>
                <w:lang w:val="uk-UA"/>
              </w:rPr>
            </w:pPr>
            <w:r w:rsidRPr="0057393C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FC6E60" w:rsidRPr="0057393C" w:rsidRDefault="00D73D47" w:rsidP="00105343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н</w:t>
            </w:r>
            <w:r w:rsidR="00105343" w:rsidRPr="0057393C">
              <w:rPr>
                <w:color w:val="000000"/>
                <w:shd w:val="clear" w:color="auto" w:fill="FFFFFF"/>
                <w:lang w:val="uk-UA"/>
              </w:rPr>
              <w:t xml:space="preserve">е потребує </w:t>
            </w:r>
          </w:p>
        </w:tc>
      </w:tr>
      <w:tr w:rsidR="008F0997" w:rsidRPr="0057393C" w:rsidTr="00CC69DC">
        <w:tc>
          <w:tcPr>
            <w:tcW w:w="505" w:type="dxa"/>
            <w:shd w:val="clear" w:color="auto" w:fill="auto"/>
          </w:tcPr>
          <w:p w:rsidR="008F0997" w:rsidRPr="0057393C" w:rsidRDefault="009447DD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</w:t>
            </w:r>
            <w:r w:rsidR="00FC6E60" w:rsidRPr="0057393C">
              <w:rPr>
                <w:caps/>
                <w:lang w:val="en-US"/>
              </w:rPr>
              <w:t>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0E7E3C" w:rsidP="00274E19">
            <w:pPr>
              <w:jc w:val="both"/>
              <w:rPr>
                <w:caps/>
                <w:lang w:val="uk-UA"/>
              </w:rPr>
            </w:pPr>
            <w:r w:rsidRPr="0057393C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57393C" w:rsidRDefault="00D73D47" w:rsidP="007F2A40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shd w:val="clear" w:color="auto" w:fill="FFFFFF"/>
                <w:lang w:val="uk-UA"/>
              </w:rPr>
              <w:t>в</w:t>
            </w:r>
            <w:r w:rsidR="00B41DDF" w:rsidRPr="0057393C">
              <w:rPr>
                <w:color w:val="000000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57393C" w:rsidTr="00CC69DC">
        <w:tc>
          <w:tcPr>
            <w:tcW w:w="505" w:type="dxa"/>
            <w:shd w:val="clear" w:color="auto" w:fill="auto"/>
          </w:tcPr>
          <w:p w:rsidR="000E093F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093F" w:rsidRPr="0057393C" w:rsidRDefault="000E093F" w:rsidP="00591B10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Володіння іноземною мово</w:t>
            </w:r>
            <w:r w:rsidR="00591B10" w:rsidRPr="0057393C">
              <w:rPr>
                <w:lang w:val="uk-UA"/>
              </w:rPr>
              <w:t>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0E093F" w:rsidRPr="0057393C" w:rsidRDefault="00105343" w:rsidP="00615EB7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rStyle w:val="spanrvts0"/>
                <w:lang w:val="uk-UA" w:eastAsia="uk-UA"/>
              </w:rPr>
              <w:t>не потребує</w:t>
            </w:r>
          </w:p>
        </w:tc>
      </w:tr>
      <w:tr w:rsidR="007C26CB" w:rsidRPr="0057393C" w:rsidTr="00CC69DC">
        <w:tc>
          <w:tcPr>
            <w:tcW w:w="505" w:type="dxa"/>
            <w:shd w:val="clear" w:color="auto" w:fill="auto"/>
          </w:tcPr>
          <w:p w:rsidR="007C26CB" w:rsidRPr="0057393C" w:rsidRDefault="000E093F" w:rsidP="00FC6E60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57393C" w:rsidRDefault="007C26CB" w:rsidP="00274E19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Інформація про строковість призначення на посаду</w:t>
            </w:r>
            <w:r w:rsidR="00B41DDF" w:rsidRPr="0057393C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C26CB" w:rsidRPr="0057393C" w:rsidRDefault="007D60F8" w:rsidP="007D60F8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57393C" w:rsidTr="00CC69DC">
        <w:tc>
          <w:tcPr>
            <w:tcW w:w="7561" w:type="dxa"/>
            <w:gridSpan w:val="5"/>
            <w:shd w:val="clear" w:color="auto" w:fill="auto"/>
          </w:tcPr>
          <w:p w:rsidR="000E7E3C" w:rsidRPr="0057393C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57393C">
              <w:rPr>
                <w:lang w:val="uk-UA"/>
              </w:rPr>
              <w:t>Спеціальні вимоги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4E7DD1" w:rsidP="001A0619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4E7DD1">
            <w:pPr>
              <w:rPr>
                <w:b/>
                <w:color w:val="000000"/>
                <w:lang w:val="uk-UA"/>
              </w:rPr>
            </w:pPr>
            <w:r w:rsidRPr="0057393C">
              <w:rPr>
                <w:b/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caps/>
                <w:lang w:val="uk-UA"/>
              </w:rPr>
            </w:pPr>
            <w:r w:rsidRPr="0057393C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Вимоги до компетентностей: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en-US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Підтримка митниці (організаційне</w:t>
            </w:r>
          </w:p>
          <w:p w:rsidR="007D7FB8" w:rsidRPr="0057393C" w:rsidRDefault="007D7FB8" w:rsidP="007D7FB8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Забезпечення)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615EB7" w:rsidP="004E7DD1">
            <w:pPr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Командна робота</w:t>
            </w:r>
          </w:p>
          <w:p w:rsidR="0076515F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57393C">
              <w:rPr>
                <w:color w:val="000000"/>
                <w:lang w:val="uk-UA"/>
              </w:rPr>
              <w:t>Стресості</w:t>
            </w:r>
            <w:r w:rsidR="004E7DD1" w:rsidRPr="0057393C">
              <w:rPr>
                <w:color w:val="000000"/>
                <w:lang w:val="uk-UA"/>
              </w:rPr>
              <w:t>й</w:t>
            </w:r>
            <w:r w:rsidR="0057393C">
              <w:rPr>
                <w:color w:val="000000"/>
                <w:lang w:val="uk-UA"/>
              </w:rPr>
              <w:t>кість</w:t>
            </w:r>
            <w:bookmarkStart w:id="0" w:name="_GoBack"/>
            <w:bookmarkEnd w:id="0"/>
            <w:proofErr w:type="spellEnd"/>
          </w:p>
          <w:p w:rsidR="00CC69DC" w:rsidRPr="0057393C" w:rsidRDefault="007D7FB8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lastRenderedPageBreak/>
              <w:t>Тайм-менеджмент</w:t>
            </w:r>
            <w:r w:rsidR="002A0910" w:rsidRPr="0057393C">
              <w:rPr>
                <w:color w:val="000000"/>
                <w:lang w:val="uk-UA"/>
              </w:rPr>
              <w:t>.</w:t>
            </w: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lastRenderedPageBreak/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 xml:space="preserve">1. Знання законодавства </w:t>
            </w:r>
          </w:p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57393C" w:rsidRDefault="00CC69DC" w:rsidP="00CC69DC">
            <w:pPr>
              <w:jc w:val="both"/>
              <w:rPr>
                <w:b/>
                <w:lang w:val="uk-UA"/>
              </w:rPr>
            </w:pPr>
            <w:r w:rsidRPr="0057393C">
              <w:rPr>
                <w:b/>
                <w:lang w:val="uk-UA"/>
              </w:rPr>
              <w:t>Знання: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Конституції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Митного кодексу України;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державну службу»;</w:t>
            </w:r>
          </w:p>
          <w:p w:rsidR="00CC69DC" w:rsidRPr="0057393C" w:rsidRDefault="00CC69DC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8C69B5" w:rsidRPr="0057393C" w:rsidTr="00CC69DC">
        <w:tc>
          <w:tcPr>
            <w:tcW w:w="505" w:type="dxa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57393C" w:rsidRDefault="00CC69DC" w:rsidP="00CC69DC">
            <w:pPr>
              <w:rPr>
                <w:lang w:val="uk-UA"/>
              </w:rPr>
            </w:pPr>
          </w:p>
          <w:p w:rsidR="00CC69DC" w:rsidRPr="0057393C" w:rsidRDefault="00CC69DC" w:rsidP="00CC69DC">
            <w:pPr>
              <w:rPr>
                <w:lang w:val="uk-UA"/>
              </w:rPr>
            </w:pPr>
            <w:r w:rsidRPr="0057393C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57393C" w:rsidRDefault="00CC69DC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Знання:</w:t>
            </w:r>
          </w:p>
          <w:p w:rsidR="00D73D47" w:rsidRPr="0057393C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-Митний кодекс України (глава 79 «Проходження служби в митних органах»;)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захист персональних даних»;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доступ до публічної інформації»;</w:t>
            </w:r>
          </w:p>
          <w:p w:rsidR="009858CB" w:rsidRPr="0057393C" w:rsidRDefault="009858CB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Закон України «Про звернення громадян»;</w:t>
            </w:r>
          </w:p>
          <w:p w:rsidR="00D73D47" w:rsidRPr="0057393C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color w:val="000000"/>
                <w:lang w:val="uk-UA"/>
              </w:rPr>
              <w:t>- Положення про Державну митну службу України, затверджене постановою Кабінету Міністрів України від 06.03.20219 № 227;</w:t>
            </w:r>
          </w:p>
          <w:p w:rsidR="009858CB" w:rsidRPr="0057393C" w:rsidRDefault="00D73D47" w:rsidP="00CC69DC">
            <w:pPr>
              <w:jc w:val="both"/>
              <w:rPr>
                <w:lang w:val="uk-UA"/>
              </w:rPr>
            </w:pPr>
            <w:r w:rsidRPr="0057393C">
              <w:rPr>
                <w:color w:val="000000"/>
                <w:lang w:val="uk-UA"/>
              </w:rPr>
              <w:t>-</w:t>
            </w:r>
            <w:r w:rsidR="009858CB" w:rsidRPr="0057393C">
              <w:rPr>
                <w:lang w:val="uk-UA"/>
              </w:rPr>
              <w:t xml:space="preserve"> </w:t>
            </w:r>
            <w:proofErr w:type="spellStart"/>
            <w:r w:rsidR="009858CB" w:rsidRPr="0057393C">
              <w:t>Поряд</w:t>
            </w:r>
            <w:proofErr w:type="spellEnd"/>
            <w:r w:rsidR="009858CB" w:rsidRPr="0057393C">
              <w:rPr>
                <w:lang w:val="uk-UA"/>
              </w:rPr>
              <w:t>о</w:t>
            </w:r>
            <w:r w:rsidR="009858CB" w:rsidRPr="0057393C">
              <w:t xml:space="preserve">к </w:t>
            </w:r>
            <w:proofErr w:type="spellStart"/>
            <w:r w:rsidR="009858CB" w:rsidRPr="0057393C">
              <w:t>проведення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спеціальної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перевірки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стосовно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осіб</w:t>
            </w:r>
            <w:proofErr w:type="spellEnd"/>
            <w:r w:rsidR="009858CB" w:rsidRPr="0057393C">
              <w:t xml:space="preserve">, </w:t>
            </w:r>
            <w:proofErr w:type="spellStart"/>
            <w:r w:rsidR="009858CB" w:rsidRPr="0057393C">
              <w:t>які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претендують</w:t>
            </w:r>
            <w:proofErr w:type="spellEnd"/>
            <w:r w:rsidR="009858CB" w:rsidRPr="0057393C">
              <w:t xml:space="preserve"> на </w:t>
            </w:r>
            <w:proofErr w:type="spellStart"/>
            <w:r w:rsidR="009858CB" w:rsidRPr="0057393C">
              <w:t>зайняття</w:t>
            </w:r>
            <w:proofErr w:type="spellEnd"/>
            <w:r w:rsidR="009858CB" w:rsidRPr="0057393C">
              <w:t xml:space="preserve"> посад, </w:t>
            </w:r>
            <w:proofErr w:type="spellStart"/>
            <w:r w:rsidR="009858CB" w:rsidRPr="0057393C">
              <w:t>які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передбачають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зайняття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відповідального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або</w:t>
            </w:r>
            <w:proofErr w:type="spellEnd"/>
            <w:r w:rsidR="009858CB" w:rsidRPr="0057393C">
              <w:t xml:space="preserve"> особливо </w:t>
            </w:r>
            <w:proofErr w:type="spellStart"/>
            <w:r w:rsidR="009858CB" w:rsidRPr="0057393C">
              <w:t>відповідального</w:t>
            </w:r>
            <w:proofErr w:type="spellEnd"/>
            <w:r w:rsidR="009858CB" w:rsidRPr="0057393C">
              <w:t xml:space="preserve"> становища, та посад з </w:t>
            </w:r>
            <w:proofErr w:type="spellStart"/>
            <w:r w:rsidR="009858CB" w:rsidRPr="0057393C">
              <w:t>підвищеним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корупційним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ризиком</w:t>
            </w:r>
            <w:proofErr w:type="spellEnd"/>
            <w:r w:rsidR="009858CB" w:rsidRPr="0057393C">
              <w:t xml:space="preserve">, </w:t>
            </w:r>
            <w:proofErr w:type="spellStart"/>
            <w:r w:rsidR="009858CB" w:rsidRPr="0057393C">
              <w:t>затверджен</w:t>
            </w:r>
            <w:r w:rsidR="009858CB" w:rsidRPr="0057393C">
              <w:rPr>
                <w:lang w:val="uk-UA"/>
              </w:rPr>
              <w:t>ий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постановою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Кабінету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Міністрів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України</w:t>
            </w:r>
            <w:proofErr w:type="spellEnd"/>
            <w:r w:rsidR="009858CB" w:rsidRPr="0057393C">
              <w:t xml:space="preserve"> </w:t>
            </w:r>
            <w:proofErr w:type="spellStart"/>
            <w:r w:rsidR="009858CB" w:rsidRPr="0057393C">
              <w:t>від</w:t>
            </w:r>
            <w:proofErr w:type="spellEnd"/>
            <w:r w:rsidR="009858CB" w:rsidRPr="0057393C">
              <w:t xml:space="preserve"> 25 </w:t>
            </w:r>
            <w:proofErr w:type="spellStart"/>
            <w:r w:rsidR="009858CB" w:rsidRPr="0057393C">
              <w:t>березня</w:t>
            </w:r>
            <w:proofErr w:type="spellEnd"/>
            <w:r w:rsidR="009858CB" w:rsidRPr="0057393C">
              <w:t xml:space="preserve"> 2015 р. № 171</w:t>
            </w:r>
            <w:r w:rsidR="009858CB" w:rsidRPr="0057393C">
              <w:rPr>
                <w:lang w:val="uk-UA"/>
              </w:rPr>
              <w:t>;</w:t>
            </w:r>
          </w:p>
          <w:p w:rsidR="009858CB" w:rsidRPr="0057393C" w:rsidRDefault="009858CB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 xml:space="preserve">- </w:t>
            </w:r>
            <w:r w:rsidR="00D73D47" w:rsidRPr="0057393C">
              <w:rPr>
                <w:lang w:val="uk-UA"/>
              </w:rPr>
              <w:t xml:space="preserve">Типова інструкція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затверджена </w:t>
            </w:r>
            <w:r w:rsidRPr="0057393C">
              <w:rPr>
                <w:lang w:val="uk-UA"/>
              </w:rPr>
              <w:t>постанов</w:t>
            </w:r>
            <w:r w:rsidR="00D73D47" w:rsidRPr="0057393C">
              <w:rPr>
                <w:lang w:val="uk-UA"/>
              </w:rPr>
              <w:t>ою</w:t>
            </w:r>
            <w:r w:rsidRPr="0057393C">
              <w:rPr>
                <w:lang w:val="uk-UA"/>
              </w:rPr>
              <w:t xml:space="preserve"> Кабінету Міністрів України від 17.01.2018 № 55;</w:t>
            </w:r>
          </w:p>
          <w:p w:rsidR="009858CB" w:rsidRPr="0057393C" w:rsidRDefault="009858CB" w:rsidP="00CC69DC">
            <w:pPr>
              <w:jc w:val="both"/>
              <w:rPr>
                <w:lang w:val="uk-UA"/>
              </w:rPr>
            </w:pPr>
            <w:r w:rsidRPr="0057393C">
              <w:rPr>
                <w:lang w:val="uk-UA"/>
              </w:rPr>
              <w:t>- наказ Міністерства юстиції України від 18.06.2015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організаціях»;</w:t>
            </w:r>
          </w:p>
          <w:p w:rsidR="009858CB" w:rsidRPr="0057393C" w:rsidRDefault="00D73D47" w:rsidP="00CC69DC">
            <w:pPr>
              <w:jc w:val="both"/>
              <w:rPr>
                <w:color w:val="000000"/>
                <w:lang w:val="uk-UA"/>
              </w:rPr>
            </w:pPr>
            <w:r w:rsidRPr="0057393C">
              <w:rPr>
                <w:lang w:val="uk-UA"/>
              </w:rPr>
              <w:t>- наказ Міністерства фінансів України від 27.09.2022 № 302 «Про затвердження Положення про відомчі заохочувальні відзнаки Державної митної служби України».</w:t>
            </w:r>
          </w:p>
          <w:p w:rsidR="00CC69DC" w:rsidRPr="0057393C" w:rsidRDefault="00CC69DC" w:rsidP="008C69B5">
            <w:pPr>
              <w:jc w:val="both"/>
              <w:rPr>
                <w:color w:val="000000"/>
                <w:lang w:val="en-US"/>
              </w:rPr>
            </w:pPr>
          </w:p>
        </w:tc>
      </w:tr>
    </w:tbl>
    <w:p w:rsidR="004A38CE" w:rsidRPr="0057393C" w:rsidRDefault="004A38CE" w:rsidP="006106A5">
      <w:pPr>
        <w:jc w:val="both"/>
      </w:pPr>
    </w:p>
    <w:sectPr w:rsidR="004A38CE" w:rsidRPr="0057393C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56" w:rsidRDefault="00711E56" w:rsidP="005C3C0A">
      <w:r>
        <w:separator/>
      </w:r>
    </w:p>
  </w:endnote>
  <w:endnote w:type="continuationSeparator" w:id="0">
    <w:p w:rsidR="00711E56" w:rsidRDefault="00711E5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56" w:rsidRDefault="00711E56" w:rsidP="005C3C0A">
      <w:r>
        <w:separator/>
      </w:r>
    </w:p>
  </w:footnote>
  <w:footnote w:type="continuationSeparator" w:id="0">
    <w:p w:rsidR="00711E56" w:rsidRDefault="00711E5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393C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05343"/>
    <w:rsid w:val="00140866"/>
    <w:rsid w:val="00143645"/>
    <w:rsid w:val="00163B39"/>
    <w:rsid w:val="00177290"/>
    <w:rsid w:val="0018614D"/>
    <w:rsid w:val="00195406"/>
    <w:rsid w:val="001A0619"/>
    <w:rsid w:val="001C3AF0"/>
    <w:rsid w:val="001C418D"/>
    <w:rsid w:val="001D1BEB"/>
    <w:rsid w:val="001D2C59"/>
    <w:rsid w:val="001D5109"/>
    <w:rsid w:val="001E431D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4209"/>
    <w:rsid w:val="0024637B"/>
    <w:rsid w:val="002558CE"/>
    <w:rsid w:val="00264BFA"/>
    <w:rsid w:val="00274E19"/>
    <w:rsid w:val="002813AE"/>
    <w:rsid w:val="00284E63"/>
    <w:rsid w:val="002858F7"/>
    <w:rsid w:val="002A0910"/>
    <w:rsid w:val="002A34FD"/>
    <w:rsid w:val="002A46A7"/>
    <w:rsid w:val="002B3F7D"/>
    <w:rsid w:val="002C142E"/>
    <w:rsid w:val="002C5025"/>
    <w:rsid w:val="002C5898"/>
    <w:rsid w:val="002D4E1B"/>
    <w:rsid w:val="002E18A5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488F"/>
    <w:rsid w:val="003C7A49"/>
    <w:rsid w:val="003E6ED5"/>
    <w:rsid w:val="003E7E91"/>
    <w:rsid w:val="003F3259"/>
    <w:rsid w:val="003F4F85"/>
    <w:rsid w:val="00411F36"/>
    <w:rsid w:val="00414ACF"/>
    <w:rsid w:val="00420CE9"/>
    <w:rsid w:val="00436270"/>
    <w:rsid w:val="00441A38"/>
    <w:rsid w:val="00446999"/>
    <w:rsid w:val="00461FFE"/>
    <w:rsid w:val="004626E8"/>
    <w:rsid w:val="004728E3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E7DD1"/>
    <w:rsid w:val="004F4DD5"/>
    <w:rsid w:val="00500227"/>
    <w:rsid w:val="00500FDE"/>
    <w:rsid w:val="00506520"/>
    <w:rsid w:val="005112AC"/>
    <w:rsid w:val="00511FFB"/>
    <w:rsid w:val="005207DC"/>
    <w:rsid w:val="00523D0E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7393C"/>
    <w:rsid w:val="00582637"/>
    <w:rsid w:val="00591B10"/>
    <w:rsid w:val="00597B8F"/>
    <w:rsid w:val="005A4C8D"/>
    <w:rsid w:val="005B55D1"/>
    <w:rsid w:val="005B752F"/>
    <w:rsid w:val="005C058F"/>
    <w:rsid w:val="005C3229"/>
    <w:rsid w:val="005C3C0A"/>
    <w:rsid w:val="005D2E44"/>
    <w:rsid w:val="005E47EC"/>
    <w:rsid w:val="005F4512"/>
    <w:rsid w:val="005F5C95"/>
    <w:rsid w:val="00610182"/>
    <w:rsid w:val="006106A5"/>
    <w:rsid w:val="006148A3"/>
    <w:rsid w:val="00615EB7"/>
    <w:rsid w:val="00620A67"/>
    <w:rsid w:val="00632784"/>
    <w:rsid w:val="0064718D"/>
    <w:rsid w:val="0065497C"/>
    <w:rsid w:val="0065673F"/>
    <w:rsid w:val="00665C53"/>
    <w:rsid w:val="0066606D"/>
    <w:rsid w:val="00666F0A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1E56"/>
    <w:rsid w:val="00713F0F"/>
    <w:rsid w:val="00714CD9"/>
    <w:rsid w:val="00716087"/>
    <w:rsid w:val="007221EF"/>
    <w:rsid w:val="00723AE5"/>
    <w:rsid w:val="00731F7B"/>
    <w:rsid w:val="00752539"/>
    <w:rsid w:val="0075264D"/>
    <w:rsid w:val="0075669E"/>
    <w:rsid w:val="007600C9"/>
    <w:rsid w:val="007650E6"/>
    <w:rsid w:val="0076515F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C26CB"/>
    <w:rsid w:val="007C4458"/>
    <w:rsid w:val="007D0BCA"/>
    <w:rsid w:val="007D60F8"/>
    <w:rsid w:val="007D7FB8"/>
    <w:rsid w:val="007E1956"/>
    <w:rsid w:val="007E2A8B"/>
    <w:rsid w:val="007E2ACC"/>
    <w:rsid w:val="007F2A40"/>
    <w:rsid w:val="00810DF2"/>
    <w:rsid w:val="0081404C"/>
    <w:rsid w:val="0081750A"/>
    <w:rsid w:val="008248E4"/>
    <w:rsid w:val="00827AEA"/>
    <w:rsid w:val="00834666"/>
    <w:rsid w:val="008543B0"/>
    <w:rsid w:val="00865C6A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C69B5"/>
    <w:rsid w:val="008E1871"/>
    <w:rsid w:val="008E50C3"/>
    <w:rsid w:val="008E7859"/>
    <w:rsid w:val="008E7D48"/>
    <w:rsid w:val="008F0997"/>
    <w:rsid w:val="0091085C"/>
    <w:rsid w:val="0091192E"/>
    <w:rsid w:val="00916856"/>
    <w:rsid w:val="00927E43"/>
    <w:rsid w:val="009376F2"/>
    <w:rsid w:val="00940B33"/>
    <w:rsid w:val="00940F54"/>
    <w:rsid w:val="009410C0"/>
    <w:rsid w:val="009447DD"/>
    <w:rsid w:val="00944F02"/>
    <w:rsid w:val="00960C30"/>
    <w:rsid w:val="00974520"/>
    <w:rsid w:val="00984D58"/>
    <w:rsid w:val="00985519"/>
    <w:rsid w:val="009858CB"/>
    <w:rsid w:val="009864B4"/>
    <w:rsid w:val="00995F46"/>
    <w:rsid w:val="00996566"/>
    <w:rsid w:val="009B1854"/>
    <w:rsid w:val="009C598C"/>
    <w:rsid w:val="009D6CFB"/>
    <w:rsid w:val="009E376A"/>
    <w:rsid w:val="009E7FB0"/>
    <w:rsid w:val="00A01803"/>
    <w:rsid w:val="00A1095D"/>
    <w:rsid w:val="00A1691D"/>
    <w:rsid w:val="00A27137"/>
    <w:rsid w:val="00A321E6"/>
    <w:rsid w:val="00A329DB"/>
    <w:rsid w:val="00A435E6"/>
    <w:rsid w:val="00A52AD6"/>
    <w:rsid w:val="00A61DBD"/>
    <w:rsid w:val="00A65895"/>
    <w:rsid w:val="00A67438"/>
    <w:rsid w:val="00A6790C"/>
    <w:rsid w:val="00A67C3C"/>
    <w:rsid w:val="00A76545"/>
    <w:rsid w:val="00A804E7"/>
    <w:rsid w:val="00A8567D"/>
    <w:rsid w:val="00A91D9A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654E8"/>
    <w:rsid w:val="00B70FA3"/>
    <w:rsid w:val="00B76A0F"/>
    <w:rsid w:val="00B836A4"/>
    <w:rsid w:val="00B9171F"/>
    <w:rsid w:val="00B9266F"/>
    <w:rsid w:val="00B95B7F"/>
    <w:rsid w:val="00BA346E"/>
    <w:rsid w:val="00BA5B28"/>
    <w:rsid w:val="00BB3158"/>
    <w:rsid w:val="00BB37D6"/>
    <w:rsid w:val="00BC7E8C"/>
    <w:rsid w:val="00BD5390"/>
    <w:rsid w:val="00BE3B4D"/>
    <w:rsid w:val="00BE519D"/>
    <w:rsid w:val="00BE735B"/>
    <w:rsid w:val="00BF4073"/>
    <w:rsid w:val="00C01F43"/>
    <w:rsid w:val="00C1435E"/>
    <w:rsid w:val="00C21542"/>
    <w:rsid w:val="00C23F0D"/>
    <w:rsid w:val="00C25EA2"/>
    <w:rsid w:val="00C30352"/>
    <w:rsid w:val="00C36157"/>
    <w:rsid w:val="00C44BC5"/>
    <w:rsid w:val="00C5053E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73D47"/>
    <w:rsid w:val="00D85BFA"/>
    <w:rsid w:val="00DA23B6"/>
    <w:rsid w:val="00DA4D38"/>
    <w:rsid w:val="00DA5B10"/>
    <w:rsid w:val="00DA725F"/>
    <w:rsid w:val="00DC6BEA"/>
    <w:rsid w:val="00DF0977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578D5"/>
    <w:rsid w:val="00E65DB8"/>
    <w:rsid w:val="00E667DA"/>
    <w:rsid w:val="00E75FF7"/>
    <w:rsid w:val="00E80270"/>
    <w:rsid w:val="00E87489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26887"/>
    <w:rsid w:val="00F33635"/>
    <w:rsid w:val="00F53078"/>
    <w:rsid w:val="00F57EAD"/>
    <w:rsid w:val="00F655A3"/>
    <w:rsid w:val="00F76B09"/>
    <w:rsid w:val="00F823E0"/>
    <w:rsid w:val="00F83B11"/>
    <w:rsid w:val="00F8575E"/>
    <w:rsid w:val="00F867DD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93F66"/>
  <w15:chartTrackingRefBased/>
  <w15:docId w15:val="{6E711285-037E-42D8-8555-46BB6A0B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[Немає стилю абзацу]"/>
    <w:uiPriority w:val="99"/>
    <w:rsid w:val="00C5053E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rvts0">
    <w:name w:val="rvts0"/>
    <w:rsid w:val="00C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D0B2-BC6D-40CD-ACDA-8C32D1A2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3628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4</cp:revision>
  <cp:lastPrinted>2025-04-15T12:06:00Z</cp:lastPrinted>
  <dcterms:created xsi:type="dcterms:W3CDTF">2025-04-28T12:43:00Z</dcterms:created>
  <dcterms:modified xsi:type="dcterms:W3CDTF">2025-04-29T10:16:00Z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eba983a381753827ed8dce4519cd56fee1ad12b926f1781690add1b1dad9f70a</vt:lpwstr>
  </property>
</Properties>
</file>