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D972CE" w:rsidRDefault="0044463B" w:rsidP="00A52A66">
            <w:pPr>
              <w:pStyle w:val="Standard"/>
              <w:jc w:val="center"/>
              <w:rPr>
                <w:b/>
                <w:sz w:val="22"/>
                <w:szCs w:val="22"/>
                <w:lang w:val="uk-UA"/>
              </w:rPr>
            </w:pPr>
            <w:r w:rsidRPr="00D972CE">
              <w:rPr>
                <w:b/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Pr="00D972CE" w:rsidRDefault="0044463B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D972CE" w:rsidRDefault="008D3270" w:rsidP="00AA457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972CE">
              <w:rPr>
                <w:rStyle w:val="value"/>
                <w:rFonts w:ascii="Times New Roman" w:hAnsi="Times New Roman"/>
              </w:rPr>
              <w:t>Послуги з ремонту та технічного обслуговування транспортних засобів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Pr="00D972CE" w:rsidRDefault="00066D2F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 xml:space="preserve">Код за класифікатором </w:t>
            </w:r>
          </w:p>
          <w:p w:rsidR="00C46E8E" w:rsidRPr="00D972CE" w:rsidRDefault="00066D2F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D972CE" w:rsidRDefault="008D3270" w:rsidP="00A52A66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 w:rsidRPr="00D972CE">
              <w:rPr>
                <w:sz w:val="22"/>
                <w:szCs w:val="22"/>
              </w:rPr>
              <w:t xml:space="preserve">50110000-9 </w:t>
            </w:r>
            <w:proofErr w:type="spellStart"/>
            <w:r w:rsidRPr="00D972CE">
              <w:rPr>
                <w:sz w:val="22"/>
                <w:szCs w:val="22"/>
              </w:rPr>
              <w:t>Послуги</w:t>
            </w:r>
            <w:proofErr w:type="spellEnd"/>
            <w:r w:rsidRPr="00D972CE">
              <w:rPr>
                <w:sz w:val="22"/>
                <w:szCs w:val="22"/>
              </w:rPr>
              <w:t xml:space="preserve"> з </w:t>
            </w:r>
            <w:proofErr w:type="spellStart"/>
            <w:r w:rsidRPr="00D972CE">
              <w:rPr>
                <w:sz w:val="22"/>
                <w:szCs w:val="22"/>
              </w:rPr>
              <w:t>ремонту</w:t>
            </w:r>
            <w:proofErr w:type="spellEnd"/>
            <w:r w:rsidRPr="00D972CE">
              <w:rPr>
                <w:sz w:val="22"/>
                <w:szCs w:val="22"/>
              </w:rPr>
              <w:t xml:space="preserve"> і </w:t>
            </w:r>
            <w:proofErr w:type="spellStart"/>
            <w:r w:rsidRPr="00D972CE">
              <w:rPr>
                <w:sz w:val="22"/>
                <w:szCs w:val="22"/>
              </w:rPr>
              <w:t>технічного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обслуговування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мототранспортних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засобів</w:t>
            </w:r>
            <w:proofErr w:type="spellEnd"/>
            <w:r w:rsidRPr="00D972CE">
              <w:rPr>
                <w:sz w:val="22"/>
                <w:szCs w:val="22"/>
              </w:rPr>
              <w:t xml:space="preserve"> і </w:t>
            </w:r>
            <w:proofErr w:type="spellStart"/>
            <w:r w:rsidRPr="00D972CE">
              <w:rPr>
                <w:sz w:val="22"/>
                <w:szCs w:val="22"/>
              </w:rPr>
              <w:t>супутнього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обладнання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Pr="00D972CE" w:rsidRDefault="00C345E8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D972CE" w:rsidRDefault="00AB6153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</w:rP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Pr="00D972CE" w:rsidRDefault="0044463B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D972CE" w:rsidRDefault="009F1043" w:rsidP="00A52A66">
            <w:pPr>
              <w:pStyle w:val="Standard"/>
              <w:jc w:val="both"/>
              <w:rPr>
                <w:b/>
                <w:sz w:val="22"/>
                <w:szCs w:val="22"/>
                <w:lang w:val="ru-RU"/>
              </w:rPr>
            </w:pPr>
            <w:hyperlink r:id="rId8" w:tgtFrame="_blank" w:history="1">
              <w:r w:rsidR="00D972CE" w:rsidRPr="00D972CE">
                <w:rPr>
                  <w:rStyle w:val="a8"/>
                  <w:sz w:val="22"/>
                  <w:szCs w:val="22"/>
                </w:rPr>
                <w:t>UA-2025-05-20-005257-a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Pr="00D972CE" w:rsidRDefault="000D66C6" w:rsidP="000D66C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8D3270" w:rsidRPr="00E61D5E" w:rsidRDefault="00AA457D" w:rsidP="008D3270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Технічні та якісні характеристики предмета закупівлі визначаються відповідно до потреб замовника та з урахуванням вимог</w:t>
            </w:r>
            <w:r w:rsidR="008D3270" w:rsidRPr="00D972CE">
              <w:t xml:space="preserve"> </w:t>
            </w:r>
            <w:r w:rsidR="008D3270" w:rsidRPr="00D972CE">
              <w:rPr>
                <w:rFonts w:ascii="Times New Roman" w:hAnsi="Times New Roman"/>
              </w:rPr>
              <w:t>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 та зареєстрованим в Міністерстві юстиції України 17.12.2014 за № 1609/26386, Положенню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№ 102 та зареєстрованого в Міністерстві юстиції України 28.04.1998 за № 268/2708 та інструкцій заводів - виробників транспортних засобів.</w:t>
            </w:r>
          </w:p>
          <w:p w:rsidR="00D972CE" w:rsidRPr="00D972CE" w:rsidRDefault="00D972CE" w:rsidP="00D972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2CE">
              <w:rPr>
                <w:rFonts w:ascii="Times New Roman" w:hAnsi="Times New Roman"/>
                <w:b/>
              </w:rPr>
              <w:t>Загальні вимоги до предмета закупівлі:</w:t>
            </w:r>
          </w:p>
          <w:p w:rsidR="00D972CE" w:rsidRPr="00D972CE" w:rsidRDefault="00D972CE" w:rsidP="00D972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Учасник в тендерній пропозиції повинен надати:</w:t>
            </w:r>
          </w:p>
          <w:p w:rsidR="00D972CE" w:rsidRPr="00D972CE" w:rsidRDefault="00D972CE" w:rsidP="00D972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- інформацію про СТО, його адресу розташування;</w:t>
            </w:r>
          </w:p>
          <w:p w:rsidR="00D972CE" w:rsidRPr="00D972CE" w:rsidRDefault="00D972CE" w:rsidP="00D972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 xml:space="preserve">- СТО учасника повинні бути власними або орендованими, що повинно підтверджуватись </w:t>
            </w:r>
            <w:proofErr w:type="spellStart"/>
            <w:r w:rsidRPr="00D972CE">
              <w:rPr>
                <w:rFonts w:ascii="Times New Roman" w:hAnsi="Times New Roman"/>
              </w:rPr>
              <w:t>скан-копіями</w:t>
            </w:r>
            <w:proofErr w:type="spellEnd"/>
            <w:r w:rsidRPr="00D972CE">
              <w:rPr>
                <w:rFonts w:ascii="Times New Roman" w:hAnsi="Times New Roman"/>
              </w:rPr>
              <w:t xml:space="preserve"> відповідних документів; </w:t>
            </w:r>
          </w:p>
          <w:p w:rsidR="00D972CE" w:rsidRPr="00D972CE" w:rsidRDefault="00D972CE" w:rsidP="00D972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- завірена копія свідоцтва або сертифікату про те, що станція технічного обслуговування акредитована/авторизована на здійснення ремонту транспортних засобів;</w:t>
            </w:r>
          </w:p>
          <w:p w:rsidR="00D972CE" w:rsidRPr="00D972CE" w:rsidRDefault="00D972CE" w:rsidP="00D972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 xml:space="preserve"> -    </w:t>
            </w:r>
            <w:r w:rsidRPr="00D972CE">
              <w:rPr>
                <w:rFonts w:ascii="Times New Roman" w:hAnsi="Times New Roman"/>
                <w:bCs/>
                <w:color w:val="000000"/>
              </w:rPr>
              <w:t xml:space="preserve">СТО учасника </w:t>
            </w:r>
            <w:r w:rsidRPr="00D972CE">
              <w:rPr>
                <w:rFonts w:ascii="Times New Roman" w:hAnsi="Times New Roman"/>
              </w:rPr>
              <w:t>повинна здійснювати усі без виключення види діагностики, технічного обслуговування і ремонту автомобілів;</w:t>
            </w:r>
          </w:p>
          <w:p w:rsidR="00D972CE" w:rsidRPr="00D972CE" w:rsidRDefault="00D972CE" w:rsidP="00D972CE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ru-RU"/>
              </w:rPr>
            </w:pPr>
            <w:r w:rsidRPr="00D972CE">
              <w:rPr>
                <w:rFonts w:ascii="Times New Roman" w:hAnsi="Times New Roman"/>
              </w:rPr>
              <w:t>учасник повинен використовувати нові запасні частини, вузли, агрегати і витратні  матеріали, які допущені до використання заводом-виробником автомобілів;</w:t>
            </w:r>
          </w:p>
          <w:p w:rsidR="00D972CE" w:rsidRPr="00D972CE" w:rsidRDefault="00D972CE" w:rsidP="00D972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- тривалість технічного обслуговування і ремонту повинна відповідати запланованій       кількості нормо-годин, відображеній в наряді-замовленні;</w:t>
            </w:r>
          </w:p>
          <w:p w:rsidR="00D972CE" w:rsidRPr="00D972CE" w:rsidRDefault="00D972CE" w:rsidP="00D972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-  при технічному обслуговуванні та ремонті автомобілів Замовника Виконавець повинен       використовувати запасні частини, сертифіковані для продажу на території України;</w:t>
            </w:r>
          </w:p>
          <w:p w:rsidR="00D972CE" w:rsidRPr="00D972CE" w:rsidRDefault="00D972CE" w:rsidP="00D972CE">
            <w:pPr>
              <w:numPr>
                <w:ilvl w:val="0"/>
                <w:numId w:val="5"/>
              </w:numPr>
              <w:spacing w:after="0" w:line="240" w:lineRule="auto"/>
              <w:ind w:left="0" w:firstLine="45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повинен дотримуватись порядку проведення технічного обслуговування, який визначається нормами заводу-виробника;</w:t>
            </w:r>
          </w:p>
          <w:p w:rsidR="00D972CE" w:rsidRPr="00D972CE" w:rsidRDefault="00D972CE" w:rsidP="00D972CE">
            <w:pPr>
              <w:numPr>
                <w:ilvl w:val="0"/>
                <w:numId w:val="5"/>
              </w:numPr>
              <w:spacing w:after="0" w:line="240" w:lineRule="auto"/>
              <w:ind w:left="0" w:firstLine="45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СТО повинна обслуговувати усі марки автомобілів, які зазначені у Таблиці №1 цього Додатку;</w:t>
            </w:r>
          </w:p>
          <w:p w:rsidR="00D972CE" w:rsidRPr="00D972CE" w:rsidRDefault="00D972CE" w:rsidP="00D972CE">
            <w:pPr>
              <w:numPr>
                <w:ilvl w:val="0"/>
                <w:numId w:val="5"/>
              </w:numPr>
              <w:spacing w:after="0" w:line="240" w:lineRule="auto"/>
              <w:ind w:left="0" w:firstLine="45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  <w:color w:val="000000"/>
                <w:lang w:eastAsia="uk-UA"/>
              </w:rPr>
              <w:lastRenderedPageBreak/>
              <w:t xml:space="preserve">Учасник повинен надавати Послуги, перелік найменувань яких наведено у </w:t>
            </w:r>
            <w:proofErr w:type="spellStart"/>
            <w:r w:rsidRPr="00D972CE">
              <w:rPr>
                <w:rFonts w:ascii="Times New Roman" w:hAnsi="Times New Roman"/>
                <w:color w:val="000000"/>
                <w:lang w:val="ru-RU" w:eastAsia="uk-UA"/>
              </w:rPr>
              <w:t>додатку</w:t>
            </w:r>
            <w:proofErr w:type="spellEnd"/>
            <w:r w:rsidRPr="00D972CE">
              <w:rPr>
                <w:rFonts w:ascii="Times New Roman" w:hAnsi="Times New Roman"/>
                <w:color w:val="000000"/>
                <w:lang w:val="ru-RU" w:eastAsia="uk-UA"/>
              </w:rPr>
              <w:t xml:space="preserve"> 2.1 «</w:t>
            </w:r>
            <w:proofErr w:type="spellStart"/>
            <w:r w:rsidRPr="00D972CE">
              <w:rPr>
                <w:rFonts w:ascii="Times New Roman" w:hAnsi="Times New Roman"/>
                <w:color w:val="000000"/>
                <w:lang w:val="ru-RU" w:eastAsia="uk-UA"/>
              </w:rPr>
              <w:t>Цінова</w:t>
            </w:r>
            <w:proofErr w:type="spellEnd"/>
            <w:r w:rsidRPr="00D972CE">
              <w:rPr>
                <w:rFonts w:ascii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D972CE">
              <w:rPr>
                <w:rFonts w:ascii="Times New Roman" w:hAnsi="Times New Roman"/>
                <w:color w:val="000000"/>
                <w:lang w:val="ru-RU" w:eastAsia="uk-UA"/>
              </w:rPr>
              <w:t>інформація</w:t>
            </w:r>
            <w:proofErr w:type="spellEnd"/>
            <w:r w:rsidRPr="00D972CE">
              <w:rPr>
                <w:rFonts w:ascii="Times New Roman" w:hAnsi="Times New Roman"/>
                <w:color w:val="000000"/>
                <w:lang w:val="ru-RU" w:eastAsia="uk-UA"/>
              </w:rPr>
              <w:t>»</w:t>
            </w:r>
            <w:r w:rsidRPr="00D972CE">
              <w:rPr>
                <w:rFonts w:ascii="Times New Roman" w:hAnsi="Times New Roman"/>
                <w:color w:val="000000"/>
                <w:lang w:eastAsia="uk-UA"/>
              </w:rPr>
              <w:t xml:space="preserve"> до тендерної документації;</w:t>
            </w:r>
          </w:p>
          <w:p w:rsidR="00D972CE" w:rsidRPr="00D972CE" w:rsidRDefault="00D972CE" w:rsidP="00D972CE">
            <w:pPr>
              <w:numPr>
                <w:ilvl w:val="0"/>
                <w:numId w:val="5"/>
              </w:numPr>
              <w:spacing w:after="0" w:line="240" w:lineRule="auto"/>
              <w:ind w:left="0" w:firstLine="45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можливість присутності представника Замовника на СТО під час технічного обслуговування та ремонту автомобілів;</w:t>
            </w:r>
          </w:p>
          <w:p w:rsidR="00D972CE" w:rsidRPr="00D972CE" w:rsidRDefault="00D972CE" w:rsidP="00D972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D972CE">
              <w:rPr>
                <w:rFonts w:ascii="Times New Roman" w:hAnsi="Times New Roman"/>
              </w:rPr>
              <w:t>учасник повинен надати лист в довільній формі, яким гарантує, що  технічні та якісні характеристики предмета закупівлі передбачають застосування заходів із захисту довкілля.</w:t>
            </w:r>
          </w:p>
          <w:p w:rsidR="008D3270" w:rsidRPr="00D972CE" w:rsidRDefault="008D3270" w:rsidP="008D3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Виконавець повинен забезпечити відповідальне збереження автотранспортного засобу, комплекс організаційних і технічних заходів, які гарантують зберігання ТЗ у відповідності до вимог експлуатаційної документації на автотранспортний засіб протягом часу проведення ремонту та технічного обслуговування ТЗ.</w:t>
            </w:r>
          </w:p>
          <w:p w:rsidR="002C1EE6" w:rsidRPr="00D972CE" w:rsidRDefault="00873F6B" w:rsidP="00002A02">
            <w:pPr>
              <w:pStyle w:val="Standard"/>
              <w:ind w:left="5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D972CE">
              <w:rPr>
                <w:rFonts w:cs="Times New Roman"/>
                <w:sz w:val="22"/>
                <w:szCs w:val="22"/>
                <w:lang w:val="uk-UA"/>
              </w:rPr>
              <w:t>Інші технічні, якісні характеристики предмету</w:t>
            </w:r>
            <w:r w:rsidR="00AA457D" w:rsidRPr="00D972CE">
              <w:rPr>
                <w:rFonts w:cs="Times New Roman"/>
                <w:sz w:val="22"/>
                <w:szCs w:val="22"/>
                <w:lang w:val="uk-UA"/>
              </w:rPr>
              <w:t xml:space="preserve"> закупівлі зазначені в Додатку 5</w:t>
            </w:r>
            <w:r w:rsidRPr="00D972CE">
              <w:rPr>
                <w:rFonts w:cs="Times New Roman"/>
                <w:sz w:val="22"/>
                <w:szCs w:val="22"/>
                <w:lang w:val="uk-UA"/>
              </w:rPr>
              <w:t xml:space="preserve"> до Ого</w:t>
            </w:r>
            <w:r w:rsidR="007F4441" w:rsidRPr="00D972CE">
              <w:rPr>
                <w:rFonts w:cs="Times New Roman"/>
                <w:sz w:val="22"/>
                <w:szCs w:val="22"/>
                <w:lang w:val="uk-UA"/>
              </w:rPr>
              <w:t>лошення про проведення відкритих торгів з особливостями</w:t>
            </w:r>
            <w:r w:rsidRPr="00D972CE">
              <w:rPr>
                <w:rFonts w:cs="Times New Roman"/>
                <w:sz w:val="22"/>
                <w:szCs w:val="22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D972CE" w:rsidRDefault="00CF196E" w:rsidP="00A52A6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Pr="00D972CE" w:rsidRDefault="00D972CE" w:rsidP="00385E8F">
            <w:pPr>
              <w:pStyle w:val="Standard"/>
              <w:jc w:val="both"/>
              <w:rPr>
                <w:bCs/>
                <w:sz w:val="22"/>
                <w:szCs w:val="22"/>
                <w:lang w:val="uk-UA"/>
              </w:rPr>
            </w:pPr>
            <w:r w:rsidRPr="00D972CE">
              <w:rPr>
                <w:bCs/>
                <w:sz w:val="22"/>
                <w:szCs w:val="22"/>
                <w:lang w:val="en-US"/>
              </w:rPr>
              <w:t>161 8</w:t>
            </w:r>
            <w:r w:rsidR="009B04C4" w:rsidRPr="00D972CE">
              <w:rPr>
                <w:bCs/>
                <w:sz w:val="22"/>
                <w:szCs w:val="22"/>
                <w:lang w:val="en-US"/>
              </w:rPr>
              <w:t>00</w:t>
            </w:r>
            <w:proofErr w:type="gramStart"/>
            <w:r w:rsidR="00002A02" w:rsidRPr="00D972CE">
              <w:rPr>
                <w:bCs/>
                <w:sz w:val="22"/>
                <w:szCs w:val="22"/>
                <w:lang w:val="uk-UA"/>
              </w:rPr>
              <w:t>,00</w:t>
            </w:r>
            <w:proofErr w:type="gramEnd"/>
            <w:r w:rsidR="00FD52E2" w:rsidRPr="00D972CE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6D6A52" w:rsidRPr="00D972CE">
              <w:rPr>
                <w:bCs/>
                <w:sz w:val="22"/>
                <w:szCs w:val="22"/>
                <w:lang w:val="uk-UA"/>
              </w:rPr>
              <w:t>грн.</w:t>
            </w:r>
            <w:r w:rsidR="00861EF6" w:rsidRPr="00D972CE">
              <w:rPr>
                <w:bCs/>
                <w:sz w:val="22"/>
                <w:szCs w:val="22"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Pr="00D972CE" w:rsidRDefault="0044463B" w:rsidP="00A52A6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AA457D" w:rsidRPr="00D972CE" w:rsidRDefault="00702B9B" w:rsidP="00AA457D">
            <w:pPr>
              <w:pStyle w:val="Standard"/>
              <w:jc w:val="both"/>
              <w:rPr>
                <w:bCs/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</w:rPr>
              <w:t xml:space="preserve">     </w:t>
            </w:r>
            <w:proofErr w:type="spellStart"/>
            <w:r w:rsidR="00AA457D" w:rsidRPr="00D972CE">
              <w:rPr>
                <w:sz w:val="22"/>
                <w:szCs w:val="22"/>
              </w:rPr>
              <w:t>За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умови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подання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заявки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на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проведення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закупівлі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відповідно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до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пропозицій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, </w:t>
            </w:r>
            <w:proofErr w:type="spellStart"/>
            <w:r w:rsidR="00AA457D" w:rsidRPr="00D972CE">
              <w:rPr>
                <w:sz w:val="22"/>
                <w:szCs w:val="22"/>
              </w:rPr>
              <w:t>які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були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надані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та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враховані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під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час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формування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бюджетного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запиту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на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відповідний</w:t>
            </w:r>
            <w:proofErr w:type="spellEnd"/>
            <w:r w:rsidR="00AA457D" w:rsidRPr="00D972CE">
              <w:rPr>
                <w:sz w:val="22"/>
                <w:szCs w:val="22"/>
              </w:rPr>
              <w:t xml:space="preserve"> </w:t>
            </w:r>
            <w:proofErr w:type="spellStart"/>
            <w:r w:rsidR="00AA457D" w:rsidRPr="00D972CE">
              <w:rPr>
                <w:sz w:val="22"/>
                <w:szCs w:val="22"/>
              </w:rPr>
              <w:t>рік</w:t>
            </w:r>
            <w:proofErr w:type="spellEnd"/>
            <w:r w:rsidR="00AA457D" w:rsidRPr="00D972CE">
              <w:rPr>
                <w:sz w:val="22"/>
                <w:szCs w:val="22"/>
              </w:rPr>
              <w:t>.</w:t>
            </w:r>
          </w:p>
          <w:p w:rsidR="009B04C4" w:rsidRPr="00D972CE" w:rsidRDefault="009B04C4" w:rsidP="009B04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D972CE">
              <w:t xml:space="preserve"> </w:t>
            </w:r>
            <w:r w:rsidRPr="00D972CE">
              <w:rPr>
                <w:rFonts w:ascii="Times New Roman" w:hAnsi="Times New Roman"/>
              </w:rPr>
              <w:t xml:space="preserve">загальнодоступної інформації про ціну предмета закупівлі </w:t>
            </w:r>
            <w:r w:rsidR="00E61D5E">
              <w:rPr>
                <w:rFonts w:ascii="Times New Roman" w:hAnsi="Times New Roman"/>
              </w:rPr>
              <w:t>із застосуванням</w:t>
            </w:r>
            <w:r w:rsidRPr="00D972CE">
              <w:rPr>
                <w:rFonts w:ascii="Times New Roman" w:hAnsi="Times New Roman"/>
              </w:rPr>
              <w:t xml:space="preserve">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="00E61D5E" w:rsidRPr="00E61D5E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 w:rsidR="00B019FF">
              <w:rPr>
                <w:rFonts w:ascii="Times New Roman" w:hAnsi="Times New Roman"/>
              </w:rPr>
              <w:t xml:space="preserve"> аналогічних/ідентичних </w:t>
            </w:r>
            <w:r w:rsidR="00E61D5E" w:rsidRPr="00E61D5E">
              <w:rPr>
                <w:rFonts w:ascii="Times New Roman" w:hAnsi="Times New Roman"/>
              </w:rPr>
              <w:t>послуг</w:t>
            </w:r>
            <w:r w:rsidRPr="00D972CE">
              <w:rPr>
                <w:rFonts w:ascii="Times New Roman" w:hAnsi="Times New Roman"/>
              </w:rPr>
              <w:t xml:space="preserve">. </w:t>
            </w:r>
          </w:p>
          <w:p w:rsidR="003A37B4" w:rsidRPr="00D972CE" w:rsidRDefault="00AA457D" w:rsidP="00AA457D">
            <w:pPr>
              <w:spacing w:after="0" w:line="240" w:lineRule="atLeast"/>
              <w:jc w:val="both"/>
              <w:rPr>
                <w:bCs/>
                <w:lang w:val="ru-RU"/>
              </w:rPr>
            </w:pPr>
            <w:r w:rsidRPr="00D972CE">
              <w:rPr>
                <w:rFonts w:ascii="Times New Roman" w:hAnsi="Times New Roman"/>
                <w:bCs/>
              </w:rPr>
              <w:t xml:space="preserve">Розмір бюджетного призначення для предмета закупівлі послуг </w:t>
            </w:r>
            <w:r w:rsidR="008D3270" w:rsidRPr="00D972CE">
              <w:rPr>
                <w:rStyle w:val="value"/>
                <w:rFonts w:ascii="Times New Roman" w:hAnsi="Times New Roman"/>
              </w:rPr>
              <w:t>з ремонту та технічного обслуговування транспортних засобів</w:t>
            </w:r>
            <w:r w:rsidRPr="00D972CE">
              <w:rPr>
                <w:rFonts w:ascii="Times New Roman" w:hAnsi="Times New Roman"/>
                <w:bCs/>
              </w:rPr>
              <w:t xml:space="preserve"> відповідає розрахун</w:t>
            </w:r>
            <w:r w:rsidR="00D972CE" w:rsidRPr="00D972CE">
              <w:rPr>
                <w:rFonts w:ascii="Times New Roman" w:hAnsi="Times New Roman"/>
                <w:bCs/>
              </w:rPr>
              <w:t>ку видатків до кошторису на 202</w:t>
            </w:r>
            <w:r w:rsidR="00D972CE" w:rsidRPr="00D972CE">
              <w:rPr>
                <w:rFonts w:ascii="Times New Roman" w:hAnsi="Times New Roman"/>
                <w:bCs/>
                <w:lang w:val="ru-RU"/>
              </w:rPr>
              <w:t>5</w:t>
            </w:r>
            <w:r w:rsidRPr="00D972CE">
              <w:rPr>
                <w:rFonts w:ascii="Times New Roman" w:hAnsi="Times New Roman"/>
                <w:bCs/>
              </w:rPr>
              <w:t xml:space="preserve"> рік Київської митниці за КЕКВ 2240.</w:t>
            </w:r>
            <w:r w:rsidRPr="00D972CE">
              <w:rPr>
                <w:bCs/>
              </w:rPr>
              <w:t xml:space="preserve"> 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7E3" w:rsidRDefault="009A27E3">
      <w:pPr>
        <w:spacing w:line="240" w:lineRule="auto"/>
      </w:pPr>
      <w:r>
        <w:separator/>
      </w:r>
    </w:p>
  </w:endnote>
  <w:endnote w:type="continuationSeparator" w:id="0">
    <w:p w:rsidR="009A27E3" w:rsidRDefault="009A2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7E3" w:rsidRDefault="009A27E3">
      <w:pPr>
        <w:spacing w:line="240" w:lineRule="auto"/>
      </w:pPr>
      <w:r>
        <w:separator/>
      </w:r>
    </w:p>
  </w:footnote>
  <w:footnote w:type="continuationSeparator" w:id="0">
    <w:p w:rsidR="009A27E3" w:rsidRDefault="009A27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923"/>
    <w:multiLevelType w:val="hybridMultilevel"/>
    <w:tmpl w:val="7BA272DE"/>
    <w:lvl w:ilvl="0" w:tplc="66DEECE4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44A95"/>
    <w:multiLevelType w:val="hybridMultilevel"/>
    <w:tmpl w:val="07824E96"/>
    <w:lvl w:ilvl="0" w:tplc="5FD6EDE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0810"/>
    <w:rsid w:val="0018491A"/>
    <w:rsid w:val="001868CB"/>
    <w:rsid w:val="00187E89"/>
    <w:rsid w:val="00190DC0"/>
    <w:rsid w:val="00195072"/>
    <w:rsid w:val="00195530"/>
    <w:rsid w:val="001A6BC0"/>
    <w:rsid w:val="001D1201"/>
    <w:rsid w:val="001D22A7"/>
    <w:rsid w:val="001D6A80"/>
    <w:rsid w:val="001E68CE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2F4320"/>
    <w:rsid w:val="00316C87"/>
    <w:rsid w:val="00327DD8"/>
    <w:rsid w:val="00344B5B"/>
    <w:rsid w:val="0035353A"/>
    <w:rsid w:val="00353892"/>
    <w:rsid w:val="00366228"/>
    <w:rsid w:val="00382C8F"/>
    <w:rsid w:val="003844B6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4C5233"/>
    <w:rsid w:val="004D367B"/>
    <w:rsid w:val="005108FA"/>
    <w:rsid w:val="005141A4"/>
    <w:rsid w:val="0052423C"/>
    <w:rsid w:val="00525609"/>
    <w:rsid w:val="00534DCA"/>
    <w:rsid w:val="005534B3"/>
    <w:rsid w:val="0055380F"/>
    <w:rsid w:val="00561418"/>
    <w:rsid w:val="0056683F"/>
    <w:rsid w:val="0059489B"/>
    <w:rsid w:val="005A21BD"/>
    <w:rsid w:val="005A31E3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B33D9"/>
    <w:rsid w:val="007D06E3"/>
    <w:rsid w:val="007F4441"/>
    <w:rsid w:val="00800BE1"/>
    <w:rsid w:val="00811253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361E"/>
    <w:rsid w:val="008C047E"/>
    <w:rsid w:val="008C1BB0"/>
    <w:rsid w:val="008C3164"/>
    <w:rsid w:val="008C4004"/>
    <w:rsid w:val="008D3270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27E3"/>
    <w:rsid w:val="009A429D"/>
    <w:rsid w:val="009B04C4"/>
    <w:rsid w:val="009C2252"/>
    <w:rsid w:val="009D43D9"/>
    <w:rsid w:val="009D6DBD"/>
    <w:rsid w:val="009F1043"/>
    <w:rsid w:val="00A3604F"/>
    <w:rsid w:val="00A474D7"/>
    <w:rsid w:val="00A52A66"/>
    <w:rsid w:val="00A71946"/>
    <w:rsid w:val="00A900DF"/>
    <w:rsid w:val="00A90FD7"/>
    <w:rsid w:val="00A92ADF"/>
    <w:rsid w:val="00AA457D"/>
    <w:rsid w:val="00AA60A9"/>
    <w:rsid w:val="00AB1543"/>
    <w:rsid w:val="00AB6153"/>
    <w:rsid w:val="00AE0A72"/>
    <w:rsid w:val="00AF6903"/>
    <w:rsid w:val="00B019FF"/>
    <w:rsid w:val="00B36B20"/>
    <w:rsid w:val="00B3768D"/>
    <w:rsid w:val="00B53C85"/>
    <w:rsid w:val="00B541BA"/>
    <w:rsid w:val="00B5683C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66F5D"/>
    <w:rsid w:val="00D972CE"/>
    <w:rsid w:val="00DB772E"/>
    <w:rsid w:val="00DC2472"/>
    <w:rsid w:val="00DE1144"/>
    <w:rsid w:val="00DF3088"/>
    <w:rsid w:val="00E14933"/>
    <w:rsid w:val="00E340B0"/>
    <w:rsid w:val="00E61D5E"/>
    <w:rsid w:val="00E71020"/>
    <w:rsid w:val="00EA072D"/>
    <w:rsid w:val="00F161D3"/>
    <w:rsid w:val="00F6329F"/>
    <w:rsid w:val="00F66125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5-20-005257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3127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2025-05-21T06:19:00Z</cp:lastPrinted>
  <dcterms:created xsi:type="dcterms:W3CDTF">2024-04-23T07:11:00Z</dcterms:created>
  <dcterms:modified xsi:type="dcterms:W3CDTF">2025-05-21T06:19:00Z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