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3F1232C0" w:rsidR="00D66932" w:rsidRPr="00A76BCD" w:rsidRDefault="00BB1C23" w:rsidP="00233DD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="004F3C9A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bookmarkEnd w:id="0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>з технічного огляду (</w:t>
      </w:r>
      <w:proofErr w:type="spellStart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>опосвідчення</w:t>
      </w:r>
      <w:proofErr w:type="spellEnd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) пробовідбірників типу МКБ з </w:t>
      </w:r>
      <w:proofErr w:type="spellStart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>вентелем</w:t>
      </w:r>
      <w:proofErr w:type="spellEnd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, місткістю 1 л./ (0,001 м3)/ V= 1 </w:t>
      </w:r>
      <w:proofErr w:type="spellStart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 з наданням акту про випробування та відміткою в паспорті про можливість подальшого користування</w:t>
      </w:r>
      <w:r w:rsidR="00233DDF">
        <w:rPr>
          <w:rFonts w:ascii="Times New Roman" w:hAnsi="Times New Roman" w:cs="Times New Roman"/>
          <w:sz w:val="28"/>
          <w:szCs w:val="28"/>
          <w:lang w:val="uk-UA"/>
        </w:rPr>
        <w:t xml:space="preserve"> з кодом ДК </w:t>
      </w:r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021:2015-50410000-2 Послуги з ремонту і технічного обслуговування вимірювальних, випробувальних і контрольних приладів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6D71B8" w:rsidRPr="004C7048">
        <w:rPr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5403C9B0" w:rsidR="00553F32" w:rsidRPr="00A76BCD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Ідентифікатори закупівель: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закупівель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BD02AB">
        <w:rPr>
          <w:rFonts w:ascii="Times New Roman" w:hAnsi="Times New Roman" w:cs="Times New Roman"/>
          <w:sz w:val="28"/>
          <w:szCs w:val="28"/>
          <w:lang w:val="uk-UA"/>
        </w:rPr>
        <w:t>-2025-05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D02AB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BD02AB">
        <w:rPr>
          <w:rFonts w:ascii="Times New Roman" w:hAnsi="Times New Roman" w:cs="Times New Roman"/>
          <w:sz w:val="28"/>
          <w:szCs w:val="28"/>
          <w:lang w:val="uk-UA"/>
        </w:rPr>
        <w:t>11879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D0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закупівлі- </w:t>
      </w:r>
      <w:bookmarkStart w:id="1" w:name="_GoBack"/>
      <w:r w:rsidR="00BD02AB" w:rsidRPr="00C406C6">
        <w:rPr>
          <w:rFonts w:ascii="Times New Roman" w:hAnsi="Times New Roman" w:cs="Times New Roman"/>
          <w:sz w:val="28"/>
          <w:szCs w:val="28"/>
        </w:rPr>
        <w:t>UA</w:t>
      </w:r>
      <w:r w:rsidR="00BD02AB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535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02AB">
        <w:rPr>
          <w:rFonts w:ascii="Times New Roman" w:hAnsi="Times New Roman" w:cs="Times New Roman"/>
          <w:sz w:val="28"/>
          <w:szCs w:val="28"/>
          <w:lang w:val="uk-UA"/>
        </w:rPr>
        <w:t>2025-05-28-012815-а</w:t>
      </w:r>
      <w:bookmarkEnd w:id="1"/>
      <w:r w:rsidR="00BD02A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49C232D3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контролю відповідності пробовідбірників встановленим вимогам та придатності їх застосування в процесі відбору </w:t>
      </w:r>
      <w:r w:rsidR="00233DDF" w:rsidRP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скріплених газів для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структурних підрозділів митниця </w:t>
      </w:r>
      <w:r w:rsidR="00233DDF" w:rsidRP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справним обладнанням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4CADBE6" w14:textId="3FBCD80B" w:rsidR="007C7900" w:rsidRPr="007C7900" w:rsidRDefault="00BC2605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наданих послуг повинна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відповідати </w:t>
      </w:r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умовам технічної документації на обладнання та технічним вимогам до даного виду послуг.</w:t>
      </w:r>
    </w:p>
    <w:p w14:paraId="246185DC" w14:textId="39F9FEC4" w:rsidR="007C7900" w:rsidRPr="007C7900" w:rsidRDefault="007C7900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Повірку пробовідбірників проводять згідно з методиками повірки, які містяться в нормативно-правових актах або національних стандартах України. Якість наданих Послуг повинна відповідати вимогам Закону України  від 05 червня 2014 року № 1314-VII «Про метрологію та метрологічну діяльність», наказу </w:t>
      </w:r>
      <w:proofErr w:type="spellStart"/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Мінекономрозвитку</w:t>
      </w:r>
      <w:proofErr w:type="spellEnd"/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від 08.02.2016 № 193 «Про затвердження </w:t>
      </w: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Порядку проведення повірки законодавчо регульованих засобів вимірювальної техніки, що перебувають в експлуатації, та оформлення її результатів»,  зареєстрованого в Міністерстві юстиції України 24 лютого 2016 р.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278/28408, діючим документам на методики повірки, іншим нормативним та експлуатаційним документам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C7900">
        <w:rPr>
          <w:lang w:val="uk-UA"/>
        </w:rPr>
        <w:t xml:space="preserve"> </w:t>
      </w:r>
    </w:p>
    <w:p w14:paraId="4F7B5922" w14:textId="4C590B9C" w:rsidR="00394714" w:rsidRPr="00A76BCD" w:rsidRDefault="007C7900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 підтверджує наявність усіх необхідних дозвільних документів відповідних державних органів, з метою належного надання послуги, та здійснення контролю за умовами експлуатації, технічного обслуговування механічних, електричних та інших технічних засобів і обладнання, що необхідні для надання послуги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7FDB431F" w:rsidR="001126DF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</w:t>
      </w:r>
      <w:r w:rsid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</w:t>
      </w:r>
      <w:r w:rsid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технічного огляду (</w:t>
      </w:r>
      <w:proofErr w:type="spellStart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опосвідчення</w:t>
      </w:r>
      <w:proofErr w:type="spellEnd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пробовідбірників </w:t>
      </w:r>
      <w:proofErr w:type="spellStart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металокомпозитних</w:t>
      </w:r>
      <w:proofErr w:type="spellEnd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безосколкових, типу МКБ-089-200С-1-2-2 з вентилем місткістю 1 л./ (0,001 м3)/ V=1дм  з наданням акту про випробування та відміткою в паспорті про можливість подальшого користування по кожній одиниці</w:t>
      </w:r>
      <w:r w:rsid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наявних потреб структурних підрозділів митниці (1 послуга – 60 шт.)</w:t>
      </w:r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0F98C375" w:rsidR="00C55CD5" w:rsidRPr="00A76BCD" w:rsidRDefault="00C406C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>з технічного огляду (</w:t>
      </w:r>
      <w:proofErr w:type="spellStart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>опосвідчення</w:t>
      </w:r>
      <w:proofErr w:type="spellEnd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 xml:space="preserve">) пробовідбірників типу МКБ з </w:t>
      </w:r>
      <w:proofErr w:type="spellStart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>вентелем</w:t>
      </w:r>
      <w:proofErr w:type="spellEnd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 xml:space="preserve">, місткістю 1 л./ (0,001 м3)/ V= 1 </w:t>
      </w:r>
      <w:proofErr w:type="spellStart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 xml:space="preserve"> з наданням акту про випробування та відміткою в паспорті про можливість подальшого користування</w:t>
      </w:r>
      <w:r w:rsidR="00A76BCD" w:rsidRPr="003D099A">
        <w:rPr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BD0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3CF33BB8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D02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80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</w:t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53502"/>
    <w:rsid w:val="00166FA1"/>
    <w:rsid w:val="001B5BF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0163E"/>
    <w:rsid w:val="00742E98"/>
    <w:rsid w:val="00746432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BD02AB"/>
    <w:rsid w:val="00C406C6"/>
    <w:rsid w:val="00C55CD5"/>
    <w:rsid w:val="00C979FB"/>
    <w:rsid w:val="00CC0E09"/>
    <w:rsid w:val="00CF6C06"/>
    <w:rsid w:val="00D14B54"/>
    <w:rsid w:val="00D66932"/>
    <w:rsid w:val="00D71CE0"/>
    <w:rsid w:val="00D8019A"/>
    <w:rsid w:val="00DB22DB"/>
    <w:rsid w:val="00DC3087"/>
    <w:rsid w:val="00E1006A"/>
    <w:rsid w:val="00E4178F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804D-1C1E-4F43-807A-016C0767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2965</Words>
  <Characters>1691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cp:lastPrinted>2025-05-29T06:50:00Z</cp:lastPrinted>
  <dcterms:created xsi:type="dcterms:W3CDTF">2025-05-29T06:51:00Z</dcterms:created>
  <dcterms:modified xsi:type="dcterms:W3CDTF">2025-05-29T07:48:00Z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