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37005B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r w:rsidR="003651D9" w:rsidRPr="003651D9">
              <w:rPr>
                <w:rStyle w:val="fw500"/>
                <w:rFonts w:ascii="Times New Roman" w:hAnsi="Times New Roman"/>
                <w:sz w:val="24"/>
                <w:szCs w:val="24"/>
              </w:rPr>
              <w:t>Спорядження та предмети догляду за собаками</w:t>
            </w:r>
            <w:r w:rsidRPr="00370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3651D9" w:rsidRDefault="003651D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51D9">
              <w:rPr>
                <w:rStyle w:val="valignt"/>
                <w:rFonts w:ascii="Times New Roman" w:hAnsi="Times New Roman"/>
                <w:sz w:val="24"/>
                <w:szCs w:val="24"/>
              </w:rPr>
              <w:t>18910000-1 Шорно-сідельні вироби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3651D9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UA-2025-07-01-011508-a</w:t>
              </w:r>
            </w:hyperlink>
            <w:r>
              <w:rPr>
                <w:rStyle w:val="value"/>
              </w:rPr>
              <w:t> </w:t>
            </w:r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37005B" w:rsidRPr="00C03582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37005B" w:rsidRPr="003651D9" w:rsidRDefault="0037005B" w:rsidP="003651D9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7005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Перелік </w:t>
            </w:r>
            <w:r w:rsidR="003651D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товару</w:t>
            </w:r>
            <w:r w:rsidRPr="0037005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: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29"/>
              <w:gridCol w:w="3299"/>
              <w:gridCol w:w="963"/>
              <w:gridCol w:w="895"/>
            </w:tblGrid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Найменування товару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Од. виміру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Кіль-</w:t>
                  </w:r>
                  <w:proofErr w:type="spellEnd"/>
                </w:p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кість,</w:t>
                  </w:r>
                </w:p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Нашийник чорний нейлоновий із </w:t>
                  </w: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застібкою-фастексом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 (ширина 25 мм, довжина 50 см)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Нашийник чорний нейлоновий із </w:t>
                  </w: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застібкою-фастексом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 (ширина 40 мм, довжина 60 см)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Повідок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</w:t>
                  </w: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біотановий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, довжина – 1,5 м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Повідок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</w:t>
                  </w: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біотановий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, довжина – 3 м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Щітка для вичісування собак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Взуття захисне, комплект з 2-х пар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Миска з нержавіючої сталі 1,8 л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Миска з нержавіючої сталі 2,8 л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М’ячики-лайкери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 петлею 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Клікери</w:t>
                  </w:r>
                  <w:proofErr w:type="spellEnd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дресирування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651D9" w:rsidRPr="004F5DE1" w:rsidTr="003651D9"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Намордник шкіряний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51D9" w:rsidRPr="003651D9" w:rsidRDefault="003651D9" w:rsidP="003651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51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651D9" w:rsidRPr="003651D9" w:rsidRDefault="003651D9" w:rsidP="003651D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1D9">
              <w:rPr>
                <w:rFonts w:ascii="Times New Roman" w:hAnsi="Times New Roman"/>
                <w:sz w:val="24"/>
                <w:szCs w:val="24"/>
              </w:rPr>
              <w:t>Учасник повинен поставити Замовнику Товар, якість якого відповідає  вимогам встановленим на території України стандартами щодо відповідності Товарів.</w:t>
            </w:r>
          </w:p>
          <w:p w:rsidR="003651D9" w:rsidRDefault="003651D9" w:rsidP="003651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1D9">
              <w:rPr>
                <w:rFonts w:ascii="Times New Roman" w:hAnsi="Times New Roman"/>
                <w:sz w:val="24"/>
                <w:szCs w:val="24"/>
              </w:rPr>
              <w:t>Тара, упаковка, маркування Товарів повинні відповідати вимогам стандартів чи технічним умовам на даний вид Товару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23C" w:rsidRPr="0080143C" w:rsidRDefault="00873F6B" w:rsidP="003651D9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3651D9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</w:t>
            </w:r>
            <w:r w:rsidRPr="00CD457E">
              <w:rPr>
                <w:rFonts w:ascii="Times New Roman" w:hAnsi="Times New Roman"/>
              </w:rPr>
              <w:t xml:space="preserve"> предмету</w:t>
            </w:r>
            <w:r w:rsidR="00CD457E">
              <w:rPr>
                <w:rFonts w:ascii="Times New Roman" w:hAnsi="Times New Roman"/>
              </w:rPr>
              <w:t xml:space="preserve"> </w:t>
            </w:r>
            <w:r w:rsidR="00CD457E">
              <w:rPr>
                <w:rFonts w:ascii="Times New Roman" w:hAnsi="Times New Roman"/>
              </w:rPr>
              <w:lastRenderedPageBreak/>
              <w:t>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3651D9" w:rsidP="000D78AA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5</w:t>
            </w:r>
            <w:r w:rsidR="000D78AA" w:rsidRPr="0057656D">
              <w:rPr>
                <w:bCs/>
                <w:lang w:val="ru-RU"/>
              </w:rPr>
              <w:t>2</w:t>
            </w:r>
            <w:r w:rsidR="000D78AA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</w:t>
            </w:r>
            <w:r w:rsidR="000D78AA" w:rsidRPr="0057656D">
              <w:rPr>
                <w:bCs/>
                <w:lang w:val="ru-RU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п’ятдесят дві</w:t>
            </w:r>
            <w:r w:rsidR="008A5215">
              <w:rPr>
                <w:bCs/>
                <w:lang w:val="uk-UA"/>
              </w:rPr>
              <w:t xml:space="preserve"> </w:t>
            </w:r>
            <w:r w:rsidR="000D78AA">
              <w:rPr>
                <w:bCs/>
                <w:lang w:val="uk-UA"/>
              </w:rPr>
              <w:t>тисяч</w:t>
            </w:r>
            <w:r>
              <w:rPr>
                <w:bCs/>
                <w:lang w:val="uk-UA"/>
              </w:rPr>
              <w:t>і сто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</w:t>
            </w:r>
            <w:r w:rsidR="003651D9">
              <w:rPr>
                <w:rFonts w:ascii="Times New Roman" w:hAnsi="Times New Roman"/>
                <w:bCs/>
                <w:sz w:val="24"/>
                <w:szCs w:val="24"/>
              </w:rPr>
              <w:t>ївської митниці за КЕКВ 221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C03582" w:rsidRPr="00C03582" w:rsidRDefault="00C03582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8A5215" w:rsidRDefault="000F6610" w:rsidP="008559CE">
      <w:pPr>
        <w:pStyle w:val="Default"/>
        <w:jc w:val="both"/>
        <w:rPr>
          <w:sz w:val="16"/>
          <w:szCs w:val="16"/>
          <w:lang w:val="ru-RU"/>
        </w:rPr>
      </w:pPr>
    </w:p>
    <w:p w:rsidR="00C03582" w:rsidRPr="008A5215" w:rsidRDefault="00C03582" w:rsidP="008559CE">
      <w:pPr>
        <w:pStyle w:val="Default"/>
        <w:jc w:val="both"/>
        <w:rPr>
          <w:sz w:val="16"/>
          <w:szCs w:val="16"/>
          <w:lang w:val="ru-RU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32" w:rsidRDefault="00D64B32">
      <w:pPr>
        <w:spacing w:line="240" w:lineRule="auto"/>
      </w:pPr>
      <w:r>
        <w:separator/>
      </w:r>
    </w:p>
  </w:endnote>
  <w:endnote w:type="continuationSeparator" w:id="0">
    <w:p w:rsidR="00D64B32" w:rsidRDefault="00D6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32" w:rsidRDefault="00D64B32">
      <w:pPr>
        <w:spacing w:line="240" w:lineRule="auto"/>
      </w:pPr>
      <w:r>
        <w:separator/>
      </w:r>
    </w:p>
  </w:footnote>
  <w:footnote w:type="continuationSeparator" w:id="0">
    <w:p w:rsidR="00D64B32" w:rsidRDefault="00D6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D78AA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51D9"/>
    <w:rsid w:val="0037005B"/>
    <w:rsid w:val="00374D22"/>
    <w:rsid w:val="00382C8F"/>
    <w:rsid w:val="003902BB"/>
    <w:rsid w:val="003A37B4"/>
    <w:rsid w:val="003A44BF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55A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7656D"/>
    <w:rsid w:val="0058192B"/>
    <w:rsid w:val="0059489B"/>
    <w:rsid w:val="005A21BD"/>
    <w:rsid w:val="005B4276"/>
    <w:rsid w:val="005F4C5C"/>
    <w:rsid w:val="005F6F40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A5215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536A"/>
    <w:rsid w:val="00A06C66"/>
    <w:rsid w:val="00A17740"/>
    <w:rsid w:val="00A20E4E"/>
    <w:rsid w:val="00A306B8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3582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33192"/>
    <w:rsid w:val="00D407F5"/>
    <w:rsid w:val="00D51E23"/>
    <w:rsid w:val="00D64230"/>
    <w:rsid w:val="00D64B32"/>
    <w:rsid w:val="00D67C0F"/>
    <w:rsid w:val="00D73890"/>
    <w:rsid w:val="00D82DDA"/>
    <w:rsid w:val="00DA0F2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1CE5"/>
    <w:rsid w:val="00FB3029"/>
    <w:rsid w:val="00FB3CBE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  <w:style w:type="character" w:customStyle="1" w:styleId="fw500">
    <w:name w:val="fw(500)"/>
    <w:basedOn w:val="a0"/>
    <w:rsid w:val="00365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01-011508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2025-07-02T07:26:00Z</cp:lastPrinted>
  <dcterms:created xsi:type="dcterms:W3CDTF">2025-01-30T07:28:00Z</dcterms:created>
  <dcterms:modified xsi:type="dcterms:W3CDTF">2025-07-02T07:26:00Z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