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0241DA" w:rsidP="005F7B67">
      <w:pPr>
        <w:jc w:val="center"/>
        <w:rPr>
          <w:rFonts w:eastAsia="Calibri"/>
          <w:b/>
          <w:lang w:eastAsia="en-US"/>
        </w:rPr>
      </w:pPr>
      <w:r w:rsidRPr="000241DA">
        <w:rPr>
          <w:rFonts w:eastAsia="Calibri"/>
          <w:b/>
          <w:bCs/>
          <w:u w:val="single"/>
          <w:lang w:eastAsia="en-US"/>
        </w:rPr>
        <w:t xml:space="preserve">ДК 021:2015 </w:t>
      </w:r>
      <w:r w:rsidR="00037067">
        <w:rPr>
          <w:rFonts w:eastAsia="Calibri"/>
          <w:b/>
          <w:bCs/>
          <w:u w:val="single"/>
          <w:lang w:eastAsia="en-US"/>
        </w:rPr>
        <w:t>0911</w:t>
      </w:r>
      <w:r w:rsidRPr="000241DA">
        <w:rPr>
          <w:rFonts w:eastAsia="Calibri"/>
          <w:b/>
          <w:bCs/>
          <w:u w:val="single"/>
          <w:lang w:eastAsia="en-US"/>
        </w:rPr>
        <w:t>0000-</w:t>
      </w:r>
      <w:r w:rsidR="00037067">
        <w:rPr>
          <w:rFonts w:eastAsia="Calibri"/>
          <w:b/>
          <w:bCs/>
          <w:u w:val="single"/>
          <w:lang w:eastAsia="en-US"/>
        </w:rPr>
        <w:t>3</w:t>
      </w:r>
      <w:r w:rsidRPr="000241DA">
        <w:rPr>
          <w:rFonts w:eastAsia="Calibri"/>
          <w:b/>
          <w:bCs/>
          <w:u w:val="single"/>
          <w:lang w:eastAsia="en-US"/>
        </w:rPr>
        <w:t xml:space="preserve"> </w:t>
      </w:r>
      <w:r w:rsidR="00037067">
        <w:rPr>
          <w:rFonts w:eastAsia="Calibri"/>
          <w:b/>
          <w:bCs/>
          <w:u w:val="single"/>
          <w:lang w:eastAsia="en-US"/>
        </w:rPr>
        <w:t>Тверде паливо</w:t>
      </w:r>
      <w:r w:rsidRPr="000241DA">
        <w:rPr>
          <w:rFonts w:eastAsia="Calibri"/>
          <w:b/>
          <w:bCs/>
          <w:u w:val="single"/>
          <w:lang w:eastAsia="en-US"/>
        </w:rPr>
        <w:t xml:space="preserve"> (</w:t>
      </w:r>
      <w:r w:rsidR="00037067">
        <w:rPr>
          <w:rFonts w:eastAsia="Calibri"/>
          <w:b/>
          <w:bCs/>
          <w:u w:val="single"/>
          <w:lang w:eastAsia="en-US"/>
        </w:rPr>
        <w:t>Вугілля</w:t>
      </w:r>
      <w:r w:rsidRPr="000241DA">
        <w:rPr>
          <w:rFonts w:eastAsia="Calibri"/>
          <w:b/>
          <w:bCs/>
          <w:u w:val="single"/>
          <w:lang w:eastAsia="en-US"/>
        </w:rPr>
        <w:t>)</w:t>
      </w:r>
    </w:p>
    <w:p w:rsidR="005F7B67" w:rsidRPr="005F7B67" w:rsidRDefault="005F7B67" w:rsidP="005F7B67">
      <w:pPr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bookmarkStart w:id="0" w:name="_GoBack"/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-0</w:t>
      </w:r>
      <w:r w:rsidR="000241DA">
        <w:rPr>
          <w:rFonts w:eastAsia="Calibri"/>
          <w:lang w:val="ru-RU" w:eastAsia="en-US"/>
        </w:rPr>
        <w:t>8</w:t>
      </w:r>
      <w:r w:rsidRPr="005F7B67">
        <w:rPr>
          <w:rFonts w:eastAsia="Calibri"/>
          <w:lang w:val="ru-RU" w:eastAsia="en-US"/>
        </w:rPr>
        <w:t>-</w:t>
      </w:r>
      <w:r w:rsidR="000241DA">
        <w:rPr>
          <w:rFonts w:eastAsia="Calibri"/>
          <w:lang w:val="ru-RU" w:eastAsia="en-US"/>
        </w:rPr>
        <w:t>1</w:t>
      </w:r>
      <w:r w:rsidR="00037067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-0</w:t>
      </w:r>
      <w:r w:rsidR="00B72E71">
        <w:rPr>
          <w:rFonts w:eastAsia="Calibri"/>
          <w:lang w:val="ru-RU" w:eastAsia="en-US"/>
        </w:rPr>
        <w:t>0</w:t>
      </w:r>
      <w:r w:rsidR="00037067">
        <w:rPr>
          <w:rFonts w:eastAsia="Calibri"/>
          <w:lang w:val="ru-RU" w:eastAsia="en-US"/>
        </w:rPr>
        <w:t>5584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  <w:bookmarkEnd w:id="0"/>
    </w:p>
    <w:p w:rsidR="005F7B67" w:rsidRPr="003D76CC" w:rsidRDefault="005F7B67" w:rsidP="005F7B67">
      <w:pPr>
        <w:spacing w:before="100" w:beforeAutospacing="1" w:after="100" w:afterAutospacing="1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037067" w:rsidRPr="00037067">
        <w:rPr>
          <w:b w:val="0"/>
          <w:sz w:val="24"/>
          <w:u w:val="single"/>
          <w:lang w:val="uk-UA"/>
        </w:rPr>
        <w:t>з</w:t>
      </w:r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метою забезпечення належного утримання </w:t>
      </w:r>
      <w:proofErr w:type="spellStart"/>
      <w:r w:rsidR="00037067" w:rsidRPr="00037067">
        <w:rPr>
          <w:b w:val="0"/>
          <w:bCs/>
          <w:iCs/>
          <w:sz w:val="24"/>
          <w:u w:val="single"/>
          <w:lang w:val="uk-UA"/>
        </w:rPr>
        <w:t>обє’ктів</w:t>
      </w:r>
      <w:proofErr w:type="spellEnd"/>
      <w:r w:rsidR="00037067" w:rsidRPr="00037067">
        <w:rPr>
          <w:b w:val="0"/>
          <w:bCs/>
          <w:iCs/>
          <w:sz w:val="24"/>
          <w:u w:val="single"/>
          <w:lang w:val="uk-UA"/>
        </w:rPr>
        <w:t xml:space="preserve"> інфраструктури, забезпечення комфортних умов праці посадових осіб в адміністративно-виробничій будівлі митниці під час опалювального сезону 2025-2026 років, відповідно до пункту 2.5. Положення про управління адміністративно-господарської діяльності Волинської митниці.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на неї функцій в повному обсязі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037067" w:rsidRPr="00037067">
        <w:rPr>
          <w:b w:val="0"/>
          <w:sz w:val="24"/>
          <w:u w:val="single"/>
          <w:lang w:val="uk-UA"/>
        </w:rPr>
        <w:t>обсяги закупівлі визначено на підставі аналізу споживання вугілля у попередніх періодах (опалювальних сезонах)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037067" w:rsidRPr="00037067">
        <w:rPr>
          <w:u w:val="single"/>
        </w:rPr>
        <w:t xml:space="preserve">Технічні та якісні характеристики предмета закупівлі визначено відповідно до вимог </w:t>
      </w:r>
      <w:proofErr w:type="spellStart"/>
      <w:r w:rsidR="00037067" w:rsidRPr="00037067">
        <w:rPr>
          <w:u w:val="single"/>
        </w:rPr>
        <w:t>ДСТУ</w:t>
      </w:r>
      <w:proofErr w:type="spellEnd"/>
      <w:r w:rsidR="00037067" w:rsidRPr="00037067">
        <w:rPr>
          <w:u w:val="single"/>
        </w:rPr>
        <w:t xml:space="preserve"> 7146:2010 «Вугілля кам’яне та антрацит для побутових потреб. Технічні умови» з урахуванням характеристик обладнання котельні митниці, загальноприйнятих норм і стандартів для зазначеного предмета закупівлі</w:t>
      </w:r>
      <w:r w:rsidR="00E625FE" w:rsidRPr="003D76CC">
        <w:rPr>
          <w:u w:val="single"/>
        </w:rPr>
        <w:t>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037067" w:rsidRPr="00037067">
        <w:rPr>
          <w:rFonts w:eastAsia="Calibri"/>
          <w:b w:val="0"/>
          <w:bCs/>
          <w:iCs/>
          <w:sz w:val="24"/>
          <w:u w:val="single"/>
          <w:lang w:val="uk-UA" w:eastAsia="en-US"/>
        </w:rPr>
        <w:t>Розрахунок очікуваної вартості здійснено методом порівняння ринкових цін на підставі моніторингу загальнодоступної інформації, що міститься у відкритому доступі, та інформації від постачальників зазначеного виду товару,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9D3D3B" w:rsidRPr="009D3D3B">
        <w:rPr>
          <w:rFonts w:eastAsia="Calibri"/>
          <w:b w:val="0"/>
          <w:bCs/>
          <w:iCs/>
          <w:sz w:val="24"/>
          <w:u w:val="single"/>
          <w:lang w:val="uk-UA" w:eastAsia="en-US"/>
        </w:rPr>
        <w:t>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3C5B"/>
    <w:rsid w:val="00496F3A"/>
    <w:rsid w:val="004C246A"/>
    <w:rsid w:val="004F32A4"/>
    <w:rsid w:val="00550E96"/>
    <w:rsid w:val="00566E21"/>
    <w:rsid w:val="005F3A29"/>
    <w:rsid w:val="005F7B67"/>
    <w:rsid w:val="00605369"/>
    <w:rsid w:val="00623566"/>
    <w:rsid w:val="00650922"/>
    <w:rsid w:val="00695754"/>
    <w:rsid w:val="006B17CF"/>
    <w:rsid w:val="006D7C29"/>
    <w:rsid w:val="007358B4"/>
    <w:rsid w:val="008101A5"/>
    <w:rsid w:val="008217F8"/>
    <w:rsid w:val="008416B6"/>
    <w:rsid w:val="00841B9C"/>
    <w:rsid w:val="00847E0C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A3492E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82B1A"/>
    <w:rsid w:val="00DB5D46"/>
    <w:rsid w:val="00DD46BB"/>
    <w:rsid w:val="00E22CEB"/>
    <w:rsid w:val="00E625FE"/>
    <w:rsid w:val="00E84CEC"/>
    <w:rsid w:val="00EB60AF"/>
    <w:rsid w:val="00EF4785"/>
    <w:rsid w:val="00F12799"/>
    <w:rsid w:val="00F23C3D"/>
    <w:rsid w:val="00F556DB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8A2D-E8F6-48D5-A2CB-5DD4FCCE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2025-08-19T08:12:00Z</dcterms:created>
  <dcterms:modified xsi:type="dcterms:W3CDTF">2025-08-19T08:12:00Z</dcterms:modified>
</cp:coreProperties>
</file>