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47106E" w:rsidRDefault="006E0648" w:rsidP="006E0648">
      <w:pPr>
        <w:contextualSpacing/>
        <w:jc w:val="center"/>
        <w:rPr>
          <w:b/>
        </w:rPr>
      </w:pPr>
      <w:r w:rsidRPr="0047106E">
        <w:rPr>
          <w:b/>
        </w:rPr>
        <w:t>ОБҐРУНТУВАННЯ ТЕХНІЧНИХ ТА ЯКІСНИХ ХАРАКТЕРИСТИК ПРЕДМЕТА</w:t>
      </w:r>
      <w:r w:rsidRPr="0047106E">
        <w:rPr>
          <w:b/>
          <w:lang w:val="ru-RU"/>
        </w:rPr>
        <w:t xml:space="preserve"> </w:t>
      </w:r>
      <w:r w:rsidRPr="0047106E">
        <w:rPr>
          <w:b/>
        </w:rPr>
        <w:t>ЗАКУПІВЛІ, РОЗМІРУ БЮДЖЕТНОГО ПРИЗНАЧЕННЯ, ОЧІКУВАНОЇ</w:t>
      </w:r>
      <w:r w:rsidRPr="0047106E">
        <w:rPr>
          <w:b/>
          <w:lang w:val="ru-RU"/>
        </w:rPr>
        <w:t xml:space="preserve"> </w:t>
      </w:r>
      <w:r w:rsidRPr="0047106E">
        <w:rPr>
          <w:b/>
        </w:rPr>
        <w:t>ВАРТОСТІ ПРЕДМЕТА ЗАКУПІВЛІ</w:t>
      </w:r>
    </w:p>
    <w:p w14:paraId="483AE19F" w14:textId="77777777" w:rsidR="007919B9" w:rsidRPr="0047106E" w:rsidRDefault="006E0648" w:rsidP="006E0648">
      <w:pPr>
        <w:contextualSpacing/>
        <w:jc w:val="center"/>
        <w:rPr>
          <w:b/>
        </w:rPr>
      </w:pPr>
      <w:r w:rsidRPr="0047106E">
        <w:rPr>
          <w:b/>
        </w:rPr>
        <w:t xml:space="preserve">(відповідно до пункту </w:t>
      </w:r>
      <w:r w:rsidR="00673C61" w:rsidRPr="0047106E">
        <w:rPr>
          <w:b/>
        </w:rPr>
        <w:t>4</w:t>
      </w:r>
      <w:r w:rsidR="00673C61" w:rsidRPr="0047106E">
        <w:rPr>
          <w:b/>
          <w:vertAlign w:val="superscript"/>
        </w:rPr>
        <w:t>1</w:t>
      </w:r>
      <w:r w:rsidRPr="0047106E">
        <w:rPr>
          <w:b/>
        </w:rPr>
        <w:t xml:space="preserve"> постанови КМУ від 11.10.2016 № 710 </w:t>
      </w:r>
    </w:p>
    <w:p w14:paraId="15EE5A58" w14:textId="77777777" w:rsidR="006E0648" w:rsidRPr="0047106E" w:rsidRDefault="006E0648" w:rsidP="006E0648">
      <w:pPr>
        <w:contextualSpacing/>
        <w:jc w:val="center"/>
        <w:rPr>
          <w:b/>
        </w:rPr>
      </w:pPr>
      <w:r w:rsidRPr="0047106E">
        <w:rPr>
          <w:b/>
        </w:rPr>
        <w:t>«Про ефективне</w:t>
      </w:r>
      <w:r w:rsidR="007919B9" w:rsidRPr="0047106E">
        <w:rPr>
          <w:b/>
        </w:rPr>
        <w:t xml:space="preserve"> </w:t>
      </w:r>
      <w:r w:rsidRPr="0047106E">
        <w:rPr>
          <w:b/>
        </w:rPr>
        <w:t>використання державних коштів» (зі змінами))</w:t>
      </w:r>
    </w:p>
    <w:p w14:paraId="3942DFD4" w14:textId="77777777" w:rsidR="00C9359B" w:rsidRPr="0047106E" w:rsidRDefault="00C9359B" w:rsidP="007919B9">
      <w:pPr>
        <w:ind w:firstLine="567"/>
        <w:contextualSpacing/>
        <w:jc w:val="both"/>
        <w:rPr>
          <w:b/>
        </w:rPr>
      </w:pPr>
    </w:p>
    <w:p w14:paraId="1074647C" w14:textId="77777777" w:rsidR="002E22B7" w:rsidRPr="0047106E" w:rsidRDefault="006E0648" w:rsidP="007919B9">
      <w:pPr>
        <w:ind w:firstLine="567"/>
        <w:contextualSpacing/>
        <w:jc w:val="both"/>
        <w:rPr>
          <w:b/>
        </w:rPr>
      </w:pPr>
      <w:r w:rsidRPr="0047106E">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47106E" w:rsidRDefault="002E22B7" w:rsidP="007919B9">
      <w:pPr>
        <w:ind w:firstLine="567"/>
        <w:contextualSpacing/>
        <w:jc w:val="both"/>
        <w:rPr>
          <w:b/>
        </w:rPr>
      </w:pPr>
    </w:p>
    <w:p w14:paraId="23F02F84" w14:textId="530E651D" w:rsidR="006E0648" w:rsidRPr="0047106E" w:rsidRDefault="006E0648" w:rsidP="007919B9">
      <w:pPr>
        <w:ind w:firstLine="567"/>
        <w:contextualSpacing/>
        <w:jc w:val="both"/>
      </w:pPr>
      <w:r w:rsidRPr="0047106E">
        <w:rPr>
          <w:b/>
        </w:rPr>
        <w:t xml:space="preserve"> </w:t>
      </w:r>
      <w:r w:rsidR="00290903" w:rsidRPr="0047106E">
        <w:t xml:space="preserve">Вінницька </w:t>
      </w:r>
      <w:r w:rsidR="00452DA4" w:rsidRPr="0047106E">
        <w:t xml:space="preserve">митниця; вул. </w:t>
      </w:r>
      <w:r w:rsidR="00290903" w:rsidRPr="0047106E">
        <w:t>Лебединського, 17</w:t>
      </w:r>
      <w:r w:rsidR="00452DA4" w:rsidRPr="0047106E">
        <w:t>,</w:t>
      </w:r>
      <w:r w:rsidR="00290903" w:rsidRPr="0047106E">
        <w:t xml:space="preserve"> </w:t>
      </w:r>
      <w:r w:rsidR="00452DA4" w:rsidRPr="0047106E">
        <w:t xml:space="preserve">м. </w:t>
      </w:r>
      <w:r w:rsidR="00290903" w:rsidRPr="0047106E">
        <w:t>Вінниця, Вінницька</w:t>
      </w:r>
      <w:r w:rsidR="00452DA4" w:rsidRPr="0047106E">
        <w:t xml:space="preserve"> область, </w:t>
      </w:r>
      <w:r w:rsidR="00290903" w:rsidRPr="0047106E">
        <w:t>21034</w:t>
      </w:r>
      <w:r w:rsidRPr="0047106E">
        <w:t xml:space="preserve">; код ЄДРПОУ </w:t>
      </w:r>
      <w:r w:rsidR="006438F8" w:rsidRPr="0047106E">
        <w:t>ВП:</w:t>
      </w:r>
      <w:r w:rsidRPr="0047106E">
        <w:t xml:space="preserve"> 43</w:t>
      </w:r>
      <w:r w:rsidR="00BE601F" w:rsidRPr="0047106E">
        <w:t>9</w:t>
      </w:r>
      <w:r w:rsidRPr="0047106E">
        <w:t>9</w:t>
      </w:r>
      <w:r w:rsidR="00BE601F" w:rsidRPr="0047106E">
        <w:t>75</w:t>
      </w:r>
      <w:r w:rsidR="00290903" w:rsidRPr="0047106E">
        <w:t>44</w:t>
      </w:r>
      <w:r w:rsidRPr="0047106E">
        <w:t>; категорія замовника – орган державної  влади.</w:t>
      </w:r>
    </w:p>
    <w:p w14:paraId="505BA49B" w14:textId="77777777" w:rsidR="006E0648" w:rsidRPr="0047106E" w:rsidRDefault="006E0648" w:rsidP="007919B9">
      <w:pPr>
        <w:ind w:firstLine="567"/>
        <w:contextualSpacing/>
        <w:jc w:val="both"/>
      </w:pPr>
    </w:p>
    <w:p w14:paraId="12896E25" w14:textId="77777777" w:rsidR="002E22B7" w:rsidRPr="0047106E" w:rsidRDefault="006E0648" w:rsidP="00006754">
      <w:pPr>
        <w:ind w:firstLine="567"/>
        <w:contextualSpacing/>
        <w:jc w:val="both"/>
        <w:rPr>
          <w:b/>
        </w:rPr>
      </w:pPr>
      <w:r w:rsidRPr="0047106E">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47106E" w:rsidRDefault="002E22B7" w:rsidP="00006754">
      <w:pPr>
        <w:ind w:firstLine="567"/>
        <w:contextualSpacing/>
        <w:jc w:val="both"/>
      </w:pPr>
    </w:p>
    <w:p w14:paraId="0A605214" w14:textId="5E027B5B" w:rsidR="0063692F" w:rsidRPr="0047106E" w:rsidRDefault="0047106E" w:rsidP="0047106E">
      <w:pPr>
        <w:shd w:val="clear" w:color="auto" w:fill="FFFFFF"/>
        <w:ind w:firstLine="567"/>
      </w:pPr>
      <w:bookmarkStart w:id="0" w:name="_GoBack"/>
      <w:r w:rsidRPr="0047106E">
        <w:t>Послуги по заправці картриджів/тонерів до друкуючих пристроїв</w:t>
      </w:r>
      <w:bookmarkEnd w:id="0"/>
      <w:r w:rsidR="00615C8A" w:rsidRPr="0047106E">
        <w:t xml:space="preserve"> </w:t>
      </w:r>
      <w:r w:rsidR="00D067E2" w:rsidRPr="0047106E">
        <w:t xml:space="preserve">за кодом ДК 021:2015: </w:t>
      </w:r>
      <w:r w:rsidRPr="0047106E">
        <w:t>50310000-1 Технічне обслуговування і ремонт офісної техніки</w:t>
      </w:r>
    </w:p>
    <w:p w14:paraId="2ABB413D" w14:textId="77777777" w:rsidR="001718FA" w:rsidRPr="0047106E" w:rsidRDefault="001718FA" w:rsidP="001718FA">
      <w:pPr>
        <w:rPr>
          <w:rFonts w:eastAsia="Calibri"/>
          <w:lang w:eastAsia="uk-UA"/>
        </w:rPr>
      </w:pPr>
    </w:p>
    <w:p w14:paraId="101ADDBA" w14:textId="15C608AC" w:rsidR="00C908AE" w:rsidRPr="0047106E" w:rsidRDefault="007C2BD8" w:rsidP="00C908AE">
      <w:pPr>
        <w:tabs>
          <w:tab w:val="left" w:pos="360"/>
          <w:tab w:val="left" w:pos="567"/>
        </w:tabs>
        <w:contextualSpacing/>
        <w:jc w:val="both"/>
        <w:rPr>
          <w:b/>
        </w:rPr>
      </w:pPr>
      <w:r w:rsidRPr="0047106E">
        <w:rPr>
          <w:rFonts w:eastAsia="Calibri"/>
        </w:rPr>
        <w:t xml:space="preserve"> </w:t>
      </w:r>
      <w:r w:rsidR="00006754" w:rsidRPr="0047106E">
        <w:rPr>
          <w:rFonts w:eastAsia="Calibri"/>
        </w:rPr>
        <w:tab/>
      </w:r>
      <w:r w:rsidR="00006754" w:rsidRPr="0047106E">
        <w:rPr>
          <w:rFonts w:eastAsia="Calibri"/>
        </w:rPr>
        <w:tab/>
      </w:r>
      <w:r w:rsidR="006E0648" w:rsidRPr="0047106E">
        <w:rPr>
          <w:b/>
        </w:rPr>
        <w:t>3. Ідентифікатор закупів</w:t>
      </w:r>
      <w:r w:rsidRPr="0047106E">
        <w:rPr>
          <w:b/>
        </w:rPr>
        <w:t>л</w:t>
      </w:r>
      <w:r w:rsidR="00AF41A4" w:rsidRPr="0047106E">
        <w:rPr>
          <w:b/>
        </w:rPr>
        <w:t>і</w:t>
      </w:r>
      <w:r w:rsidR="006E0648" w:rsidRPr="0047106E">
        <w:rPr>
          <w:b/>
        </w:rPr>
        <w:t xml:space="preserve">: — </w:t>
      </w:r>
      <w:r w:rsidR="0047106E" w:rsidRPr="0047106E">
        <w:rPr>
          <w:b/>
          <w:lang w:val="en-US"/>
        </w:rPr>
        <w:t>UA-2025-05-15-011431-a</w:t>
      </w:r>
    </w:p>
    <w:p w14:paraId="21F9E478" w14:textId="77777777" w:rsidR="00445D32" w:rsidRPr="0047106E" w:rsidRDefault="00445D32" w:rsidP="00C908AE">
      <w:pPr>
        <w:tabs>
          <w:tab w:val="left" w:pos="360"/>
          <w:tab w:val="left" w:pos="567"/>
        </w:tabs>
        <w:contextualSpacing/>
        <w:jc w:val="both"/>
        <w:rPr>
          <w:b/>
        </w:rPr>
      </w:pPr>
    </w:p>
    <w:p w14:paraId="71B8F525" w14:textId="77777777" w:rsidR="00006754" w:rsidRPr="0047106E" w:rsidRDefault="00A0247F" w:rsidP="007919B9">
      <w:pPr>
        <w:ind w:firstLine="567"/>
        <w:contextualSpacing/>
        <w:jc w:val="both"/>
      </w:pPr>
      <w:r w:rsidRPr="0047106E">
        <w:rPr>
          <w:b/>
        </w:rPr>
        <w:t>4. Обґрунтування технічних та якісних характеристик предмета закупівлі:</w:t>
      </w:r>
      <w:r w:rsidRPr="0047106E">
        <w:t xml:space="preserve"> технічні та якісні характеристики предмета закупівлі визначені відповідно до потреб замовника</w:t>
      </w:r>
      <w:r w:rsidR="00006754" w:rsidRPr="0047106E">
        <w:t>.</w:t>
      </w:r>
    </w:p>
    <w:p w14:paraId="117CCF63" w14:textId="77777777" w:rsidR="00CE690A" w:rsidRPr="0047106E" w:rsidRDefault="00CE690A" w:rsidP="003C0531">
      <w:pPr>
        <w:tabs>
          <w:tab w:val="left" w:pos="7938"/>
          <w:tab w:val="left" w:pos="8505"/>
        </w:tabs>
        <w:jc w:val="center"/>
        <w:rPr>
          <w:b/>
        </w:rPr>
      </w:pPr>
    </w:p>
    <w:p w14:paraId="77DDFA8C" w14:textId="77777777" w:rsidR="00290903" w:rsidRPr="0047106E" w:rsidRDefault="00290903" w:rsidP="00290903">
      <w:pPr>
        <w:jc w:val="center"/>
        <w:rPr>
          <w:b/>
          <w:bCs/>
          <w:lang w:eastAsia="uk-UA"/>
        </w:rPr>
      </w:pPr>
      <w:r w:rsidRPr="0047106E">
        <w:rPr>
          <w:b/>
          <w:bCs/>
          <w:lang w:eastAsia="uk-UA"/>
        </w:rPr>
        <w:t>ТЕХНІЧНА СПЕЦИФІКАЦІЯ</w:t>
      </w:r>
    </w:p>
    <w:p w14:paraId="12540848" w14:textId="77777777" w:rsidR="0047106E" w:rsidRPr="0047106E" w:rsidRDefault="0047106E" w:rsidP="0047106E">
      <w:pPr>
        <w:pStyle w:val="aff0"/>
        <w:spacing w:after="57"/>
        <w:rPr>
          <w:rFonts w:ascii="Times New Roman" w:hAnsi="Times New Roman" w:cs="Times New Roman"/>
          <w:bCs/>
        </w:rPr>
      </w:pPr>
    </w:p>
    <w:p w14:paraId="3CCE6376" w14:textId="77777777" w:rsidR="0047106E" w:rsidRPr="0047106E" w:rsidRDefault="0047106E" w:rsidP="0047106E">
      <w:pPr>
        <w:pStyle w:val="aff0"/>
        <w:spacing w:after="57"/>
        <w:ind w:firstLine="405"/>
        <w:rPr>
          <w:rFonts w:ascii="Times New Roman" w:hAnsi="Times New Roman" w:cs="Times New Roman"/>
          <w:bCs/>
        </w:rPr>
      </w:pPr>
      <w:r w:rsidRPr="0047106E">
        <w:rPr>
          <w:rFonts w:ascii="Times New Roman" w:hAnsi="Times New Roman" w:cs="Times New Roman"/>
          <w:bCs/>
        </w:rPr>
        <w:t>Предмет закупівлі: П</w:t>
      </w:r>
      <w:r w:rsidRPr="0047106E">
        <w:rPr>
          <w:rFonts w:ascii="Times New Roman" w:hAnsi="Times New Roman" w:cs="Times New Roman"/>
          <w:color w:val="000000"/>
          <w:spacing w:val="-3"/>
        </w:rPr>
        <w:t xml:space="preserve">ослуги по </w:t>
      </w:r>
      <w:r w:rsidRPr="0047106E">
        <w:rPr>
          <w:rFonts w:ascii="Times New Roman" w:hAnsi="Times New Roman" w:cs="Times New Roman"/>
          <w:color w:val="000000"/>
          <w:spacing w:val="1"/>
        </w:rPr>
        <w:t xml:space="preserve">заправці картриджів/тонерів до друкуючих пристроїв </w:t>
      </w:r>
      <w:r w:rsidRPr="0047106E">
        <w:rPr>
          <w:rFonts w:ascii="Times New Roman" w:hAnsi="Times New Roman" w:cs="Times New Roman"/>
          <w:b/>
          <w:bCs/>
          <w:color w:val="000000"/>
          <w:spacing w:val="1"/>
        </w:rPr>
        <w:t xml:space="preserve">за </w:t>
      </w:r>
      <w:r w:rsidRPr="0047106E">
        <w:rPr>
          <w:rFonts w:ascii="Times New Roman" w:hAnsi="Times New Roman" w:cs="Times New Roman"/>
          <w:b/>
          <w:bCs/>
        </w:rPr>
        <w:t xml:space="preserve">кодом  ДК 021:2015 </w:t>
      </w:r>
      <w:r w:rsidRPr="0047106E">
        <w:rPr>
          <w:rFonts w:ascii="Times New Roman" w:hAnsi="Times New Roman" w:cs="Times New Roman"/>
          <w:b/>
          <w:bCs/>
          <w:lang w:eastAsia="ru-RU"/>
        </w:rPr>
        <w:t>50310000-1 Технічне обслуговування і ремонт офісної техніки</w:t>
      </w:r>
      <w:r w:rsidRPr="0047106E">
        <w:rPr>
          <w:rFonts w:ascii="Times New Roman" w:hAnsi="Times New Roman" w:cs="Times New Roman"/>
          <w:b/>
          <w:bCs/>
        </w:rPr>
        <w:t>.</w:t>
      </w:r>
    </w:p>
    <w:p w14:paraId="54CA6D46" w14:textId="77777777" w:rsidR="0047106E" w:rsidRPr="0047106E" w:rsidRDefault="0047106E" w:rsidP="00471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iCs/>
        </w:rPr>
      </w:pPr>
    </w:p>
    <w:p w14:paraId="74CEF43D" w14:textId="77777777" w:rsidR="0047106E" w:rsidRPr="0047106E" w:rsidRDefault="0047106E" w:rsidP="00471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iCs/>
          <w:highlight w:val="green"/>
        </w:rPr>
      </w:pPr>
    </w:p>
    <w:tbl>
      <w:tblPr>
        <w:tblW w:w="9177" w:type="dxa"/>
        <w:jc w:val="center"/>
        <w:tblLook w:val="04A0" w:firstRow="1" w:lastRow="0" w:firstColumn="1" w:lastColumn="0" w:noHBand="0" w:noVBand="1"/>
      </w:tblPr>
      <w:tblGrid>
        <w:gridCol w:w="4074"/>
        <w:gridCol w:w="3119"/>
        <w:gridCol w:w="1984"/>
      </w:tblGrid>
      <w:tr w:rsidR="0047106E" w:rsidRPr="0047106E" w14:paraId="30A53A7B" w14:textId="77777777" w:rsidTr="00EE0D02">
        <w:trPr>
          <w:trHeight w:val="945"/>
          <w:jc w:val="center"/>
        </w:trPr>
        <w:tc>
          <w:tcPr>
            <w:tcW w:w="4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CB1E2" w14:textId="77777777" w:rsidR="0047106E" w:rsidRPr="0047106E" w:rsidRDefault="0047106E" w:rsidP="00EE0D02">
            <w:pPr>
              <w:jc w:val="center"/>
              <w:rPr>
                <w:b/>
                <w:bCs/>
              </w:rPr>
            </w:pPr>
            <w:r w:rsidRPr="0047106E">
              <w:rPr>
                <w:b/>
                <w:bCs/>
                <w:lang w:eastAsia="uk-UA"/>
              </w:rPr>
              <w:t>Модель принтеру або БФП</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4C11054" w14:textId="77777777" w:rsidR="0047106E" w:rsidRPr="0047106E" w:rsidRDefault="0047106E" w:rsidP="00EE0D02">
            <w:pPr>
              <w:jc w:val="center"/>
              <w:rPr>
                <w:b/>
                <w:bCs/>
                <w:lang w:eastAsia="uk-UA"/>
              </w:rPr>
            </w:pPr>
            <w:r w:rsidRPr="0047106E">
              <w:rPr>
                <w:b/>
                <w:bCs/>
                <w:lang w:eastAsia="uk-UA"/>
              </w:rPr>
              <w:t>Тип картриджу/тонеру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D9C4F91" w14:textId="77777777" w:rsidR="0047106E" w:rsidRPr="0047106E" w:rsidRDefault="0047106E" w:rsidP="00EE0D02">
            <w:pPr>
              <w:jc w:val="center"/>
              <w:rPr>
                <w:b/>
                <w:bCs/>
                <w:lang w:eastAsia="uk-UA"/>
              </w:rPr>
            </w:pPr>
            <w:r w:rsidRPr="0047106E">
              <w:rPr>
                <w:b/>
                <w:bCs/>
                <w:lang w:eastAsia="uk-UA"/>
              </w:rPr>
              <w:t xml:space="preserve">Кількість, </w:t>
            </w:r>
            <w:proofErr w:type="spellStart"/>
            <w:r w:rsidRPr="0047106E">
              <w:rPr>
                <w:b/>
                <w:bCs/>
                <w:lang w:eastAsia="uk-UA"/>
              </w:rPr>
              <w:t>шт</w:t>
            </w:r>
            <w:proofErr w:type="spellEnd"/>
          </w:p>
        </w:tc>
      </w:tr>
      <w:tr w:rsidR="0047106E" w:rsidRPr="0047106E" w14:paraId="09062E8B" w14:textId="77777777" w:rsidTr="00EE0D02">
        <w:trPr>
          <w:trHeight w:val="315"/>
          <w:jc w:val="center"/>
        </w:trPr>
        <w:tc>
          <w:tcPr>
            <w:tcW w:w="917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C13B21" w14:textId="77777777" w:rsidR="0047106E" w:rsidRPr="0047106E" w:rsidRDefault="0047106E" w:rsidP="00EE0D02">
            <w:pPr>
              <w:jc w:val="center"/>
              <w:rPr>
                <w:b/>
                <w:bCs/>
                <w:lang w:eastAsia="uk-UA"/>
              </w:rPr>
            </w:pPr>
            <w:r w:rsidRPr="0047106E">
              <w:rPr>
                <w:b/>
                <w:bCs/>
                <w:lang w:eastAsia="uk-UA"/>
              </w:rPr>
              <w:t>Заправка/відновлення</w:t>
            </w:r>
          </w:p>
        </w:tc>
      </w:tr>
      <w:tr w:rsidR="0047106E" w:rsidRPr="0047106E" w14:paraId="658BA942" w14:textId="77777777" w:rsidTr="00EE0D02">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43DE5" w14:textId="77777777" w:rsidR="0047106E" w:rsidRPr="0047106E" w:rsidRDefault="0047106E" w:rsidP="00EE0D02">
            <w:pPr>
              <w:rPr>
                <w:lang w:eastAsia="uk-UA"/>
              </w:rPr>
            </w:pPr>
            <w:proofErr w:type="spellStart"/>
            <w:r w:rsidRPr="0047106E">
              <w:rPr>
                <w:lang w:eastAsia="uk-UA"/>
              </w:rPr>
              <w:t>Xerox</w:t>
            </w:r>
            <w:proofErr w:type="spellEnd"/>
            <w:r w:rsidRPr="0047106E">
              <w:rPr>
                <w:lang w:eastAsia="uk-UA"/>
              </w:rPr>
              <w:t xml:space="preserve"> WC3345</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68376B42" w14:textId="77777777" w:rsidR="0047106E" w:rsidRPr="0047106E" w:rsidRDefault="0047106E" w:rsidP="00EE0D02">
            <w:pPr>
              <w:jc w:val="center"/>
              <w:rPr>
                <w:color w:val="000000"/>
                <w:lang w:eastAsia="uk-UA"/>
              </w:rPr>
            </w:pPr>
            <w:r w:rsidRPr="0047106E">
              <w:rPr>
                <w:color w:val="000000"/>
                <w:lang w:eastAsia="uk-UA"/>
              </w:rPr>
              <w:t xml:space="preserve">106R03625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311AA07D" w14:textId="77777777" w:rsidR="0047106E" w:rsidRPr="0047106E" w:rsidRDefault="0047106E" w:rsidP="00EE0D02">
            <w:pPr>
              <w:jc w:val="center"/>
              <w:rPr>
                <w:color w:val="000000"/>
                <w:lang w:eastAsia="uk-UA"/>
              </w:rPr>
            </w:pPr>
            <w:r w:rsidRPr="0047106E">
              <w:rPr>
                <w:color w:val="000000"/>
              </w:rPr>
              <w:t>20</w:t>
            </w:r>
          </w:p>
        </w:tc>
      </w:tr>
      <w:tr w:rsidR="0047106E" w:rsidRPr="0047106E" w14:paraId="60C96CE8" w14:textId="77777777" w:rsidTr="00EE0D02">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93E9D" w14:textId="77777777" w:rsidR="0047106E" w:rsidRPr="0047106E" w:rsidRDefault="0047106E" w:rsidP="00EE0D02">
            <w:pPr>
              <w:rPr>
                <w:lang w:eastAsia="uk-UA"/>
              </w:rPr>
            </w:pPr>
            <w:proofErr w:type="spellStart"/>
            <w:r w:rsidRPr="0047106E">
              <w:rPr>
                <w:lang w:eastAsia="uk-UA"/>
              </w:rPr>
              <w:t>Xerox</w:t>
            </w:r>
            <w:proofErr w:type="spellEnd"/>
            <w:r w:rsidRPr="0047106E">
              <w:rPr>
                <w:lang w:eastAsia="uk-UA"/>
              </w:rPr>
              <w:t xml:space="preserve"> WC3345</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4413ED9E" w14:textId="77777777" w:rsidR="0047106E" w:rsidRPr="0047106E" w:rsidRDefault="0047106E" w:rsidP="00EE0D02">
            <w:pPr>
              <w:jc w:val="center"/>
              <w:rPr>
                <w:color w:val="000000"/>
                <w:lang w:eastAsia="uk-UA"/>
              </w:rPr>
            </w:pPr>
            <w:r w:rsidRPr="0047106E">
              <w:rPr>
                <w:color w:val="000000"/>
                <w:lang w:eastAsia="uk-UA"/>
              </w:rPr>
              <w:t>10</w:t>
            </w:r>
            <w:r w:rsidRPr="0047106E">
              <w:rPr>
                <w:color w:val="000000"/>
                <w:lang w:val="en-US" w:eastAsia="uk-UA"/>
              </w:rPr>
              <w:t>1</w:t>
            </w:r>
            <w:r w:rsidRPr="0047106E">
              <w:rPr>
                <w:color w:val="000000"/>
                <w:lang w:eastAsia="uk-UA"/>
              </w:rPr>
              <w:t>R0</w:t>
            </w:r>
            <w:r w:rsidRPr="0047106E">
              <w:rPr>
                <w:color w:val="000000"/>
                <w:lang w:val="en-US" w:eastAsia="uk-UA"/>
              </w:rPr>
              <w:t>055</w:t>
            </w:r>
            <w:r w:rsidRPr="0047106E">
              <w:rPr>
                <w:color w:val="000000"/>
                <w:lang w:eastAsia="uk-UA"/>
              </w:rPr>
              <w:t xml:space="preserve">5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B8FA568" w14:textId="77777777" w:rsidR="0047106E" w:rsidRPr="0047106E" w:rsidRDefault="0047106E" w:rsidP="00EE0D02">
            <w:pPr>
              <w:jc w:val="center"/>
              <w:rPr>
                <w:color w:val="000000"/>
              </w:rPr>
            </w:pPr>
            <w:r w:rsidRPr="0047106E">
              <w:rPr>
                <w:color w:val="000000"/>
              </w:rPr>
              <w:t>5</w:t>
            </w:r>
          </w:p>
        </w:tc>
      </w:tr>
      <w:tr w:rsidR="0047106E" w:rsidRPr="0047106E" w14:paraId="35062206" w14:textId="77777777" w:rsidTr="00EE0D02">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3F03A" w14:textId="77777777" w:rsidR="0047106E" w:rsidRPr="0047106E" w:rsidRDefault="0047106E" w:rsidP="00EE0D02">
            <w:pPr>
              <w:rPr>
                <w:color w:val="000000"/>
                <w:lang w:eastAsia="uk-UA"/>
              </w:rPr>
            </w:pPr>
            <w:r w:rsidRPr="0047106E">
              <w:rPr>
                <w:color w:val="000000"/>
                <w:lang w:eastAsia="uk-UA"/>
              </w:rPr>
              <w:t>HP MFP428DW</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703A2C8" w14:textId="77777777" w:rsidR="0047106E" w:rsidRPr="0047106E" w:rsidRDefault="0047106E" w:rsidP="00EE0D02">
            <w:pPr>
              <w:jc w:val="center"/>
              <w:rPr>
                <w:color w:val="000000"/>
                <w:lang w:eastAsia="uk-UA"/>
              </w:rPr>
            </w:pPr>
            <w:r w:rsidRPr="0047106E">
              <w:rPr>
                <w:color w:val="000000"/>
                <w:lang w:eastAsia="uk-UA"/>
              </w:rPr>
              <w:t>CF259X</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188B7F6" w14:textId="77777777" w:rsidR="0047106E" w:rsidRPr="0047106E" w:rsidRDefault="0047106E" w:rsidP="00EE0D02">
            <w:pPr>
              <w:jc w:val="center"/>
              <w:rPr>
                <w:color w:val="000000"/>
              </w:rPr>
            </w:pPr>
            <w:r w:rsidRPr="0047106E">
              <w:rPr>
                <w:color w:val="000000"/>
              </w:rPr>
              <w:t>20</w:t>
            </w:r>
          </w:p>
        </w:tc>
      </w:tr>
      <w:tr w:rsidR="0047106E" w:rsidRPr="0047106E" w14:paraId="2A00E744" w14:textId="77777777" w:rsidTr="00EE0D02">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408DC" w14:textId="77777777" w:rsidR="0047106E" w:rsidRPr="0047106E" w:rsidRDefault="0047106E" w:rsidP="00EE0D02">
            <w:pPr>
              <w:rPr>
                <w:color w:val="000000"/>
                <w:lang w:val="en-US" w:eastAsia="uk-UA"/>
              </w:rPr>
            </w:pPr>
            <w:r w:rsidRPr="0047106E">
              <w:rPr>
                <w:color w:val="000000"/>
                <w:lang w:val="en-US" w:eastAsia="uk-UA"/>
              </w:rPr>
              <w:t xml:space="preserve">Canon </w:t>
            </w:r>
            <w:proofErr w:type="spellStart"/>
            <w:r w:rsidRPr="0047106E">
              <w:rPr>
                <w:color w:val="000000"/>
                <w:lang w:val="en-US" w:eastAsia="uk-UA"/>
              </w:rPr>
              <w:t>i</w:t>
            </w:r>
            <w:proofErr w:type="spellEnd"/>
            <w:r w:rsidRPr="0047106E">
              <w:rPr>
                <w:color w:val="000000"/>
                <w:lang w:val="en-US" w:eastAsia="uk-UA"/>
              </w:rPr>
              <w:t>-SENCIS LBP212dw</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7DE4C11A" w14:textId="77777777" w:rsidR="0047106E" w:rsidRPr="0047106E" w:rsidRDefault="0047106E" w:rsidP="00EE0D02">
            <w:pPr>
              <w:jc w:val="center"/>
              <w:rPr>
                <w:color w:val="000000"/>
                <w:lang w:val="en-US" w:eastAsia="uk-UA"/>
              </w:rPr>
            </w:pPr>
            <w:r w:rsidRPr="0047106E">
              <w:rPr>
                <w:color w:val="000000"/>
                <w:lang w:val="en-US" w:eastAsia="uk-UA"/>
              </w:rPr>
              <w:t>CF226A</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BD0F2D6" w14:textId="77777777" w:rsidR="0047106E" w:rsidRPr="0047106E" w:rsidRDefault="0047106E" w:rsidP="00EE0D02">
            <w:pPr>
              <w:jc w:val="center"/>
              <w:rPr>
                <w:color w:val="000000"/>
              </w:rPr>
            </w:pPr>
            <w:r w:rsidRPr="0047106E">
              <w:rPr>
                <w:color w:val="000000"/>
              </w:rPr>
              <w:t>20</w:t>
            </w:r>
          </w:p>
        </w:tc>
      </w:tr>
      <w:tr w:rsidR="0047106E" w:rsidRPr="0047106E" w14:paraId="525B0B4C" w14:textId="77777777" w:rsidTr="00EE0D02">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4E847" w14:textId="77777777" w:rsidR="0047106E" w:rsidRPr="0047106E" w:rsidRDefault="0047106E" w:rsidP="00EE0D02">
            <w:pPr>
              <w:rPr>
                <w:color w:val="000000"/>
                <w:lang w:val="en-US" w:eastAsia="uk-UA"/>
              </w:rPr>
            </w:pPr>
            <w:r w:rsidRPr="0047106E">
              <w:rPr>
                <w:color w:val="000000"/>
                <w:lang w:val="en-US" w:eastAsia="uk-UA"/>
              </w:rPr>
              <w:t xml:space="preserve">Canon </w:t>
            </w:r>
            <w:proofErr w:type="spellStart"/>
            <w:r w:rsidRPr="0047106E">
              <w:rPr>
                <w:color w:val="000000"/>
                <w:lang w:val="en-US" w:eastAsia="uk-UA"/>
              </w:rPr>
              <w:t>i</w:t>
            </w:r>
            <w:proofErr w:type="spellEnd"/>
            <w:r w:rsidRPr="0047106E">
              <w:rPr>
                <w:color w:val="000000"/>
                <w:lang w:val="en-US" w:eastAsia="uk-UA"/>
              </w:rPr>
              <w:t>-SENCIS MF3010</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A3FDE0F" w14:textId="77777777" w:rsidR="0047106E" w:rsidRPr="0047106E" w:rsidRDefault="0047106E" w:rsidP="00EE0D02">
            <w:pPr>
              <w:jc w:val="center"/>
              <w:rPr>
                <w:color w:val="000000"/>
                <w:lang w:eastAsia="uk-UA"/>
              </w:rPr>
            </w:pPr>
            <w:r w:rsidRPr="0047106E">
              <w:rPr>
                <w:color w:val="000000"/>
                <w:lang w:val="en-US" w:eastAsia="uk-UA"/>
              </w:rPr>
              <w:t>3484B002/3484B005</w:t>
            </w:r>
            <w:r w:rsidRPr="0047106E">
              <w:rPr>
                <w:color w:val="000000"/>
                <w:lang w:eastAsia="uk-UA"/>
              </w:rPr>
              <w:t>/725</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5F36BF70" w14:textId="77777777" w:rsidR="0047106E" w:rsidRPr="0047106E" w:rsidRDefault="0047106E" w:rsidP="00EE0D02">
            <w:pPr>
              <w:jc w:val="center"/>
              <w:rPr>
                <w:color w:val="000000"/>
              </w:rPr>
            </w:pPr>
            <w:r w:rsidRPr="0047106E">
              <w:rPr>
                <w:color w:val="000000"/>
              </w:rPr>
              <w:t>45</w:t>
            </w:r>
          </w:p>
        </w:tc>
      </w:tr>
      <w:tr w:rsidR="0047106E" w:rsidRPr="0047106E" w14:paraId="169DEA54" w14:textId="77777777" w:rsidTr="00EE0D02">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D33C3" w14:textId="77777777" w:rsidR="0047106E" w:rsidRPr="0047106E" w:rsidRDefault="0047106E" w:rsidP="00EE0D02">
            <w:pPr>
              <w:rPr>
                <w:color w:val="000000"/>
                <w:lang w:eastAsia="uk-UA"/>
              </w:rPr>
            </w:pPr>
            <w:r w:rsidRPr="0047106E">
              <w:rPr>
                <w:color w:val="000000"/>
                <w:lang w:val="en-US" w:eastAsia="uk-UA"/>
              </w:rPr>
              <w:t xml:space="preserve">Canon </w:t>
            </w:r>
            <w:proofErr w:type="spellStart"/>
            <w:r w:rsidRPr="0047106E">
              <w:rPr>
                <w:color w:val="000000"/>
                <w:lang w:val="en-US" w:eastAsia="uk-UA"/>
              </w:rPr>
              <w:t>i</w:t>
            </w:r>
            <w:proofErr w:type="spellEnd"/>
            <w:r w:rsidRPr="0047106E">
              <w:rPr>
                <w:color w:val="000000"/>
                <w:lang w:val="en-US" w:eastAsia="uk-UA"/>
              </w:rPr>
              <w:t>-SENCIS LBP</w:t>
            </w:r>
            <w:r w:rsidRPr="0047106E">
              <w:rPr>
                <w:color w:val="000000"/>
                <w:lang w:eastAsia="uk-UA"/>
              </w:rPr>
              <w:t>2900</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20476874" w14:textId="77777777" w:rsidR="0047106E" w:rsidRPr="0047106E" w:rsidRDefault="0047106E" w:rsidP="00EE0D02">
            <w:pPr>
              <w:jc w:val="center"/>
              <w:rPr>
                <w:color w:val="000000"/>
                <w:lang w:val="en-US" w:eastAsia="uk-UA"/>
              </w:rPr>
            </w:pPr>
            <w:r w:rsidRPr="0047106E">
              <w:rPr>
                <w:color w:val="000000"/>
                <w:lang w:val="en-US" w:eastAsia="uk-UA"/>
              </w:rPr>
              <w:t>Q2612A/703/FX10</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E7EEED9" w14:textId="77777777" w:rsidR="0047106E" w:rsidRPr="0047106E" w:rsidRDefault="0047106E" w:rsidP="00EE0D02">
            <w:pPr>
              <w:jc w:val="center"/>
              <w:rPr>
                <w:color w:val="000000"/>
              </w:rPr>
            </w:pPr>
            <w:r w:rsidRPr="0047106E">
              <w:rPr>
                <w:color w:val="000000"/>
              </w:rPr>
              <w:t>25</w:t>
            </w:r>
          </w:p>
        </w:tc>
      </w:tr>
      <w:tr w:rsidR="0047106E" w:rsidRPr="0047106E" w14:paraId="1ED344C3" w14:textId="77777777" w:rsidTr="00EE0D02">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356C8" w14:textId="77777777" w:rsidR="0047106E" w:rsidRPr="0047106E" w:rsidRDefault="0047106E" w:rsidP="00EE0D02">
            <w:pPr>
              <w:rPr>
                <w:color w:val="000000"/>
                <w:lang w:eastAsia="uk-UA"/>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23950E53" w14:textId="77777777" w:rsidR="0047106E" w:rsidRPr="0047106E" w:rsidRDefault="0047106E" w:rsidP="00EE0D02">
            <w:pPr>
              <w:jc w:val="center"/>
              <w:rPr>
                <w:color w:val="000000"/>
                <w:lang w:eastAsia="uk-UA"/>
              </w:rPr>
            </w:pP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28534D90" w14:textId="77777777" w:rsidR="0047106E" w:rsidRPr="0047106E" w:rsidRDefault="0047106E" w:rsidP="00EE0D02">
            <w:pPr>
              <w:jc w:val="center"/>
              <w:rPr>
                <w:lang w:val="en-US" w:eastAsia="uk-UA"/>
              </w:rPr>
            </w:pPr>
          </w:p>
        </w:tc>
      </w:tr>
      <w:tr w:rsidR="0047106E" w:rsidRPr="0047106E" w14:paraId="176A102C" w14:textId="77777777" w:rsidTr="00EE0D02">
        <w:trPr>
          <w:trHeight w:val="315"/>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1B034" w14:textId="77777777" w:rsidR="0047106E" w:rsidRPr="0047106E" w:rsidRDefault="0047106E" w:rsidP="00EE0D02">
            <w:pPr>
              <w:rPr>
                <w:b/>
                <w:color w:val="000000"/>
                <w:lang w:val="en-US" w:eastAsia="uk-UA"/>
              </w:rPr>
            </w:pPr>
            <w:r w:rsidRPr="0047106E">
              <w:rPr>
                <w:b/>
                <w:lang w:eastAsia="uk-UA"/>
              </w:rPr>
              <w:t>Всього:</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1DD179AF" w14:textId="77777777" w:rsidR="0047106E" w:rsidRPr="0047106E" w:rsidRDefault="0047106E" w:rsidP="00EE0D02">
            <w:pPr>
              <w:jc w:val="center"/>
              <w:rPr>
                <w:b/>
                <w:color w:val="000000"/>
                <w:lang w:val="en-US" w:eastAsia="uk-UA"/>
              </w:rPr>
            </w:pP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0835EA4C" w14:textId="77777777" w:rsidR="0047106E" w:rsidRPr="0047106E" w:rsidRDefault="0047106E" w:rsidP="00EE0D02">
            <w:pPr>
              <w:jc w:val="center"/>
              <w:rPr>
                <w:b/>
                <w:lang w:eastAsia="uk-UA"/>
              </w:rPr>
            </w:pPr>
            <w:r w:rsidRPr="0047106E">
              <w:rPr>
                <w:b/>
                <w:lang w:val="en-US" w:eastAsia="uk-UA"/>
              </w:rPr>
              <w:t>1</w:t>
            </w:r>
            <w:r w:rsidRPr="0047106E">
              <w:rPr>
                <w:b/>
                <w:lang w:eastAsia="uk-UA"/>
              </w:rPr>
              <w:t>35</w:t>
            </w:r>
          </w:p>
        </w:tc>
      </w:tr>
      <w:tr w:rsidR="0047106E" w:rsidRPr="0047106E" w14:paraId="170686D3" w14:textId="77777777" w:rsidTr="00EE0D02">
        <w:trPr>
          <w:trHeight w:val="315"/>
          <w:jc w:val="center"/>
        </w:trPr>
        <w:tc>
          <w:tcPr>
            <w:tcW w:w="4074" w:type="dxa"/>
            <w:tcBorders>
              <w:top w:val="nil"/>
              <w:left w:val="nil"/>
              <w:bottom w:val="nil"/>
              <w:right w:val="nil"/>
            </w:tcBorders>
            <w:shd w:val="clear" w:color="auto" w:fill="auto"/>
            <w:vAlign w:val="center"/>
          </w:tcPr>
          <w:p w14:paraId="5AFB220D" w14:textId="77777777" w:rsidR="0047106E" w:rsidRPr="0047106E" w:rsidRDefault="0047106E" w:rsidP="00EE0D02">
            <w:pPr>
              <w:jc w:val="right"/>
              <w:rPr>
                <w:lang w:eastAsia="uk-UA"/>
              </w:rPr>
            </w:pPr>
          </w:p>
        </w:tc>
        <w:tc>
          <w:tcPr>
            <w:tcW w:w="3119" w:type="dxa"/>
            <w:tcBorders>
              <w:top w:val="nil"/>
              <w:left w:val="nil"/>
              <w:bottom w:val="nil"/>
              <w:right w:val="nil"/>
            </w:tcBorders>
            <w:shd w:val="clear" w:color="auto" w:fill="auto"/>
            <w:vAlign w:val="center"/>
          </w:tcPr>
          <w:p w14:paraId="6F564428" w14:textId="77777777" w:rsidR="0047106E" w:rsidRPr="0047106E" w:rsidRDefault="0047106E" w:rsidP="00EE0D02">
            <w:pPr>
              <w:jc w:val="right"/>
              <w:rPr>
                <w:lang w:eastAsia="uk-UA"/>
              </w:rPr>
            </w:pPr>
          </w:p>
        </w:tc>
        <w:tc>
          <w:tcPr>
            <w:tcW w:w="1984" w:type="dxa"/>
            <w:tcBorders>
              <w:top w:val="nil"/>
              <w:left w:val="nil"/>
              <w:bottom w:val="nil"/>
              <w:right w:val="nil"/>
            </w:tcBorders>
            <w:shd w:val="clear" w:color="auto" w:fill="auto"/>
            <w:noWrap/>
            <w:vAlign w:val="bottom"/>
          </w:tcPr>
          <w:p w14:paraId="5B81A0E6" w14:textId="77777777" w:rsidR="0047106E" w:rsidRPr="0047106E" w:rsidRDefault="0047106E" w:rsidP="00EE0D02">
            <w:pPr>
              <w:jc w:val="center"/>
              <w:rPr>
                <w:b/>
                <w:bCs/>
                <w:lang w:val="en-US" w:eastAsia="uk-UA"/>
              </w:rPr>
            </w:pPr>
          </w:p>
        </w:tc>
      </w:tr>
    </w:tbl>
    <w:p w14:paraId="706F1C60" w14:textId="77777777" w:rsidR="0047106E" w:rsidRPr="0047106E" w:rsidRDefault="0047106E" w:rsidP="0047106E">
      <w:pPr>
        <w:ind w:firstLine="720"/>
        <w:jc w:val="both"/>
      </w:pPr>
      <w:r w:rsidRPr="0047106E">
        <w:t xml:space="preserve">1. Послуги повинні бути надані згідно нормативів, передбачених діючим законодавством для такого роду/виду послуг, в тому числі із дотриманням заходів екологічної безпеки та вимог техніки безпеки. </w:t>
      </w:r>
    </w:p>
    <w:p w14:paraId="71A072E7" w14:textId="77777777" w:rsidR="0047106E" w:rsidRPr="0047106E" w:rsidRDefault="0047106E" w:rsidP="0047106E">
      <w:pPr>
        <w:ind w:firstLine="720"/>
        <w:jc w:val="both"/>
      </w:pPr>
      <w:r w:rsidRPr="0047106E">
        <w:lastRenderedPageBreak/>
        <w:t xml:space="preserve">2. Для відновлення працездатності картриджів/тонерів мають бути використані витратні матеріали </w:t>
      </w:r>
      <w:proofErr w:type="spellStart"/>
      <w:r w:rsidRPr="0047106E">
        <w:t>Static</w:t>
      </w:r>
      <w:proofErr w:type="spellEnd"/>
      <w:r w:rsidRPr="0047106E">
        <w:t xml:space="preserve"> </w:t>
      </w:r>
      <w:proofErr w:type="spellStart"/>
      <w:r w:rsidRPr="0047106E">
        <w:t>Control</w:t>
      </w:r>
      <w:proofErr w:type="spellEnd"/>
      <w:r w:rsidRPr="0047106E">
        <w:t xml:space="preserve"> </w:t>
      </w:r>
      <w:proofErr w:type="spellStart"/>
      <w:r w:rsidRPr="0047106E">
        <w:t>Components</w:t>
      </w:r>
      <w:proofErr w:type="spellEnd"/>
      <w:r w:rsidRPr="0047106E">
        <w:t xml:space="preserve">/або еквівалент. </w:t>
      </w:r>
    </w:p>
    <w:p w14:paraId="3364F4A4" w14:textId="77777777" w:rsidR="0047106E" w:rsidRPr="0047106E" w:rsidRDefault="0047106E" w:rsidP="0047106E">
      <w:pPr>
        <w:tabs>
          <w:tab w:val="left" w:pos="709"/>
        </w:tabs>
        <w:jc w:val="both"/>
      </w:pPr>
      <w:r w:rsidRPr="0047106E">
        <w:tab/>
        <w:t xml:space="preserve">3. Заправка картриджа/тонера включає контроль його працездатності, розбирання, очищення бункерів від відпрацьованого тонера, очищення шестерень та внутрішнього простору картриджа від залишків тонера й паперового пилу, перевірку цілісності електричних контактів, змащення контактних груп та кріплень, заповнення високоякісним тонером з дотриманням вагових норм виробника картриджа, герметизацію тонер-блоку від </w:t>
      </w:r>
      <w:proofErr w:type="spellStart"/>
      <w:r w:rsidRPr="0047106E">
        <w:t>просипання</w:t>
      </w:r>
      <w:proofErr w:type="spellEnd"/>
      <w:r w:rsidRPr="0047106E">
        <w:t xml:space="preserve"> тонера, збирання картриджа, тестування з виконанням контрольного друку, пакування в спеціальний світлозахисний герметичний пакет, що виключає пошкодження при транспортуванні, наклеювання етикетки на пакет із зазначенням Виконавця, Замовника, моделі/ідентифікатора картриджа/тонера та дати обслуговування. </w:t>
      </w:r>
    </w:p>
    <w:p w14:paraId="430A00A2" w14:textId="77777777" w:rsidR="0047106E" w:rsidRPr="0047106E" w:rsidRDefault="0047106E" w:rsidP="0047106E">
      <w:pPr>
        <w:tabs>
          <w:tab w:val="left" w:pos="709"/>
        </w:tabs>
        <w:jc w:val="both"/>
      </w:pPr>
      <w:r w:rsidRPr="0047106E">
        <w:tab/>
        <w:t>4. Вартість наданих Послуг складається із вартості усіх матеріалів та комплектуючих, вартості тари, упакування і маркування, вантажно-розвантажувальних робіт, податків, зборів та всіх інших витрат, що мають бути здійснені у зв’язку із наданням Послуг.</w:t>
      </w:r>
    </w:p>
    <w:p w14:paraId="71C72482" w14:textId="77777777" w:rsidR="0047106E" w:rsidRPr="0047106E" w:rsidRDefault="0047106E" w:rsidP="0047106E">
      <w:pPr>
        <w:tabs>
          <w:tab w:val="left" w:pos="709"/>
        </w:tabs>
        <w:jc w:val="both"/>
      </w:pPr>
      <w:r w:rsidRPr="0047106E">
        <w:tab/>
        <w:t>5. Для надання Послуг Виконавець використовує власні запасні частини та витратні матеріали.</w:t>
      </w:r>
    </w:p>
    <w:p w14:paraId="7FD09160" w14:textId="77777777" w:rsidR="0047106E" w:rsidRPr="0047106E" w:rsidRDefault="0047106E" w:rsidP="0047106E">
      <w:pPr>
        <w:pStyle w:val="af"/>
        <w:ind w:left="0" w:firstLine="708"/>
        <w:jc w:val="both"/>
        <w:rPr>
          <w:rFonts w:ascii="Times New Roman" w:hAnsi="Times New Roman" w:cs="Times New Roman"/>
        </w:rPr>
      </w:pPr>
      <w:r w:rsidRPr="0047106E">
        <w:rPr>
          <w:rFonts w:ascii="Times New Roman" w:hAnsi="Times New Roman" w:cs="Times New Roman"/>
        </w:rPr>
        <w:t>6. Послуги заправки картриджів/тонерів повинні включати - нанесення індустріального мастила для зменшення коефіцієнта тертя на дозуюче лезо, очищування магнітного валу, очищування та змащування струмопровідними мастилами електричних контактів.</w:t>
      </w:r>
    </w:p>
    <w:p w14:paraId="7F65FD57" w14:textId="77777777" w:rsidR="0047106E" w:rsidRPr="0047106E" w:rsidRDefault="0047106E" w:rsidP="0047106E">
      <w:pPr>
        <w:pStyle w:val="af"/>
        <w:ind w:left="0" w:firstLine="708"/>
        <w:jc w:val="both"/>
        <w:rPr>
          <w:rFonts w:ascii="Times New Roman" w:hAnsi="Times New Roman" w:cs="Times New Roman"/>
        </w:rPr>
      </w:pPr>
      <w:r w:rsidRPr="0047106E">
        <w:rPr>
          <w:rFonts w:ascii="Times New Roman" w:hAnsi="Times New Roman" w:cs="Times New Roman"/>
        </w:rPr>
        <w:t xml:space="preserve">7. Надання послуг здійснюється за </w:t>
      </w:r>
      <w:proofErr w:type="spellStart"/>
      <w:r w:rsidRPr="0047106E">
        <w:rPr>
          <w:rFonts w:ascii="Times New Roman" w:hAnsi="Times New Roman" w:cs="Times New Roman"/>
        </w:rPr>
        <w:t>адресою</w:t>
      </w:r>
      <w:proofErr w:type="spellEnd"/>
      <w:r w:rsidRPr="0047106E">
        <w:rPr>
          <w:rFonts w:ascii="Times New Roman" w:hAnsi="Times New Roman" w:cs="Times New Roman"/>
        </w:rPr>
        <w:t xml:space="preserve"> Виконавця, який забезпечує доставку (забирання/повернення) заправлених відновлених картриджів/тонерів. Учасником в складі його пропозиції має бути наданий відповідний гарантійний лист про те, що транспортування (забирання/повернення) заправлених відновлених картриджів/тонерів виконується власними засобами Виконавця та входить в ціну договору.</w:t>
      </w:r>
    </w:p>
    <w:p w14:paraId="06B50159" w14:textId="77777777" w:rsidR="0047106E" w:rsidRPr="0047106E" w:rsidRDefault="0047106E" w:rsidP="0047106E">
      <w:pPr>
        <w:pStyle w:val="af"/>
        <w:ind w:left="0" w:firstLine="708"/>
        <w:jc w:val="both"/>
        <w:rPr>
          <w:rFonts w:ascii="Times New Roman" w:hAnsi="Times New Roman" w:cs="Times New Roman"/>
        </w:rPr>
      </w:pPr>
      <w:r w:rsidRPr="0047106E">
        <w:rPr>
          <w:rFonts w:ascii="Times New Roman" w:hAnsi="Times New Roman" w:cs="Times New Roman"/>
        </w:rPr>
        <w:t>8. Виконавець забезпечує забір та доставку картриджів/тонерів за місцезнаходженням Замовника протягом одного робочого дня з моменту направлення Замовником Виконавцю відповідного замовлення (надати гарантійний лист).</w:t>
      </w:r>
    </w:p>
    <w:p w14:paraId="690167DB" w14:textId="77777777" w:rsidR="0047106E" w:rsidRPr="0047106E" w:rsidRDefault="0047106E" w:rsidP="0047106E">
      <w:pPr>
        <w:pStyle w:val="af"/>
        <w:ind w:left="0" w:firstLine="708"/>
        <w:jc w:val="both"/>
        <w:rPr>
          <w:rFonts w:ascii="Times New Roman" w:hAnsi="Times New Roman" w:cs="Times New Roman"/>
        </w:rPr>
      </w:pPr>
      <w:r w:rsidRPr="0047106E">
        <w:rPr>
          <w:rFonts w:ascii="Times New Roman" w:hAnsi="Times New Roman" w:cs="Times New Roman"/>
        </w:rPr>
        <w:t>9. Строк надання послуг з відновлення та заправки картриджів/тонерів не повинен перевищувати 1 (одної) доби з моменту отримання картриджів/тонерів від Замовника.</w:t>
      </w:r>
    </w:p>
    <w:p w14:paraId="75FA230F" w14:textId="77777777" w:rsidR="0047106E" w:rsidRPr="0047106E" w:rsidRDefault="0047106E" w:rsidP="0047106E">
      <w:pPr>
        <w:pStyle w:val="af"/>
        <w:ind w:left="0" w:firstLine="708"/>
        <w:jc w:val="both"/>
        <w:rPr>
          <w:rFonts w:ascii="Times New Roman" w:hAnsi="Times New Roman" w:cs="Times New Roman"/>
        </w:rPr>
      </w:pPr>
      <w:r w:rsidRPr="0047106E">
        <w:rPr>
          <w:rFonts w:ascii="Times New Roman" w:hAnsi="Times New Roman" w:cs="Times New Roman"/>
        </w:rPr>
        <w:t>10. Місце надання послуг – на технічній базі (сервісному центрі) Виконавця. Учасник у складі його пропозиції повинен надати копію договору оренди або документу про право власності на приміщення, у яких розміщується сервісний центр.</w:t>
      </w:r>
    </w:p>
    <w:p w14:paraId="181FE2E0" w14:textId="77777777" w:rsidR="0047106E" w:rsidRPr="0047106E" w:rsidRDefault="0047106E" w:rsidP="0047106E">
      <w:pPr>
        <w:pStyle w:val="af"/>
        <w:ind w:left="0" w:firstLine="708"/>
        <w:jc w:val="both"/>
        <w:rPr>
          <w:rFonts w:ascii="Times New Roman" w:hAnsi="Times New Roman" w:cs="Times New Roman"/>
        </w:rPr>
      </w:pPr>
      <w:r w:rsidRPr="0047106E">
        <w:rPr>
          <w:rFonts w:ascii="Times New Roman" w:hAnsi="Times New Roman" w:cs="Times New Roman"/>
        </w:rPr>
        <w:t>11. Виконавець безкоштовно здійснює технічну перевірку щодо працездатності та доцільності подальшого використання картриджів/тонерів, наданих Замовником, про що, при необхідності, складається в довільній формі Акт технічного стану картриджів/тонерів.</w:t>
      </w:r>
    </w:p>
    <w:p w14:paraId="1A4F588F" w14:textId="77777777" w:rsidR="0047106E" w:rsidRPr="0047106E" w:rsidRDefault="0047106E" w:rsidP="0047106E">
      <w:pPr>
        <w:pStyle w:val="af"/>
        <w:ind w:left="0" w:firstLine="708"/>
        <w:jc w:val="both"/>
        <w:rPr>
          <w:rFonts w:ascii="Times New Roman" w:hAnsi="Times New Roman" w:cs="Times New Roman"/>
        </w:rPr>
      </w:pPr>
      <w:r w:rsidRPr="0047106E">
        <w:rPr>
          <w:rFonts w:ascii="Times New Roman" w:hAnsi="Times New Roman" w:cs="Times New Roman"/>
        </w:rPr>
        <w:t xml:space="preserve">12. Утилізація відпрацьованих матеріалів та запчастин проводиться Виконавцем. </w:t>
      </w:r>
    </w:p>
    <w:p w14:paraId="71052DBA" w14:textId="77777777" w:rsidR="0047106E" w:rsidRPr="0047106E" w:rsidRDefault="0047106E" w:rsidP="0047106E">
      <w:pPr>
        <w:pStyle w:val="af"/>
        <w:ind w:left="0" w:firstLine="708"/>
        <w:jc w:val="both"/>
        <w:rPr>
          <w:rFonts w:ascii="Times New Roman" w:hAnsi="Times New Roman" w:cs="Times New Roman"/>
        </w:rPr>
      </w:pPr>
      <w:r w:rsidRPr="0047106E">
        <w:rPr>
          <w:rFonts w:ascii="Times New Roman" w:hAnsi="Times New Roman" w:cs="Times New Roman"/>
        </w:rPr>
        <w:t>13. Тонер, що використовується для надання Послуг, повинен забезпечувати якість друку не гіршу, ніж при друку на новому картриджі.</w:t>
      </w:r>
    </w:p>
    <w:p w14:paraId="6EB83938" w14:textId="77777777" w:rsidR="0047106E" w:rsidRPr="0047106E" w:rsidRDefault="0047106E" w:rsidP="0047106E">
      <w:pPr>
        <w:pStyle w:val="af"/>
        <w:ind w:left="0" w:firstLine="708"/>
        <w:jc w:val="both"/>
        <w:rPr>
          <w:rFonts w:ascii="Times New Roman" w:hAnsi="Times New Roman" w:cs="Times New Roman"/>
        </w:rPr>
      </w:pPr>
      <w:r w:rsidRPr="0047106E">
        <w:rPr>
          <w:rFonts w:ascii="Times New Roman" w:hAnsi="Times New Roman" w:cs="Times New Roman"/>
        </w:rPr>
        <w:t>14. Після надання Послуг в картриджах/тонерах повинні бути рекомендовані виробником об’єм та вага тонера (у відповідності до технічних характеристик картриджа та стандартів фірми виробника), друк контрастний, з гарною передачею півтонів, без жодних дефектів впродовж друку всієї нормативної кількості сторінок, встановленої виробником принтеру для відповідного типу картриджа/тонера.</w:t>
      </w:r>
    </w:p>
    <w:p w14:paraId="2C7814E7" w14:textId="77777777" w:rsidR="0047106E" w:rsidRPr="0047106E" w:rsidRDefault="0047106E" w:rsidP="0047106E">
      <w:pPr>
        <w:ind w:firstLine="709"/>
        <w:jc w:val="both"/>
      </w:pPr>
      <w:r w:rsidRPr="0047106E">
        <w:t xml:space="preserve">15. Картридж/тонер має поставлятися в транспортній упаковці, яка запобігає ушкодженню картриджа та </w:t>
      </w:r>
      <w:proofErr w:type="spellStart"/>
      <w:r w:rsidRPr="0047106E">
        <w:t>просипанню</w:t>
      </w:r>
      <w:proofErr w:type="spellEnd"/>
      <w:r w:rsidRPr="0047106E">
        <w:t xml:space="preserve"> або витоку тонера.</w:t>
      </w:r>
    </w:p>
    <w:p w14:paraId="15C6A9A1" w14:textId="77777777" w:rsidR="0047106E" w:rsidRPr="0047106E" w:rsidRDefault="0047106E" w:rsidP="0047106E">
      <w:pPr>
        <w:ind w:firstLine="709"/>
        <w:jc w:val="both"/>
      </w:pPr>
      <w:r w:rsidRPr="0047106E">
        <w:t xml:space="preserve">16. Заправлений картридж/тонер має відпрацьовувати заявлений виробником ресурс (кількість роздрукованих сторінок А4 при 5% заповнені), без зниження якості друку. </w:t>
      </w:r>
    </w:p>
    <w:p w14:paraId="01663273" w14:textId="77777777" w:rsidR="0047106E" w:rsidRPr="0047106E" w:rsidRDefault="0047106E" w:rsidP="0047106E">
      <w:pPr>
        <w:ind w:firstLine="709"/>
        <w:jc w:val="both"/>
      </w:pPr>
      <w:r w:rsidRPr="0047106E">
        <w:t xml:space="preserve">17. Витратні матеріали, які використовуватимуться при наданні послуг, повинні бути новими, не перебувати під забороною відчуження, арештом, не бути предметом застави, а також не бути предметом будь-якого іншого обтяження чи обмеження, передбаченого </w:t>
      </w:r>
      <w:r w:rsidRPr="0047106E">
        <w:lastRenderedPageBreak/>
        <w:t>чинним в Україні законодавством, щодо походження товарів з країн стосовно яких діє Закон України «Про санкції» від 14.08.2014 № 1644-VII  та тимчасово окупованих територій.</w:t>
      </w:r>
    </w:p>
    <w:p w14:paraId="48AA18A7" w14:textId="77777777" w:rsidR="0047106E" w:rsidRPr="0047106E" w:rsidRDefault="0047106E" w:rsidP="0047106E">
      <w:pPr>
        <w:ind w:firstLine="567"/>
      </w:pPr>
      <w:r w:rsidRPr="0047106E">
        <w:t xml:space="preserve">18. Учасник гарантує надання послуг щодо заправки та відновлення картриджів/тонерів Замовника відповідно до режиму роботи Замовника. </w:t>
      </w:r>
    </w:p>
    <w:p w14:paraId="4080A552" w14:textId="77777777" w:rsidR="0047106E" w:rsidRPr="0047106E" w:rsidRDefault="0047106E" w:rsidP="0047106E">
      <w:pPr>
        <w:ind w:firstLine="567"/>
      </w:pPr>
      <w:r w:rsidRPr="0047106E">
        <w:t>Робочі дні та режим роботи Замовника:</w:t>
      </w:r>
    </w:p>
    <w:p w14:paraId="22531A40" w14:textId="77777777" w:rsidR="0047106E" w:rsidRPr="0047106E" w:rsidRDefault="0047106E" w:rsidP="0047106E">
      <w:pPr>
        <w:ind w:firstLine="567"/>
      </w:pPr>
      <w:r w:rsidRPr="0047106E">
        <w:t>•</w:t>
      </w:r>
      <w:r w:rsidRPr="0047106E">
        <w:tab/>
        <w:t>понеділок- четвер - з 08.00 до 17.00 (перерва 12.00-12.45);</w:t>
      </w:r>
    </w:p>
    <w:p w14:paraId="6922CC75" w14:textId="77777777" w:rsidR="0047106E" w:rsidRPr="0047106E" w:rsidRDefault="0047106E" w:rsidP="0047106E">
      <w:pPr>
        <w:ind w:firstLine="567"/>
      </w:pPr>
      <w:r w:rsidRPr="0047106E">
        <w:t>•</w:t>
      </w:r>
      <w:r w:rsidRPr="0047106E">
        <w:tab/>
        <w:t>п’ятниця - з 08.00 до 15.45 (перерва 12.00-12.45);</w:t>
      </w:r>
    </w:p>
    <w:p w14:paraId="770AA215" w14:textId="77777777" w:rsidR="0047106E" w:rsidRPr="0047106E" w:rsidRDefault="0047106E" w:rsidP="0047106E">
      <w:pPr>
        <w:ind w:firstLine="567"/>
      </w:pPr>
      <w:r w:rsidRPr="0047106E">
        <w:t>•</w:t>
      </w:r>
      <w:r w:rsidRPr="0047106E">
        <w:tab/>
        <w:t>субота, неділя - вихідний.</w:t>
      </w:r>
    </w:p>
    <w:p w14:paraId="6DF8E9F3" w14:textId="77777777" w:rsidR="0047106E" w:rsidRPr="0047106E" w:rsidRDefault="0047106E" w:rsidP="0047106E">
      <w:pPr>
        <w:ind w:firstLine="567"/>
      </w:pPr>
      <w:r w:rsidRPr="0047106E">
        <w:t>Режим роботи Замовника може змінюватися на підставі наказу керівника Замовника або в інших, визначених законодавством випадках.</w:t>
      </w:r>
    </w:p>
    <w:p w14:paraId="013405E5" w14:textId="77777777" w:rsidR="0047106E" w:rsidRPr="0047106E" w:rsidRDefault="0047106E" w:rsidP="0047106E">
      <w:pPr>
        <w:ind w:firstLine="720"/>
        <w:jc w:val="both"/>
      </w:pPr>
      <w:r w:rsidRPr="0047106E">
        <w:t xml:space="preserve">Приймання – передавання наданих послуг здійснюється за </w:t>
      </w:r>
      <w:proofErr w:type="spellStart"/>
      <w:r w:rsidRPr="0047106E">
        <w:t>адресою</w:t>
      </w:r>
      <w:proofErr w:type="spellEnd"/>
      <w:r w:rsidRPr="0047106E">
        <w:t xml:space="preserve">: 21034 Україна, </w:t>
      </w:r>
      <w:proofErr w:type="spellStart"/>
      <w:r w:rsidRPr="0047106E">
        <w:t>м.Вінниця</w:t>
      </w:r>
      <w:proofErr w:type="spellEnd"/>
      <w:r w:rsidRPr="0047106E">
        <w:t>, вул. Лебединського, 17.</w:t>
      </w:r>
    </w:p>
    <w:p w14:paraId="43D2C3FC" w14:textId="77777777" w:rsidR="0047106E" w:rsidRPr="0047106E" w:rsidRDefault="0047106E" w:rsidP="0047106E">
      <w:pPr>
        <w:ind w:firstLine="567"/>
        <w:rPr>
          <w:highlight w:val="green"/>
        </w:rPr>
      </w:pPr>
    </w:p>
    <w:p w14:paraId="22978EEB" w14:textId="77777777" w:rsidR="002E22B7" w:rsidRPr="0047106E" w:rsidRDefault="002E22B7" w:rsidP="00170178">
      <w:pPr>
        <w:pStyle w:val="af"/>
        <w:ind w:left="1419"/>
        <w:jc w:val="both"/>
        <w:rPr>
          <w:rFonts w:ascii="Times New Roman" w:hAnsi="Times New Roman" w:cs="Times New Roman"/>
          <w:sz w:val="22"/>
          <w:szCs w:val="22"/>
          <w:lang w:eastAsia="uk-UA"/>
        </w:rPr>
      </w:pPr>
    </w:p>
    <w:p w14:paraId="599F2B14" w14:textId="1EA9B449" w:rsidR="0044255F" w:rsidRPr="0047106E" w:rsidRDefault="006438F8" w:rsidP="000E4AC7">
      <w:pPr>
        <w:tabs>
          <w:tab w:val="left" w:pos="180"/>
        </w:tabs>
        <w:jc w:val="both"/>
        <w:rPr>
          <w:b/>
        </w:rPr>
      </w:pPr>
      <w:r w:rsidRPr="0047106E">
        <w:rPr>
          <w:b/>
        </w:rPr>
        <w:t xml:space="preserve">       </w:t>
      </w:r>
      <w:r w:rsidR="00A0247F" w:rsidRPr="0047106E">
        <w:rPr>
          <w:b/>
        </w:rPr>
        <w:t>5. Обґрунтування розміру бюджетного призначення:</w:t>
      </w:r>
      <w:r w:rsidR="00A0247F" w:rsidRPr="0047106E">
        <w:t xml:space="preserve"> розмір бюджетного призначення </w:t>
      </w:r>
      <w:r w:rsidR="0044255F" w:rsidRPr="0047106E">
        <w:t>для предмет</w:t>
      </w:r>
      <w:r w:rsidR="00270EDE" w:rsidRPr="0047106E">
        <w:t>у</w:t>
      </w:r>
      <w:r w:rsidR="0044255F" w:rsidRPr="0047106E">
        <w:t xml:space="preserve"> закупів</w:t>
      </w:r>
      <w:r w:rsidR="007C2BD8" w:rsidRPr="0047106E">
        <w:t>л</w:t>
      </w:r>
      <w:r w:rsidR="00270EDE" w:rsidRPr="0047106E">
        <w:t>і</w:t>
      </w:r>
      <w:r w:rsidR="0044255F" w:rsidRPr="0047106E">
        <w:t xml:space="preserve"> відповідає розрахунку видатків до кошторису </w:t>
      </w:r>
      <w:r w:rsidR="00290903" w:rsidRPr="0047106E">
        <w:t>Вінницької</w:t>
      </w:r>
      <w:r w:rsidR="00270EDE" w:rsidRPr="0047106E">
        <w:t xml:space="preserve"> митниці </w:t>
      </w:r>
      <w:r w:rsidR="0044255F" w:rsidRPr="0047106E">
        <w:t>на 202</w:t>
      </w:r>
      <w:r w:rsidR="009E158C" w:rsidRPr="0047106E">
        <w:t>5</w:t>
      </w:r>
      <w:r w:rsidR="0044255F" w:rsidRPr="0047106E">
        <w:t xml:space="preserve"> рік </w:t>
      </w:r>
      <w:r w:rsidR="00EF4CD6" w:rsidRPr="0047106E">
        <w:t xml:space="preserve">(зі змінами) по </w:t>
      </w:r>
      <w:r w:rsidR="0044255F" w:rsidRPr="0047106E">
        <w:t>загальн</w:t>
      </w:r>
      <w:r w:rsidR="00EF4CD6" w:rsidRPr="0047106E">
        <w:t>ому</w:t>
      </w:r>
      <w:r w:rsidR="0044255F" w:rsidRPr="0047106E">
        <w:t xml:space="preserve"> фонд</w:t>
      </w:r>
      <w:r w:rsidR="00EF4CD6" w:rsidRPr="0047106E">
        <w:t>у</w:t>
      </w:r>
      <w:r w:rsidR="0044255F" w:rsidRPr="0047106E">
        <w:t xml:space="preserve"> за КПКВК 3506010 «Керівництво та управління у сфері митної політики»</w:t>
      </w:r>
      <w:r w:rsidR="00853255" w:rsidRPr="0047106E">
        <w:t xml:space="preserve"> з урахуванням середньої ринкової вартості аналогічних </w:t>
      </w:r>
      <w:r w:rsidR="00726764" w:rsidRPr="0047106E">
        <w:t>п</w:t>
      </w:r>
      <w:r w:rsidR="00853255" w:rsidRPr="0047106E">
        <w:t>о</w:t>
      </w:r>
      <w:r w:rsidR="00726764" w:rsidRPr="0047106E">
        <w:t>слуг</w:t>
      </w:r>
      <w:r w:rsidR="0044255F" w:rsidRPr="0047106E">
        <w:t>.</w:t>
      </w:r>
    </w:p>
    <w:p w14:paraId="4A447243" w14:textId="77777777" w:rsidR="0044255F" w:rsidRPr="0047106E" w:rsidRDefault="0044255F" w:rsidP="007919B9">
      <w:pPr>
        <w:ind w:firstLine="567"/>
        <w:contextualSpacing/>
        <w:jc w:val="both"/>
      </w:pPr>
    </w:p>
    <w:p w14:paraId="3EE03F91" w14:textId="7672D8AD" w:rsidR="007F146A" w:rsidRPr="0047106E" w:rsidRDefault="00A0247F" w:rsidP="00AB441C">
      <w:pPr>
        <w:ind w:firstLine="426"/>
        <w:contextualSpacing/>
        <w:jc w:val="both"/>
      </w:pPr>
      <w:r w:rsidRPr="0047106E">
        <w:rPr>
          <w:b/>
        </w:rPr>
        <w:t>6. Очікувана вартість предмета закупівлі:</w:t>
      </w:r>
      <w:r w:rsidR="00500435" w:rsidRPr="0047106E">
        <w:rPr>
          <w:b/>
        </w:rPr>
        <w:t xml:space="preserve"> </w:t>
      </w:r>
      <w:r w:rsidR="0047106E" w:rsidRPr="0047106E">
        <w:rPr>
          <w:b/>
        </w:rPr>
        <w:t>39 956,85</w:t>
      </w:r>
      <w:r w:rsidR="00DC5925" w:rsidRPr="0047106E">
        <w:rPr>
          <w:b/>
        </w:rPr>
        <w:t xml:space="preserve"> </w:t>
      </w:r>
      <w:r w:rsidR="00EF4CD6" w:rsidRPr="0047106E">
        <w:rPr>
          <w:b/>
        </w:rPr>
        <w:t>грн. з ПДВ</w:t>
      </w:r>
      <w:r w:rsidR="007B3889" w:rsidRPr="0047106E">
        <w:rPr>
          <w:b/>
        </w:rPr>
        <w:t>.</w:t>
      </w:r>
    </w:p>
    <w:p w14:paraId="3BF3859A" w14:textId="1B8B6332" w:rsidR="00057AFB" w:rsidRPr="0047106E" w:rsidRDefault="00500435" w:rsidP="007919B9">
      <w:pPr>
        <w:ind w:firstLine="567"/>
        <w:contextualSpacing/>
        <w:jc w:val="both"/>
      </w:pPr>
      <w:r w:rsidRPr="0047106E">
        <w:t xml:space="preserve"> </w:t>
      </w:r>
    </w:p>
    <w:p w14:paraId="08593C51" w14:textId="77777777" w:rsidR="00964E6F" w:rsidRPr="0047106E" w:rsidRDefault="00A0247F" w:rsidP="00AB441C">
      <w:pPr>
        <w:ind w:firstLine="426"/>
        <w:contextualSpacing/>
        <w:jc w:val="both"/>
      </w:pPr>
      <w:r w:rsidRPr="0047106E">
        <w:rPr>
          <w:b/>
        </w:rPr>
        <w:t>7. Обґрунтування очікуваної вартості предмета закупівлі:</w:t>
      </w:r>
      <w:r w:rsidRPr="0047106E">
        <w:t xml:space="preserve"> </w:t>
      </w:r>
    </w:p>
    <w:p w14:paraId="626B9AF5" w14:textId="1AF03AB4" w:rsidR="00006754" w:rsidRPr="0047106E" w:rsidRDefault="00853255" w:rsidP="00C224AA">
      <w:pPr>
        <w:ind w:firstLine="567"/>
        <w:contextualSpacing/>
        <w:jc w:val="both"/>
      </w:pPr>
      <w:r w:rsidRPr="0047106E">
        <w:t>Н</w:t>
      </w:r>
      <w:r w:rsidR="00006754" w:rsidRPr="0047106E">
        <w:t>аказом Міністерства розвитку економіки, торгівлі та сільського господарства України від 18.02.2020 №</w:t>
      </w:r>
      <w:r w:rsidRPr="0047106E">
        <w:t xml:space="preserve"> </w:t>
      </w:r>
      <w:r w:rsidR="00006754" w:rsidRPr="0047106E">
        <w:t>275 затверджена примірна методика визначення очікуваної вартості предмет</w:t>
      </w:r>
      <w:r w:rsidR="009E158C" w:rsidRPr="0047106E">
        <w:t>а</w:t>
      </w:r>
      <w:r w:rsidR="00006754" w:rsidRPr="0047106E">
        <w:t xml:space="preserve"> закупівлі, якою передбачені методи визначення очікуваної вартості предмет</w:t>
      </w:r>
      <w:r w:rsidR="009E158C" w:rsidRPr="0047106E">
        <w:t>а</w:t>
      </w:r>
      <w:r w:rsidR="00006754" w:rsidRPr="0047106E">
        <w:t xml:space="preserve"> закупівлі.</w:t>
      </w:r>
    </w:p>
    <w:p w14:paraId="5524974C" w14:textId="3742E5E5" w:rsidR="00006754" w:rsidRPr="0047106E" w:rsidRDefault="00006754" w:rsidP="009E158C">
      <w:pPr>
        <w:ind w:firstLine="426"/>
        <w:contextualSpacing/>
        <w:jc w:val="both"/>
      </w:pPr>
      <w:r w:rsidRPr="0047106E">
        <w:t>Так, очікувана вартість предмет</w:t>
      </w:r>
      <w:r w:rsidR="009E158C" w:rsidRPr="0047106E">
        <w:t>а</w:t>
      </w:r>
      <w:r w:rsidRPr="0047106E">
        <w:t xml:space="preserve"> закупівлі визначена на підставі аналізу загальнодоступної інформації про ціну </w:t>
      </w:r>
      <w:r w:rsidR="00F41163" w:rsidRPr="0047106E">
        <w:t>т</w:t>
      </w:r>
      <w:r w:rsidRPr="0047106E">
        <w:t>о</w:t>
      </w:r>
      <w:r w:rsidR="00F41163" w:rsidRPr="0047106E">
        <w:t>вар</w:t>
      </w:r>
      <w:r w:rsidRPr="0047106E">
        <w:t>у (тобто інформація про ціни, що міст</w:t>
      </w:r>
      <w:r w:rsidR="00064CCA" w:rsidRPr="0047106E">
        <w:t>я</w:t>
      </w:r>
      <w:r w:rsidRPr="0047106E">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47106E">
        <w:t>закупівель</w:t>
      </w:r>
      <w:proofErr w:type="spellEnd"/>
      <w:r w:rsidRPr="0047106E">
        <w:t xml:space="preserve"> «</w:t>
      </w:r>
      <w:proofErr w:type="spellStart"/>
      <w:r w:rsidR="00F70454" w:rsidRPr="0047106E">
        <w:rPr>
          <w:lang w:val="en-US"/>
        </w:rPr>
        <w:t>Pr</w:t>
      </w:r>
      <w:proofErr w:type="spellEnd"/>
      <w:r w:rsidRPr="0047106E">
        <w:t>о</w:t>
      </w:r>
      <w:r w:rsidR="00F70454" w:rsidRPr="0047106E">
        <w:rPr>
          <w:lang w:val="en-US"/>
        </w:rPr>
        <w:t>z</w:t>
      </w:r>
      <w:r w:rsidRPr="0047106E">
        <w:t>о</w:t>
      </w:r>
      <w:proofErr w:type="spellStart"/>
      <w:r w:rsidR="00F70454" w:rsidRPr="0047106E">
        <w:rPr>
          <w:lang w:val="en-US"/>
        </w:rPr>
        <w:t>rr</w:t>
      </w:r>
      <w:proofErr w:type="spellEnd"/>
      <w:r w:rsidRPr="0047106E">
        <w:t>о» тощо.</w:t>
      </w:r>
      <w:r w:rsidR="00057AFB" w:rsidRPr="0047106E">
        <w:t xml:space="preserve"> </w:t>
      </w:r>
      <w:r w:rsidRPr="0047106E">
        <w:t>Відповідно до вказаної методики, очікувана вартість предмет</w:t>
      </w:r>
      <w:r w:rsidR="009E158C" w:rsidRPr="0047106E">
        <w:t>а</w:t>
      </w:r>
      <w:r w:rsidRPr="0047106E">
        <w:t xml:space="preserve"> закупівлі становить </w:t>
      </w:r>
      <w:r w:rsidR="0047106E" w:rsidRPr="0047106E">
        <w:t>39956,85</w:t>
      </w:r>
      <w:r w:rsidR="005901C0" w:rsidRPr="0047106E">
        <w:t xml:space="preserve"> грн</w:t>
      </w:r>
      <w:r w:rsidR="0067200A" w:rsidRPr="0047106E">
        <w:t xml:space="preserve"> з ПДВ</w:t>
      </w:r>
      <w:r w:rsidRPr="0047106E">
        <w:t>, що відповідає розміру бюджетного призначення.</w:t>
      </w:r>
    </w:p>
    <w:p w14:paraId="77CD26D5" w14:textId="77777777" w:rsidR="00BC7695" w:rsidRPr="0047106E" w:rsidRDefault="00BF492B" w:rsidP="00AB441C">
      <w:pPr>
        <w:ind w:firstLine="426"/>
        <w:contextualSpacing/>
        <w:jc w:val="both"/>
      </w:pPr>
      <w:r w:rsidRPr="0047106E">
        <w:rPr>
          <w:b/>
        </w:rPr>
        <w:t>8. Застосування виключення:</w:t>
      </w:r>
      <w:r w:rsidRPr="0047106E">
        <w:t xml:space="preserve"> не застосовується. Закупівля проводиться із застосуванням відкритих торгів з особливостями.</w:t>
      </w:r>
    </w:p>
    <w:p w14:paraId="04E9993C" w14:textId="77777777" w:rsidR="00A274EA" w:rsidRPr="0047106E" w:rsidRDefault="00A274EA">
      <w:pPr>
        <w:ind w:firstLine="426"/>
        <w:contextualSpacing/>
        <w:jc w:val="both"/>
      </w:pPr>
    </w:p>
    <w:sectPr w:rsidR="00A274EA" w:rsidRPr="0047106E"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46301" w14:textId="77777777" w:rsidR="00CC24EC" w:rsidRDefault="00CC24EC">
      <w:r>
        <w:separator/>
      </w:r>
    </w:p>
  </w:endnote>
  <w:endnote w:type="continuationSeparator" w:id="0">
    <w:p w14:paraId="6746DE7E" w14:textId="77777777" w:rsidR="00CC24EC" w:rsidRDefault="00CC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1"/>
    <w:family w:val="auto"/>
    <w:pitch w:val="default"/>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B0730" w14:textId="77777777" w:rsidR="00CC24EC" w:rsidRDefault="00CC24EC">
      <w:r>
        <w:separator/>
      </w:r>
    </w:p>
  </w:footnote>
  <w:footnote w:type="continuationSeparator" w:id="0">
    <w:p w14:paraId="7738093F" w14:textId="77777777" w:rsidR="00CC24EC" w:rsidRDefault="00CC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DE7287"/>
    <w:multiLevelType w:val="hybridMultilevel"/>
    <w:tmpl w:val="292E4A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187B56"/>
    <w:multiLevelType w:val="multilevel"/>
    <w:tmpl w:val="E4260B0E"/>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 w:hanging="360"/>
      </w:pPr>
      <w:rPr>
        <w:rFonts w:ascii="Courier New" w:hAnsi="Courier New" w:cs="Courier New" w:hint="default"/>
      </w:rPr>
    </w:lvl>
    <w:lvl w:ilvl="2">
      <w:start w:val="1"/>
      <w:numFmt w:val="bullet"/>
      <w:lvlText w:val="▪"/>
      <w:lvlJc w:val="left"/>
      <w:pPr>
        <w:tabs>
          <w:tab w:val="num" w:pos="0"/>
        </w:tabs>
        <w:ind w:left="900" w:hanging="360"/>
      </w:pPr>
      <w:rPr>
        <w:rFonts w:ascii="Noto Sans Symbols" w:hAnsi="Noto Sans Symbols" w:cs="Noto Sans Symbols" w:hint="default"/>
      </w:rPr>
    </w:lvl>
    <w:lvl w:ilvl="3">
      <w:start w:val="1"/>
      <w:numFmt w:val="bullet"/>
      <w:lvlText w:val="●"/>
      <w:lvlJc w:val="left"/>
      <w:pPr>
        <w:tabs>
          <w:tab w:val="num" w:pos="0"/>
        </w:tabs>
        <w:ind w:left="1620" w:hanging="360"/>
      </w:pPr>
      <w:rPr>
        <w:rFonts w:ascii="Noto Sans Symbols" w:hAnsi="Noto Sans Symbols" w:cs="Noto Sans Symbols" w:hint="default"/>
      </w:rPr>
    </w:lvl>
    <w:lvl w:ilvl="4">
      <w:start w:val="1"/>
      <w:numFmt w:val="bullet"/>
      <w:lvlText w:val="o"/>
      <w:lvlJc w:val="left"/>
      <w:pPr>
        <w:tabs>
          <w:tab w:val="num" w:pos="0"/>
        </w:tabs>
        <w:ind w:left="2340" w:hanging="360"/>
      </w:pPr>
      <w:rPr>
        <w:rFonts w:ascii="Courier New" w:hAnsi="Courier New" w:cs="Courier New" w:hint="default"/>
      </w:rPr>
    </w:lvl>
    <w:lvl w:ilvl="5">
      <w:start w:val="1"/>
      <w:numFmt w:val="bullet"/>
      <w:lvlText w:val="▪"/>
      <w:lvlJc w:val="left"/>
      <w:pPr>
        <w:tabs>
          <w:tab w:val="num" w:pos="0"/>
        </w:tabs>
        <w:ind w:left="3060" w:hanging="360"/>
      </w:pPr>
      <w:rPr>
        <w:rFonts w:ascii="Noto Sans Symbols" w:hAnsi="Noto Sans Symbols" w:cs="Noto Sans Symbols" w:hint="default"/>
      </w:rPr>
    </w:lvl>
    <w:lvl w:ilvl="6">
      <w:start w:val="1"/>
      <w:numFmt w:val="bullet"/>
      <w:lvlText w:val="●"/>
      <w:lvlJc w:val="left"/>
      <w:pPr>
        <w:tabs>
          <w:tab w:val="num" w:pos="0"/>
        </w:tabs>
        <w:ind w:left="3780" w:hanging="360"/>
      </w:pPr>
      <w:rPr>
        <w:rFonts w:ascii="Noto Sans Symbols" w:hAnsi="Noto Sans Symbols" w:cs="Noto Sans Symbols" w:hint="default"/>
      </w:rPr>
    </w:lvl>
    <w:lvl w:ilvl="7">
      <w:start w:val="1"/>
      <w:numFmt w:val="bullet"/>
      <w:lvlText w:val="o"/>
      <w:lvlJc w:val="left"/>
      <w:pPr>
        <w:tabs>
          <w:tab w:val="num" w:pos="0"/>
        </w:tabs>
        <w:ind w:left="4500" w:hanging="360"/>
      </w:pPr>
      <w:rPr>
        <w:rFonts w:ascii="Courier New" w:hAnsi="Courier New" w:cs="Courier New" w:hint="default"/>
      </w:rPr>
    </w:lvl>
    <w:lvl w:ilvl="8">
      <w:start w:val="1"/>
      <w:numFmt w:val="bullet"/>
      <w:lvlText w:val="▪"/>
      <w:lvlJc w:val="left"/>
      <w:pPr>
        <w:tabs>
          <w:tab w:val="num" w:pos="0"/>
        </w:tabs>
        <w:ind w:left="5220" w:hanging="360"/>
      </w:pPr>
      <w:rPr>
        <w:rFonts w:ascii="Noto Sans Symbols" w:hAnsi="Noto Sans Symbols" w:cs="Noto Sans Symbols" w:hint="default"/>
      </w:rPr>
    </w:lvl>
  </w:abstractNum>
  <w:abstractNum w:abstractNumId="10" w15:restartNumberingAfterBreak="0">
    <w:nsid w:val="13F0183F"/>
    <w:multiLevelType w:val="multilevel"/>
    <w:tmpl w:val="B0343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27760278"/>
    <w:multiLevelType w:val="hybridMultilevel"/>
    <w:tmpl w:val="73285C5C"/>
    <w:lvl w:ilvl="0" w:tplc="2A8217C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2BFA5511"/>
    <w:multiLevelType w:val="multilevel"/>
    <w:tmpl w:val="F668809C"/>
    <w:lvl w:ilvl="0">
      <w:start w:val="3"/>
      <w:numFmt w:val="decimal"/>
      <w:lvlText w:val="%1."/>
      <w:lvlJc w:val="left"/>
      <w:pPr>
        <w:ind w:left="786" w:hanging="360"/>
      </w:pPr>
      <w:rPr>
        <w:rFonts w:cs="Times New Roman"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492029E"/>
    <w:multiLevelType w:val="hybridMultilevel"/>
    <w:tmpl w:val="13980C1C"/>
    <w:lvl w:ilvl="0" w:tplc="C8AAD60A">
      <w:start w:val="1"/>
      <w:numFmt w:val="decimal"/>
      <w:lvlText w:val="%1."/>
      <w:lvlJc w:val="left"/>
      <w:pPr>
        <w:ind w:left="756" w:hanging="396"/>
      </w:pPr>
      <w:rPr>
        <w:rFonts w:ascii="Times New Roman" w:hAnsi="Times New Roman" w:cs="Times New Roman" w:hint="default"/>
        <w:b w:val="0"/>
        <w:color w:val="000000"/>
        <w:sz w:val="28"/>
        <w:szCs w:val="1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20"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357DCE"/>
    <w:multiLevelType w:val="hybridMultilevel"/>
    <w:tmpl w:val="FAC02A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9"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6"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7" w15:restartNumberingAfterBreak="0">
    <w:nsid w:val="6AEE03B5"/>
    <w:multiLevelType w:val="hybridMultilevel"/>
    <w:tmpl w:val="ED8E1256"/>
    <w:lvl w:ilvl="0" w:tplc="0422000B">
      <w:start w:val="1"/>
      <w:numFmt w:val="bullet"/>
      <w:lvlText w:val=""/>
      <w:lvlJc w:val="left"/>
      <w:pPr>
        <w:ind w:left="699" w:hanging="360"/>
      </w:pPr>
      <w:rPr>
        <w:rFonts w:ascii="Wingdings" w:hAnsi="Wingdings" w:hint="default"/>
      </w:rPr>
    </w:lvl>
    <w:lvl w:ilvl="1" w:tplc="04220003">
      <w:start w:val="1"/>
      <w:numFmt w:val="bullet"/>
      <w:lvlText w:val="o"/>
      <w:lvlJc w:val="left"/>
      <w:pPr>
        <w:ind w:left="1419" w:hanging="360"/>
      </w:pPr>
      <w:rPr>
        <w:rFonts w:ascii="Courier New" w:hAnsi="Courier New" w:cs="Courier New" w:hint="default"/>
      </w:rPr>
    </w:lvl>
    <w:lvl w:ilvl="2" w:tplc="04220005" w:tentative="1">
      <w:start w:val="1"/>
      <w:numFmt w:val="bullet"/>
      <w:lvlText w:val=""/>
      <w:lvlJc w:val="left"/>
      <w:pPr>
        <w:ind w:left="2139" w:hanging="360"/>
      </w:pPr>
      <w:rPr>
        <w:rFonts w:ascii="Wingdings" w:hAnsi="Wingdings" w:hint="default"/>
      </w:rPr>
    </w:lvl>
    <w:lvl w:ilvl="3" w:tplc="04220001" w:tentative="1">
      <w:start w:val="1"/>
      <w:numFmt w:val="bullet"/>
      <w:lvlText w:val=""/>
      <w:lvlJc w:val="left"/>
      <w:pPr>
        <w:ind w:left="2859" w:hanging="360"/>
      </w:pPr>
      <w:rPr>
        <w:rFonts w:ascii="Symbol" w:hAnsi="Symbol" w:hint="default"/>
      </w:rPr>
    </w:lvl>
    <w:lvl w:ilvl="4" w:tplc="04220003" w:tentative="1">
      <w:start w:val="1"/>
      <w:numFmt w:val="bullet"/>
      <w:lvlText w:val="o"/>
      <w:lvlJc w:val="left"/>
      <w:pPr>
        <w:ind w:left="3579" w:hanging="360"/>
      </w:pPr>
      <w:rPr>
        <w:rFonts w:ascii="Courier New" w:hAnsi="Courier New" w:cs="Courier New" w:hint="default"/>
      </w:rPr>
    </w:lvl>
    <w:lvl w:ilvl="5" w:tplc="04220005" w:tentative="1">
      <w:start w:val="1"/>
      <w:numFmt w:val="bullet"/>
      <w:lvlText w:val=""/>
      <w:lvlJc w:val="left"/>
      <w:pPr>
        <w:ind w:left="4299" w:hanging="360"/>
      </w:pPr>
      <w:rPr>
        <w:rFonts w:ascii="Wingdings" w:hAnsi="Wingdings" w:hint="default"/>
      </w:rPr>
    </w:lvl>
    <w:lvl w:ilvl="6" w:tplc="04220001" w:tentative="1">
      <w:start w:val="1"/>
      <w:numFmt w:val="bullet"/>
      <w:lvlText w:val=""/>
      <w:lvlJc w:val="left"/>
      <w:pPr>
        <w:ind w:left="5019" w:hanging="360"/>
      </w:pPr>
      <w:rPr>
        <w:rFonts w:ascii="Symbol" w:hAnsi="Symbol" w:hint="default"/>
      </w:rPr>
    </w:lvl>
    <w:lvl w:ilvl="7" w:tplc="04220003" w:tentative="1">
      <w:start w:val="1"/>
      <w:numFmt w:val="bullet"/>
      <w:lvlText w:val="o"/>
      <w:lvlJc w:val="left"/>
      <w:pPr>
        <w:ind w:left="5739" w:hanging="360"/>
      </w:pPr>
      <w:rPr>
        <w:rFonts w:ascii="Courier New" w:hAnsi="Courier New" w:cs="Courier New" w:hint="default"/>
      </w:rPr>
    </w:lvl>
    <w:lvl w:ilvl="8" w:tplc="04220005" w:tentative="1">
      <w:start w:val="1"/>
      <w:numFmt w:val="bullet"/>
      <w:lvlText w:val=""/>
      <w:lvlJc w:val="left"/>
      <w:pPr>
        <w:ind w:left="6459" w:hanging="360"/>
      </w:pPr>
      <w:rPr>
        <w:rFonts w:ascii="Wingdings" w:hAnsi="Wingdings" w:hint="default"/>
      </w:rPr>
    </w:lvl>
  </w:abstractNum>
  <w:abstractNum w:abstractNumId="3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9" w15:restartNumberingAfterBreak="0">
    <w:nsid w:val="73F97870"/>
    <w:multiLevelType w:val="hybridMultilevel"/>
    <w:tmpl w:val="A0345D38"/>
    <w:lvl w:ilvl="0" w:tplc="66903C0A">
      <w:start w:val="1"/>
      <w:numFmt w:val="bullet"/>
      <w:lvlText w:val="-"/>
      <w:lvlJc w:val="left"/>
      <w:pPr>
        <w:ind w:left="1116" w:hanging="360"/>
      </w:pPr>
      <w:rPr>
        <w:rFonts w:ascii="Times New Roman" w:eastAsia="Times New Roman" w:hAnsi="Times New Roman" w:cs="Times New Roman" w:hint="default"/>
      </w:rPr>
    </w:lvl>
    <w:lvl w:ilvl="1" w:tplc="04220003" w:tentative="1">
      <w:start w:val="1"/>
      <w:numFmt w:val="bullet"/>
      <w:lvlText w:val="o"/>
      <w:lvlJc w:val="left"/>
      <w:pPr>
        <w:ind w:left="1836" w:hanging="360"/>
      </w:pPr>
      <w:rPr>
        <w:rFonts w:ascii="Courier New" w:hAnsi="Courier New" w:cs="Courier New" w:hint="default"/>
      </w:rPr>
    </w:lvl>
    <w:lvl w:ilvl="2" w:tplc="04220005" w:tentative="1">
      <w:start w:val="1"/>
      <w:numFmt w:val="bullet"/>
      <w:lvlText w:val=""/>
      <w:lvlJc w:val="left"/>
      <w:pPr>
        <w:ind w:left="2556" w:hanging="360"/>
      </w:pPr>
      <w:rPr>
        <w:rFonts w:ascii="Wingdings" w:hAnsi="Wingdings" w:hint="default"/>
      </w:rPr>
    </w:lvl>
    <w:lvl w:ilvl="3" w:tplc="04220001" w:tentative="1">
      <w:start w:val="1"/>
      <w:numFmt w:val="bullet"/>
      <w:lvlText w:val=""/>
      <w:lvlJc w:val="left"/>
      <w:pPr>
        <w:ind w:left="3276" w:hanging="360"/>
      </w:pPr>
      <w:rPr>
        <w:rFonts w:ascii="Symbol" w:hAnsi="Symbol" w:hint="default"/>
      </w:rPr>
    </w:lvl>
    <w:lvl w:ilvl="4" w:tplc="04220003" w:tentative="1">
      <w:start w:val="1"/>
      <w:numFmt w:val="bullet"/>
      <w:lvlText w:val="o"/>
      <w:lvlJc w:val="left"/>
      <w:pPr>
        <w:ind w:left="3996" w:hanging="360"/>
      </w:pPr>
      <w:rPr>
        <w:rFonts w:ascii="Courier New" w:hAnsi="Courier New" w:cs="Courier New" w:hint="default"/>
      </w:rPr>
    </w:lvl>
    <w:lvl w:ilvl="5" w:tplc="04220005" w:tentative="1">
      <w:start w:val="1"/>
      <w:numFmt w:val="bullet"/>
      <w:lvlText w:val=""/>
      <w:lvlJc w:val="left"/>
      <w:pPr>
        <w:ind w:left="4716" w:hanging="360"/>
      </w:pPr>
      <w:rPr>
        <w:rFonts w:ascii="Wingdings" w:hAnsi="Wingdings" w:hint="default"/>
      </w:rPr>
    </w:lvl>
    <w:lvl w:ilvl="6" w:tplc="04220001" w:tentative="1">
      <w:start w:val="1"/>
      <w:numFmt w:val="bullet"/>
      <w:lvlText w:val=""/>
      <w:lvlJc w:val="left"/>
      <w:pPr>
        <w:ind w:left="5436" w:hanging="360"/>
      </w:pPr>
      <w:rPr>
        <w:rFonts w:ascii="Symbol" w:hAnsi="Symbol" w:hint="default"/>
      </w:rPr>
    </w:lvl>
    <w:lvl w:ilvl="7" w:tplc="04220003" w:tentative="1">
      <w:start w:val="1"/>
      <w:numFmt w:val="bullet"/>
      <w:lvlText w:val="o"/>
      <w:lvlJc w:val="left"/>
      <w:pPr>
        <w:ind w:left="6156" w:hanging="360"/>
      </w:pPr>
      <w:rPr>
        <w:rFonts w:ascii="Courier New" w:hAnsi="Courier New" w:cs="Courier New" w:hint="default"/>
      </w:rPr>
    </w:lvl>
    <w:lvl w:ilvl="8" w:tplc="04220005" w:tentative="1">
      <w:start w:val="1"/>
      <w:numFmt w:val="bullet"/>
      <w:lvlText w:val=""/>
      <w:lvlJc w:val="left"/>
      <w:pPr>
        <w:ind w:left="6876" w:hanging="360"/>
      </w:pPr>
      <w:rPr>
        <w:rFonts w:ascii="Wingdings" w:hAnsi="Wingdings" w:hint="default"/>
      </w:rPr>
    </w:lvl>
  </w:abstractNum>
  <w:abstractNum w:abstractNumId="40" w15:restartNumberingAfterBreak="0">
    <w:nsid w:val="759D4E89"/>
    <w:multiLevelType w:val="multilevel"/>
    <w:tmpl w:val="5E0EC6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31"/>
  </w:num>
  <w:num w:numId="4">
    <w:abstractNumId w:val="17"/>
  </w:num>
  <w:num w:numId="5">
    <w:abstractNumId w:val="3"/>
  </w:num>
  <w:num w:numId="6">
    <w:abstractNumId w:val="2"/>
  </w:num>
  <w:num w:numId="7">
    <w:abstractNumId w:val="38"/>
  </w:num>
  <w:num w:numId="8">
    <w:abstractNumId w:val="6"/>
  </w:num>
  <w:num w:numId="9">
    <w:abstractNumId w:val="7"/>
  </w:num>
  <w:num w:numId="10">
    <w:abstractNumId w:val="18"/>
  </w:num>
  <w:num w:numId="11">
    <w:abstractNumId w:val="29"/>
  </w:num>
  <w:num w:numId="12">
    <w:abstractNumId w:val="26"/>
  </w:num>
  <w:num w:numId="13">
    <w:abstractNumId w:val="34"/>
  </w:num>
  <w:num w:numId="14">
    <w:abstractNumId w:val="21"/>
  </w:num>
  <w:num w:numId="15">
    <w:abstractNumId w:val="5"/>
  </w:num>
  <w:num w:numId="16">
    <w:abstractNumId w:val="4"/>
  </w:num>
  <w:num w:numId="17">
    <w:abstractNumId w:val="22"/>
  </w:num>
  <w:num w:numId="18">
    <w:abstractNumId w:val="35"/>
  </w:num>
  <w:num w:numId="19">
    <w:abstractNumId w:val="19"/>
  </w:num>
  <w:num w:numId="20">
    <w:abstractNumId w:val="3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0"/>
  </w:num>
  <w:num w:numId="24">
    <w:abstractNumId w:val="32"/>
  </w:num>
  <w:num w:numId="25">
    <w:abstractNumId w:val="23"/>
  </w:num>
  <w:num w:numId="26">
    <w:abstractNumId w:val="30"/>
  </w:num>
  <w:num w:numId="27">
    <w:abstractNumId w:val="24"/>
  </w:num>
  <w:num w:numId="28">
    <w:abstractNumId w:val="41"/>
  </w:num>
  <w:num w:numId="29">
    <w:abstractNumId w:val="12"/>
  </w:num>
  <w:num w:numId="30">
    <w:abstractNumId w:val="25"/>
  </w:num>
  <w:num w:numId="31">
    <w:abstractNumId w:val="33"/>
  </w:num>
  <w:num w:numId="32">
    <w:abstractNumId w:val="37"/>
  </w:num>
  <w:num w:numId="33">
    <w:abstractNumId w:val="40"/>
  </w:num>
  <w:num w:numId="34">
    <w:abstractNumId w:val="27"/>
  </w:num>
  <w:num w:numId="35">
    <w:abstractNumId w:val="9"/>
  </w:num>
  <w:num w:numId="36">
    <w:abstractNumId w:val="10"/>
  </w:num>
  <w:num w:numId="37">
    <w:abstractNumId w:val="15"/>
  </w:num>
  <w:num w:numId="38">
    <w:abstractNumId w:val="8"/>
  </w:num>
  <w:num w:numId="39">
    <w:abstractNumId w:val="16"/>
  </w:num>
  <w:num w:numId="40">
    <w:abstractNumId w:val="39"/>
  </w:num>
  <w:num w:numId="4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0178"/>
    <w:rsid w:val="001718FA"/>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D54"/>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45D32"/>
    <w:rsid w:val="004503F7"/>
    <w:rsid w:val="004514BF"/>
    <w:rsid w:val="00451AB5"/>
    <w:rsid w:val="004528E5"/>
    <w:rsid w:val="00452BAE"/>
    <w:rsid w:val="00452DA4"/>
    <w:rsid w:val="004538BB"/>
    <w:rsid w:val="00453F41"/>
    <w:rsid w:val="00455B8A"/>
    <w:rsid w:val="00456BC1"/>
    <w:rsid w:val="00460286"/>
    <w:rsid w:val="00462D7B"/>
    <w:rsid w:val="0047106E"/>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01C0"/>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9E"/>
    <w:rsid w:val="006133F3"/>
    <w:rsid w:val="006134EC"/>
    <w:rsid w:val="00613556"/>
    <w:rsid w:val="00614E01"/>
    <w:rsid w:val="00615C8A"/>
    <w:rsid w:val="0061676C"/>
    <w:rsid w:val="00617983"/>
    <w:rsid w:val="00620A74"/>
    <w:rsid w:val="00621913"/>
    <w:rsid w:val="00623A6C"/>
    <w:rsid w:val="00623E05"/>
    <w:rsid w:val="0062483A"/>
    <w:rsid w:val="0062550C"/>
    <w:rsid w:val="00627665"/>
    <w:rsid w:val="00631F4F"/>
    <w:rsid w:val="00634D8E"/>
    <w:rsid w:val="00634DC7"/>
    <w:rsid w:val="00635D21"/>
    <w:rsid w:val="0063692F"/>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200A"/>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B7D98"/>
    <w:rsid w:val="007C0A32"/>
    <w:rsid w:val="007C2AB3"/>
    <w:rsid w:val="007C2BD8"/>
    <w:rsid w:val="007C46ED"/>
    <w:rsid w:val="007C6405"/>
    <w:rsid w:val="007C70F9"/>
    <w:rsid w:val="007D10C4"/>
    <w:rsid w:val="007D264C"/>
    <w:rsid w:val="007D2F91"/>
    <w:rsid w:val="007D4AEA"/>
    <w:rsid w:val="007D6350"/>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7F3C15"/>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1F02"/>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0216"/>
    <w:rsid w:val="00962105"/>
    <w:rsid w:val="0096471B"/>
    <w:rsid w:val="00964E6F"/>
    <w:rsid w:val="0097172E"/>
    <w:rsid w:val="009727B5"/>
    <w:rsid w:val="00972E0C"/>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0090C"/>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31BF"/>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513B"/>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4EC"/>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3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Bullets"/>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nado12,Bullet"/>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nado12 Знак,Bullet Знак"/>
    <w:link w:val="aff3"/>
    <w:uiPriority w:val="1"/>
    <w:locked/>
    <w:rsid w:val="002E22B7"/>
    <w:rPr>
      <w:rFonts w:eastAsia="Times New Roman"/>
      <w:sz w:val="22"/>
      <w:szCs w:val="22"/>
      <w:lang w:val="ru-RU" w:eastAsia="ru-RU"/>
    </w:rPr>
  </w:style>
  <w:style w:type="character" w:customStyle="1" w:styleId="customfontstyle">
    <w:name w:val="customfontstyle"/>
    <w:rsid w:val="0067200A"/>
  </w:style>
  <w:style w:type="character" w:customStyle="1" w:styleId="rvts44">
    <w:name w:val="rvts44"/>
    <w:rsid w:val="0067200A"/>
  </w:style>
  <w:style w:type="character" w:styleId="aff7">
    <w:name w:val="Strong"/>
    <w:uiPriority w:val="22"/>
    <w:qFormat/>
    <w:rsid w:val="0067200A"/>
    <w:rPr>
      <w:b/>
      <w:bCs/>
    </w:rPr>
  </w:style>
  <w:style w:type="paragraph" w:customStyle="1" w:styleId="34">
    <w:name w:val="Основной текст3"/>
    <w:basedOn w:val="a1"/>
    <w:rsid w:val="008B1F02"/>
    <w:pPr>
      <w:widowControl w:val="0"/>
      <w:shd w:val="clear" w:color="auto" w:fill="FFFFFF"/>
      <w:spacing w:line="0" w:lineRule="atLeast"/>
      <w:jc w:val="center"/>
    </w:pPr>
    <w:rPr>
      <w:color w:val="000000"/>
      <w:sz w:val="25"/>
      <w:szCs w:val="25"/>
    </w:rPr>
  </w:style>
  <w:style w:type="character" w:customStyle="1" w:styleId="spelle">
    <w:name w:val="spelle"/>
    <w:uiPriority w:val="99"/>
    <w:rsid w:val="0061339E"/>
  </w:style>
  <w:style w:type="paragraph" w:customStyle="1" w:styleId="tj">
    <w:name w:val="tj"/>
    <w:basedOn w:val="a1"/>
    <w:rsid w:val="00170178"/>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171338697">
      <w:bodyDiv w:val="1"/>
      <w:marLeft w:val="0"/>
      <w:marRight w:val="0"/>
      <w:marTop w:val="0"/>
      <w:marBottom w:val="0"/>
      <w:divBdr>
        <w:top w:val="none" w:sz="0" w:space="0" w:color="auto"/>
        <w:left w:val="none" w:sz="0" w:space="0" w:color="auto"/>
        <w:bottom w:val="none" w:sz="0" w:space="0" w:color="auto"/>
        <w:right w:val="none" w:sz="0" w:space="0" w:color="auto"/>
      </w:divBdr>
    </w:div>
    <w:div w:id="185675962">
      <w:bodyDiv w:val="1"/>
      <w:marLeft w:val="0"/>
      <w:marRight w:val="0"/>
      <w:marTop w:val="0"/>
      <w:marBottom w:val="0"/>
      <w:divBdr>
        <w:top w:val="none" w:sz="0" w:space="0" w:color="auto"/>
        <w:left w:val="none" w:sz="0" w:space="0" w:color="auto"/>
        <w:bottom w:val="none" w:sz="0" w:space="0" w:color="auto"/>
        <w:right w:val="none" w:sz="0" w:space="0" w:color="auto"/>
      </w:divBdr>
    </w:div>
    <w:div w:id="26276523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159423955">
      <w:bodyDiv w:val="1"/>
      <w:marLeft w:val="0"/>
      <w:marRight w:val="0"/>
      <w:marTop w:val="0"/>
      <w:marBottom w:val="0"/>
      <w:divBdr>
        <w:top w:val="none" w:sz="0" w:space="0" w:color="auto"/>
        <w:left w:val="none" w:sz="0" w:space="0" w:color="auto"/>
        <w:bottom w:val="none" w:sz="0" w:space="0" w:color="auto"/>
        <w:right w:val="none" w:sz="0" w:space="0" w:color="auto"/>
      </w:divBdr>
      <w:divsChild>
        <w:div w:id="1798840167">
          <w:marLeft w:val="0"/>
          <w:marRight w:val="0"/>
          <w:marTop w:val="0"/>
          <w:marBottom w:val="0"/>
          <w:divBdr>
            <w:top w:val="none" w:sz="0" w:space="0" w:color="auto"/>
            <w:left w:val="none" w:sz="0" w:space="0" w:color="auto"/>
            <w:bottom w:val="none" w:sz="0" w:space="0" w:color="auto"/>
            <w:right w:val="none" w:sz="0" w:space="0" w:color="auto"/>
          </w:divBdr>
          <w:divsChild>
            <w:div w:id="508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40038">
      <w:bodyDiv w:val="1"/>
      <w:marLeft w:val="0"/>
      <w:marRight w:val="0"/>
      <w:marTop w:val="0"/>
      <w:marBottom w:val="0"/>
      <w:divBdr>
        <w:top w:val="none" w:sz="0" w:space="0" w:color="auto"/>
        <w:left w:val="none" w:sz="0" w:space="0" w:color="auto"/>
        <w:bottom w:val="none" w:sz="0" w:space="0" w:color="auto"/>
        <w:right w:val="none" w:sz="0" w:space="0" w:color="auto"/>
      </w:divBdr>
    </w:div>
    <w:div w:id="170651748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4984</Words>
  <Characters>2842</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2025-09-05T10:40:00Z</dcterms:created>
  <dcterms:modified xsi:type="dcterms:W3CDTF">2025-09-05T10:40:00Z</dcterms:modified>
</cp:coreProperties>
</file>