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76D6F" w14:textId="77777777" w:rsidR="00D71CE0" w:rsidRPr="00B5406B" w:rsidRDefault="00D71CE0" w:rsidP="006010D7">
      <w:pPr>
        <w:spacing w:after="0" w:line="240" w:lineRule="auto"/>
        <w:ind w:left="6946"/>
        <w:contextualSpacing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14:paraId="2FEE22A7" w14:textId="77777777" w:rsidR="00D71CE0" w:rsidRPr="00B5406B" w:rsidRDefault="00264F5C" w:rsidP="00601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406B">
        <w:rPr>
          <w:rFonts w:ascii="Times New Roman" w:hAnsi="Times New Roman" w:cs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B86C0F" w:rsidRPr="00B5406B">
        <w:rPr>
          <w:rFonts w:ascii="Times New Roman" w:hAnsi="Times New Roman" w:cs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5DB426B9" w14:textId="77777777" w:rsidR="00553F32" w:rsidRPr="00B5406B" w:rsidRDefault="00553F32" w:rsidP="00601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33E810A" w14:textId="77777777" w:rsidR="00B86C0F" w:rsidRPr="00B5406B" w:rsidRDefault="00B86C0F" w:rsidP="00601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406B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6FE943CE" w14:textId="77777777" w:rsidR="00553F32" w:rsidRPr="00B5406B" w:rsidRDefault="00553F32" w:rsidP="00601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DB3A9B" w14:textId="3A257ED2" w:rsidR="00B86C0F" w:rsidRPr="00B5406B" w:rsidRDefault="00B86C0F" w:rsidP="006010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40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Вінницька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 митниця, 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21034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Вінниця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Лебединського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>, ЄДРПОУ 4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3997544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>, категорія - орган державної влади, місцевого самоврядування або правоохоронний орган;</w:t>
      </w:r>
    </w:p>
    <w:p w14:paraId="0F64476B" w14:textId="77777777" w:rsidR="00D71CE0" w:rsidRPr="00B5406B" w:rsidRDefault="00D71CE0" w:rsidP="006010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514980F" w14:textId="77777777" w:rsidR="001126DF" w:rsidRPr="00B5406B" w:rsidRDefault="00553F32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521A362A" w14:textId="45012395" w:rsidR="001E6B8B" w:rsidRPr="00B5406B" w:rsidRDefault="00BB1C23" w:rsidP="006010D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B5406B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</w:t>
      </w: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предметом </w:t>
      </w:r>
      <w:bookmarkStart w:id="0" w:name="_Hlk182382391"/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BC251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0"/>
      <w:proofErr w:type="spellStart"/>
      <w:r w:rsidR="00B5406B" w:rsidRPr="00B54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Комп’ютерне</w:t>
      </w:r>
      <w:proofErr w:type="spellEnd"/>
      <w:r w:rsidR="00B5406B" w:rsidRPr="00B54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B5406B" w:rsidRPr="00B54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обладнання</w:t>
      </w:r>
      <w:proofErr w:type="spellEnd"/>
      <w:r w:rsidR="006010D7" w:rsidRPr="00B54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233DD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233DD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кодом 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CB778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778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021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CB778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2015: </w:t>
      </w:r>
      <w:r w:rsidR="006E2D9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30230000-0 Комп’ютерне обладнання,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71B8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</w:t>
      </w:r>
      <w:r w:rsidR="00CB778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6C06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дотриманням пункт</w:t>
      </w:r>
      <w:r w:rsidR="001E6B8B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 7 та </w:t>
      </w:r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Особливостей здійснення публічних </w:t>
      </w:r>
      <w:proofErr w:type="spellStart"/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товарів, робіт і послуг для замовників, передбачених Законом України 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період дії воєнного стану в Україні та протягом 90 днів з </w:t>
      </w:r>
      <w:bookmarkStart w:id="1" w:name="_GoBack"/>
      <w:bookmarkEnd w:id="1"/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дня його припинення або скасування, затверджених Постановою Кабінету Міністрів України № 1178 від 12.10.2022;</w:t>
      </w:r>
      <w:r w:rsidR="001E6B8B" w:rsidRPr="00B54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1E6B8B" w:rsidRPr="00B54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14:paraId="529CC45F" w14:textId="28FC5E02" w:rsidR="00553F32" w:rsidRPr="00B5406B" w:rsidRDefault="001E6B8B" w:rsidP="006010D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232BA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</w:t>
      </w:r>
      <w:proofErr w:type="spellStart"/>
      <w:r w:rsidR="00553F32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закупівель</w:t>
      </w:r>
      <w:proofErr w:type="spellEnd"/>
      <w:r w:rsidR="00553F32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 -</w:t>
      </w:r>
      <w:r w:rsidR="00C979FB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25FF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125FF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5406B" w:rsidRPr="008A41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hyperlink r:id="rId6" w:tgtFrame="_blank" w:history="1">
        <w:r w:rsidR="008A4184" w:rsidRPr="008A418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UA-P-2025-09-01-000078-a</w:t>
        </w:r>
      </w:hyperlink>
      <w:hyperlink r:id="rId7" w:tgtFrame="_blank" w:history="1"/>
      <w:r w:rsidR="006D71B8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326458E" w14:textId="77777777" w:rsidR="001232BA" w:rsidRPr="00B5406B" w:rsidRDefault="00553F32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CF6C06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4E4738A5" w14:textId="23ADE42A" w:rsidR="00553F32" w:rsidRPr="00B5406B" w:rsidRDefault="001232BA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та якісні характеристики предмета закупівлі визначені відповідно до </w:t>
      </w:r>
      <w:r w:rsidR="001A2D3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наявних потреб митниці </w:t>
      </w:r>
      <w:r w:rsidR="00233DD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забезпечення </w:t>
      </w:r>
      <w:r w:rsidR="001A2D3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безперебійної роботи </w:t>
      </w:r>
      <w:r w:rsidR="00233DD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структурних підрозділів митниц</w:t>
      </w:r>
      <w:r w:rsidR="001A2D3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116F473" w14:textId="77777777" w:rsidR="006E2D9F" w:rsidRPr="00B5406B" w:rsidRDefault="006E2D9F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D90603" w14:textId="34594098" w:rsidR="00B5406B" w:rsidRPr="00B5406B" w:rsidRDefault="00B5406B" w:rsidP="00B5406B">
      <w:pPr>
        <w:pStyle w:val="a9"/>
        <w:numPr>
          <w:ilvl w:val="0"/>
          <w:numId w:val="1"/>
        </w:numPr>
        <w:spacing w:beforeAutospacing="0" w:afterAutospacing="0"/>
        <w:ind w:right="-346"/>
        <w:jc w:val="both"/>
        <w:rPr>
          <w:sz w:val="28"/>
          <w:szCs w:val="28"/>
        </w:rPr>
      </w:pPr>
      <w:r w:rsidRPr="00B5406B">
        <w:rPr>
          <w:sz w:val="28"/>
          <w:szCs w:val="28"/>
          <w:lang w:val="uk-UA"/>
        </w:rPr>
        <w:t>Назва предмету закупівлі: Комп’ютерне обладнання</w:t>
      </w:r>
    </w:p>
    <w:p w14:paraId="78C87F0C" w14:textId="77777777" w:rsidR="00B5406B" w:rsidRPr="00B5406B" w:rsidRDefault="00B5406B" w:rsidP="00B5406B">
      <w:pPr>
        <w:pStyle w:val="a9"/>
        <w:numPr>
          <w:ilvl w:val="0"/>
          <w:numId w:val="1"/>
        </w:numPr>
        <w:ind w:right="-488"/>
        <w:jc w:val="center"/>
        <w:rPr>
          <w:b/>
          <w:sz w:val="28"/>
          <w:szCs w:val="28"/>
        </w:rPr>
      </w:pPr>
      <w:r w:rsidRPr="00B5406B">
        <w:rPr>
          <w:b/>
          <w:sz w:val="28"/>
          <w:szCs w:val="28"/>
        </w:rPr>
        <w:t>НОМЕНКЛАТУРНІ ПОЗИЦІЇ:</w:t>
      </w:r>
    </w:p>
    <w:tbl>
      <w:tblPr>
        <w:tblW w:w="7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996"/>
        <w:gridCol w:w="1842"/>
        <w:gridCol w:w="1418"/>
      </w:tblGrid>
      <w:tr w:rsidR="00B5406B" w:rsidRPr="00B5406B" w14:paraId="218896E8" w14:textId="77777777" w:rsidTr="00700E69">
        <w:trPr>
          <w:trHeight w:val="68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E705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CB187CE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AD47" w14:textId="77777777" w:rsidR="00B5406B" w:rsidRPr="00B5406B" w:rsidRDefault="00B5406B" w:rsidP="00700E69">
            <w:pPr>
              <w:ind w:left="-109" w:right="-107" w:firstLine="3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товару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1C30" w14:textId="77777777" w:rsidR="00B5406B" w:rsidRPr="00B5406B" w:rsidRDefault="00B5406B" w:rsidP="00700E69">
            <w:pPr>
              <w:ind w:left="-109" w:right="-10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3B66" w14:textId="77777777" w:rsidR="00B5406B" w:rsidRPr="00B5406B" w:rsidRDefault="00B5406B" w:rsidP="00700E69">
            <w:pPr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904A05B" w14:textId="77777777" w:rsidR="00B5406B" w:rsidRPr="00B5406B" w:rsidRDefault="00B5406B" w:rsidP="00700E69">
            <w:pPr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Одиниця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виміру</w:t>
            </w:r>
            <w:proofErr w:type="spellEnd"/>
          </w:p>
        </w:tc>
      </w:tr>
      <w:tr w:rsidR="00B5406B" w:rsidRPr="00B5406B" w14:paraId="266D356C" w14:textId="77777777" w:rsidTr="00700E69">
        <w:trPr>
          <w:trHeight w:val="56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FF93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7436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Материнська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4EBDF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hi-I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A2F5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val="en-US" w:eastAsia="zh-CN" w:bidi="hi-IN"/>
              </w:rPr>
              <w:t>2</w:t>
            </w:r>
          </w:p>
        </w:tc>
      </w:tr>
      <w:tr w:rsidR="00B5406B" w:rsidRPr="00B5406B" w14:paraId="1D1E26AF" w14:textId="77777777" w:rsidTr="00700E69">
        <w:trPr>
          <w:trHeight w:val="56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2E5A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C6D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Центральний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процесор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B140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hi-I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9AF3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val="en-US" w:eastAsia="zh-CN" w:bidi="hi-IN"/>
              </w:rPr>
              <w:t>2</w:t>
            </w:r>
          </w:p>
        </w:tc>
      </w:tr>
      <w:tr w:rsidR="00B5406B" w:rsidRPr="00B5406B" w14:paraId="262C400E" w14:textId="77777777" w:rsidTr="00700E69">
        <w:trPr>
          <w:trHeight w:val="56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EC937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FAF4" w14:textId="77777777" w:rsidR="00B5406B" w:rsidRPr="00B5406B" w:rsidRDefault="00B5406B" w:rsidP="00700E69">
            <w:pPr>
              <w:spacing w:after="0"/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настільних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комп'ютерів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D306A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hi-I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412D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val="en-US" w:eastAsia="zh-CN" w:bidi="hi-IN"/>
              </w:rPr>
              <w:t>2</w:t>
            </w:r>
          </w:p>
        </w:tc>
      </w:tr>
      <w:tr w:rsidR="00B5406B" w:rsidRPr="00B5406B" w14:paraId="03E457E1" w14:textId="77777777" w:rsidTr="00700E69">
        <w:trPr>
          <w:trHeight w:val="56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2115C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B9B6" w14:textId="77777777" w:rsidR="00B5406B" w:rsidRPr="00B5406B" w:rsidRDefault="00B5406B" w:rsidP="00700E69">
            <w:pPr>
              <w:spacing w:after="0"/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ноутбуків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132F1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hi-I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0765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val="en-US" w:eastAsia="zh-CN" w:bidi="hi-IN"/>
              </w:rPr>
              <w:t>3</w:t>
            </w:r>
          </w:p>
        </w:tc>
      </w:tr>
    </w:tbl>
    <w:p w14:paraId="6A0C1054" w14:textId="77777777" w:rsidR="00B5406B" w:rsidRPr="00B5406B" w:rsidRDefault="00B5406B" w:rsidP="00B5406B">
      <w:pPr>
        <w:pStyle w:val="aa"/>
        <w:tabs>
          <w:tab w:val="left" w:pos="567"/>
        </w:tabs>
        <w:spacing w:after="0"/>
        <w:ind w:right="-488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5706E04C" w14:textId="60F98D89" w:rsidR="00B5406B" w:rsidRPr="00B5406B" w:rsidRDefault="00B5406B" w:rsidP="00B5406B">
      <w:pPr>
        <w:ind w:left="360" w:right="-4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06B">
        <w:rPr>
          <w:rFonts w:ascii="Times New Roman" w:hAnsi="Times New Roman" w:cs="Times New Roman"/>
          <w:b/>
          <w:sz w:val="28"/>
          <w:szCs w:val="28"/>
        </w:rPr>
        <w:t xml:space="preserve">ТЕХНІЧНІ ВИМОГИ 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7512"/>
      </w:tblGrid>
      <w:tr w:rsidR="00B5406B" w:rsidRPr="00B5406B" w14:paraId="4290A878" w14:textId="77777777" w:rsidTr="00700E69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9E0C" w14:textId="77777777" w:rsidR="00B5406B" w:rsidRPr="00B5406B" w:rsidRDefault="00B5406B" w:rsidP="00700E69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156B" w14:textId="77777777" w:rsidR="00B5406B" w:rsidRPr="00B5406B" w:rsidRDefault="00B5406B" w:rsidP="00700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624B" w14:textId="77777777" w:rsidR="00B5406B" w:rsidRPr="00B5406B" w:rsidRDefault="00B5406B" w:rsidP="00700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Технічні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(не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гірше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ніж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406B" w:rsidRPr="00B5406B" w14:paraId="3F07BADB" w14:textId="77777777" w:rsidTr="00700E69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D989" w14:textId="77777777" w:rsidR="00B5406B" w:rsidRPr="00B5406B" w:rsidRDefault="00B5406B" w:rsidP="00700E69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43B8" w14:textId="77777777" w:rsidR="00B5406B" w:rsidRPr="00B5406B" w:rsidRDefault="00B5406B" w:rsidP="0070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Материнська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плата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D9B7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proofErr w:type="gram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сокета: 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Socket</w:t>
            </w:r>
            <w:proofErr w:type="spellEnd"/>
            <w:proofErr w:type="gram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LGA 1700, </w:t>
            </w:r>
          </w:p>
          <w:p w14:paraId="7333FC4C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Підтримка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процесорів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12,13,14-покоління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62E001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Чіпсет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600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Series</w:t>
            </w:r>
            <w:proofErr w:type="spellEnd"/>
          </w:p>
          <w:p w14:paraId="68384B85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слотів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DIMM з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підтримкою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частоти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оперативної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пам’яті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DDR4 до 3200 МГц, не меньше: 2 шт.</w:t>
            </w:r>
          </w:p>
          <w:p w14:paraId="52B62041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Режим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оперативної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пам’яті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двоканальний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004FE1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слотів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PCI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Express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, не меньше: 1 шт.</w:t>
            </w:r>
          </w:p>
          <w:p w14:paraId="170544A8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слотів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 M.2</w:t>
            </w:r>
            <w:proofErr w:type="gram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- 2280 :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NVMe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PCIe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3.0 x4 , не меньше: 1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4027934F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слотів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 SATA</w:t>
            </w:r>
            <w:proofErr w:type="gram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3.0, не меньше: 2 шт.</w:t>
            </w:r>
          </w:p>
          <w:p w14:paraId="494B12F8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Мережевий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адаптер LAN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Ethernet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1 (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GbE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): не меньше: 1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2382B1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Відеоінтерфейс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підтримка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відеоядра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процесора</w:t>
            </w:r>
            <w:proofErr w:type="spellEnd"/>
          </w:p>
          <w:p w14:paraId="4D59AEE5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Виходи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монітора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, не меньше: D-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Sub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– 1, HDMI-1, DisplayPort-1</w:t>
            </w:r>
          </w:p>
          <w:p w14:paraId="049764EE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Формфактор: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Micro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-ATX</w:t>
            </w:r>
          </w:p>
        </w:tc>
      </w:tr>
      <w:tr w:rsidR="00B5406B" w:rsidRPr="00B5406B" w14:paraId="7AB14D5F" w14:textId="77777777" w:rsidTr="00700E69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2679" w14:textId="77777777" w:rsidR="00B5406B" w:rsidRPr="00B5406B" w:rsidRDefault="00B5406B" w:rsidP="00700E69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AB4D" w14:textId="77777777" w:rsidR="00B5406B" w:rsidRPr="00B5406B" w:rsidRDefault="00B5406B" w:rsidP="0070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Центральний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процесор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7D6C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Сокет (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Socket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):1700 </w:t>
            </w:r>
          </w:p>
          <w:p w14:paraId="78F8408B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Частота, не меньше: 3,3 ГГц </w:t>
            </w:r>
          </w:p>
          <w:p w14:paraId="66D10A0E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Кеш-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третього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, не меньше: 12 МБ</w:t>
            </w:r>
          </w:p>
          <w:p w14:paraId="7C7BBB23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Загальна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ядер, не меньше: 4</w:t>
            </w:r>
          </w:p>
          <w:p w14:paraId="31C717D1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потоків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, не меньше: 8</w:t>
            </w:r>
          </w:p>
          <w:p w14:paraId="3DE96832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Комплектація:Box</w:t>
            </w:r>
            <w:proofErr w:type="spellEnd"/>
            <w:proofErr w:type="gramEnd"/>
          </w:p>
          <w:p w14:paraId="3E4F13A4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Інтегрована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графіка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: так</w:t>
            </w:r>
          </w:p>
        </w:tc>
      </w:tr>
      <w:tr w:rsidR="00B5406B" w:rsidRPr="00B5406B" w14:paraId="785910AA" w14:textId="77777777" w:rsidTr="00700E69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2AB2" w14:textId="77777777" w:rsidR="00B5406B" w:rsidRPr="00B5406B" w:rsidRDefault="00B5406B" w:rsidP="00700E69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4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F22A" w14:textId="77777777" w:rsidR="00B5406B" w:rsidRPr="00B5406B" w:rsidRDefault="00B5406B" w:rsidP="0070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настільних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комп'ютерів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06B5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, ГБ не меньше: 8</w:t>
            </w:r>
          </w:p>
          <w:p w14:paraId="7FE5123C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планок в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комплекті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: 1x8 ГБ</w:t>
            </w:r>
          </w:p>
          <w:p w14:paraId="11F988C0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Тип:</w:t>
            </w: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DDR4 </w:t>
            </w:r>
          </w:p>
          <w:p w14:paraId="2CFFF874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Ефективна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частота, МГц, не меньше:3200 </w:t>
            </w:r>
          </w:p>
          <w:p w14:paraId="72EB57A6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Перевірка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корекція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помилок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(ECC):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non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-ECC</w:t>
            </w:r>
          </w:p>
          <w:p w14:paraId="498E6F85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Буферизація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Unbuffered</w:t>
            </w:r>
            <w:proofErr w:type="spellEnd"/>
          </w:p>
        </w:tc>
      </w:tr>
      <w:tr w:rsidR="00B5406B" w:rsidRPr="00B5406B" w14:paraId="465B84FB" w14:textId="77777777" w:rsidTr="00700E69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3150" w14:textId="77777777" w:rsidR="00B5406B" w:rsidRPr="00B5406B" w:rsidRDefault="00B5406B" w:rsidP="00700E69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4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7EBC" w14:textId="77777777" w:rsidR="00B5406B" w:rsidRPr="00B5406B" w:rsidRDefault="00B5406B" w:rsidP="0070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ноутбуків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E6BC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, ГБ не меньше: 8</w:t>
            </w:r>
          </w:p>
          <w:p w14:paraId="30979E7A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планок в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комплекті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: 1x8 ГБ </w:t>
            </w:r>
          </w:p>
          <w:p w14:paraId="43A7828A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Тип:</w:t>
            </w: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ab/>
              <w:t>DDR4 SDRAM</w:t>
            </w:r>
          </w:p>
          <w:p w14:paraId="0C47C845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Ефективна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частота, МГц, не меньше: 2600 </w:t>
            </w:r>
          </w:p>
          <w:p w14:paraId="38DAB444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Радіатори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: без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радіаторів</w:t>
            </w:r>
            <w:proofErr w:type="spellEnd"/>
          </w:p>
          <w:p w14:paraId="39426D32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Перевірка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корекція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помилок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(ECC):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non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-ECC</w:t>
            </w:r>
          </w:p>
          <w:p w14:paraId="4463DE7F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Буферизація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Unbuffered</w:t>
            </w:r>
            <w:proofErr w:type="spellEnd"/>
          </w:p>
        </w:tc>
      </w:tr>
    </w:tbl>
    <w:p w14:paraId="400958AA" w14:textId="77777777" w:rsidR="00B5406B" w:rsidRPr="00B5406B" w:rsidRDefault="00B5406B" w:rsidP="00B5406B">
      <w:pPr>
        <w:pStyle w:val="aa"/>
        <w:shd w:val="clear" w:color="auto" w:fill="FFFFFF"/>
        <w:spacing w:after="0" w:line="240" w:lineRule="auto"/>
        <w:ind w:right="-488"/>
        <w:jc w:val="both"/>
        <w:textAlignment w:val="top"/>
        <w:outlineLvl w:val="4"/>
        <w:rPr>
          <w:rFonts w:ascii="Times New Roman" w:eastAsia="Times New Roman" w:hAnsi="Times New Roman" w:cs="Times New Roman"/>
          <w:sz w:val="28"/>
          <w:szCs w:val="28"/>
        </w:rPr>
      </w:pPr>
    </w:p>
    <w:p w14:paraId="419B5689" w14:textId="77777777" w:rsidR="00B5406B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Запропонований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 повинен бути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новим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і не бути таким,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вживався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експлуатувався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раніше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використовувався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підлягає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заборонам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обтяженням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правом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третіх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. Товар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бути легального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походження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офіційного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представництва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7F53AB5E" w14:textId="77777777" w:rsidR="00B5406B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2. Упаковка Товару повинна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містити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маркування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стандартів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яке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надає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ідентифікувати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Товар. Упаковка повинна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повністю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зберігати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захищати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пошкоджень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транспортування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зберігання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7E2410A" w14:textId="77777777" w:rsidR="00B5406B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3. Товар повинен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пожежної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чинного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довкілля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довкілля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чинного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природоохоронного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належної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експлуатації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DE5FB44" w14:textId="77777777" w:rsidR="00B5406B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4. Доставка товару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Постачальника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AE5495B" w14:textId="77777777" w:rsidR="00B5406B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5. Товар повинен бути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сертифікованим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Товару,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поставляється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повинна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встановлює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загальним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пред’являються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до Товару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типу.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поставлений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виявиться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неякісним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неякісним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некомплектним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таким,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умовам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Постача</w:t>
      </w:r>
      <w:r w:rsidRPr="00B5406B">
        <w:rPr>
          <w:rFonts w:ascii="Times New Roman" w:hAnsi="Times New Roman" w:cs="Times New Roman"/>
          <w:sz w:val="28"/>
          <w:szCs w:val="28"/>
        </w:rPr>
        <w:t>льник</w:t>
      </w:r>
      <w:proofErr w:type="spellEnd"/>
      <w:r w:rsidRPr="00B54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B54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поставити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замінити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доукомплектувати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) Товар.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пов’язані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заміною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неналежної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несе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Постачальник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усунення</w:t>
      </w:r>
      <w:proofErr w:type="spellEnd"/>
      <w:r w:rsidRPr="00B54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недоліків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Товарі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встановлено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гарантійний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строк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експлуатації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строк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продовжується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на час,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використовувався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недолік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а при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заміні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гарантійний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строк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обчислюється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заново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дня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заміни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93BDFE2" w14:textId="77777777" w:rsidR="00B5406B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08A0F1" w14:textId="60B79B6E" w:rsidR="00B5406B" w:rsidRPr="00B5406B" w:rsidRDefault="00B5406B" w:rsidP="00B5406B">
      <w:pPr>
        <w:pStyle w:val="aa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ІІ. Для </w:t>
      </w:r>
      <w:proofErr w:type="spellStart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підтвердження</w:t>
      </w:r>
      <w:proofErr w:type="spellEnd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відповідності</w:t>
      </w:r>
      <w:proofErr w:type="spellEnd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пропонованого</w:t>
      </w:r>
      <w:proofErr w:type="spellEnd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товару </w:t>
      </w:r>
      <w:proofErr w:type="spellStart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зазначеним</w:t>
      </w:r>
      <w:proofErr w:type="spellEnd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вимогам</w:t>
      </w:r>
      <w:proofErr w:type="spellEnd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Учасник</w:t>
      </w:r>
      <w:proofErr w:type="spellEnd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надає</w:t>
      </w:r>
      <w:proofErr w:type="spellEnd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B130E19" w14:textId="7ED2C2EB" w:rsidR="00B5406B" w:rsidRPr="00B5406B" w:rsidRDefault="00B5406B" w:rsidP="00B5406B">
      <w:pPr>
        <w:pStyle w:val="aa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1.Заповнену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підписану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службовою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посадовою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) особою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учасника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яку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уповноважено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учасником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представляти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інтереси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закупівлі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довідку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за формою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визначеною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додатку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зазначенням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назву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артикул та/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код (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партномер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) та/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модель товару за каталогом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торгову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марку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фактичні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характеристики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запропонованого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товару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компонентів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обов’язковим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зазначенням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перелічених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параметрів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країни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походження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товару.</w:t>
      </w:r>
    </w:p>
    <w:p w14:paraId="3510B90A" w14:textId="0D6892E2" w:rsidR="00B5406B" w:rsidRPr="00B5406B" w:rsidRDefault="00B5406B" w:rsidP="00B5406B">
      <w:pPr>
        <w:pStyle w:val="aa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2.Лист в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довільній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додатком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технічної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підтверджує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характеристики товару з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офіційних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додатки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підписані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учасником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5D9773F2" w14:textId="77777777" w:rsidR="00B5406B" w:rsidRPr="00B5406B" w:rsidRDefault="00B5406B" w:rsidP="00B5406B">
      <w:pPr>
        <w:pStyle w:val="aa"/>
        <w:numPr>
          <w:ilvl w:val="0"/>
          <w:numId w:val="1"/>
        </w:numPr>
        <w:tabs>
          <w:tab w:val="left" w:pos="1418"/>
        </w:tabs>
        <w:ind w:hanging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Офіційним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джерелом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вважаються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14:paraId="1647F76A" w14:textId="77777777" w:rsidR="00B5406B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офіційний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веб-сайт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технічна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документація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інформація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бути доступною </w:t>
      </w:r>
      <w:proofErr w:type="gram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он-лайн</w:t>
      </w:r>
      <w:proofErr w:type="gram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Замовника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без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необхідності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.);</w:t>
      </w:r>
    </w:p>
    <w:p w14:paraId="34EE06F2" w14:textId="333CE3F0" w:rsidR="006010D7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 лист</w:t>
      </w:r>
      <w:proofErr w:type="gram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лист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офіційного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представництва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(у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учаснику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підтвердити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офіційний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статус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представництва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(лист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посилання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на веб-сайт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підтверджує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інше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3A8B608F" w14:textId="77777777" w:rsidR="00045D86" w:rsidRPr="00B5406B" w:rsidRDefault="00045D86" w:rsidP="006010D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042851" w14:textId="77777777" w:rsidR="00BB1C23" w:rsidRPr="00B5406B" w:rsidRDefault="001126DF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5.Обґрунтування розміру бюджетного призначення: розмір бюджетного призначення для предмету закупівлі:</w:t>
      </w:r>
    </w:p>
    <w:p w14:paraId="0A8B6127" w14:textId="0A8DE730" w:rsidR="00C55CD5" w:rsidRPr="00B5406B" w:rsidRDefault="00B5406B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54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Комп’ютерне</w:t>
      </w:r>
      <w:proofErr w:type="spellEnd"/>
      <w:r w:rsidRPr="00B54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54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обладнання</w:t>
      </w:r>
      <w:proofErr w:type="spellEnd"/>
      <w:r w:rsidR="00CC69B2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 за кодом ДК 0</w:t>
      </w:r>
      <w:r w:rsidR="00CC69B2" w:rsidRPr="00B5406B">
        <w:rPr>
          <w:rFonts w:ascii="Times New Roman" w:hAnsi="Times New Roman" w:cs="Times New Roman"/>
          <w:color w:val="454545"/>
          <w:sz w:val="28"/>
          <w:szCs w:val="28"/>
          <w:lang w:val="uk-UA"/>
        </w:rPr>
        <w:t xml:space="preserve">21:2015: </w:t>
      </w:r>
      <w:r w:rsidR="006E2D9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30230000-0 Комп’ютерне обладнання </w:t>
      </w:r>
      <w:r w:rsidR="00C55CD5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відповідає розрахунку видатків до кошторису </w:t>
      </w:r>
      <w:r w:rsidR="00D10667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Вінницької</w:t>
      </w:r>
      <w:r w:rsidR="00E71413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митниці на 202</w:t>
      </w:r>
      <w:r w:rsidR="00D10667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71413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C55CD5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01AD1B6" w14:textId="77777777" w:rsidR="00045D86" w:rsidRPr="00B5406B" w:rsidRDefault="00045D86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EC03F7" w14:textId="77777777" w:rsidR="00C55CD5" w:rsidRPr="00B5406B" w:rsidRDefault="00C55CD5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5C60F432" w14:textId="7C402C0F" w:rsidR="00C55CD5" w:rsidRPr="00B5406B" w:rsidRDefault="00C55CD5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5406B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25</w:t>
      </w:r>
      <w:r w:rsidR="006010D7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0</w:t>
      </w:r>
      <w:r w:rsidR="006E2D9F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00,00</w:t>
      </w:r>
      <w:r w:rsidR="00CC69B2" w:rsidRPr="00B5406B">
        <w:rPr>
          <w:rFonts w:ascii="Times New Roman" w:hAnsi="Times New Roman" w:cs="Times New Roman"/>
          <w:color w:val="454545"/>
          <w:sz w:val="28"/>
          <w:szCs w:val="28"/>
        </w:rPr>
        <w:t> 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1F0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="009A6AF3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0E84F75C" w14:textId="77777777" w:rsidR="00045D86" w:rsidRPr="00B5406B" w:rsidRDefault="00045D86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124C0E" w14:textId="77777777" w:rsidR="00C55CD5" w:rsidRPr="00B5406B" w:rsidRDefault="00C55CD5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7.Обґрунтування очікуваної вартості предмета закупівлі:</w:t>
      </w:r>
    </w:p>
    <w:p w14:paraId="4793B3BC" w14:textId="77777777" w:rsidR="006E2D9F" w:rsidRPr="00B5406B" w:rsidRDefault="006E2D9F" w:rsidP="006010D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Наказом Міністерства розвитку економіки, торгівлі та сільського господарства України від 18.02.2020 № 275 затверджена примірна методика визначення очікуваної вартості предмета закупівлі, якою передбачені методи визначення очікуваної вартості предмета закупівлі.</w:t>
      </w:r>
    </w:p>
    <w:p w14:paraId="08630712" w14:textId="5A12F3DC" w:rsidR="006E2D9F" w:rsidRPr="00B5406B" w:rsidRDefault="006E2D9F" w:rsidP="006010D7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Так, очікувана вартість предмета закупівлі визначена на підставі аналізу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Prоzоrrо</w:t>
      </w:r>
      <w:proofErr w:type="spellEnd"/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тощо. </w:t>
      </w:r>
    </w:p>
    <w:p w14:paraId="3EFC8170" w14:textId="2104934D" w:rsidR="00D71CE0" w:rsidRPr="00B5406B" w:rsidRDefault="00D71CE0" w:rsidP="0060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71CE0" w:rsidRPr="00B5406B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76EDD"/>
    <w:multiLevelType w:val="hybridMultilevel"/>
    <w:tmpl w:val="72B898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C3822"/>
    <w:multiLevelType w:val="hybridMultilevel"/>
    <w:tmpl w:val="D568B744"/>
    <w:lvl w:ilvl="0" w:tplc="E7403880">
      <w:start w:val="1"/>
      <w:numFmt w:val="decimal"/>
      <w:lvlText w:val="%1."/>
      <w:lvlJc w:val="left"/>
      <w:pPr>
        <w:ind w:left="1459" w:hanging="75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E0"/>
    <w:rsid w:val="000041F0"/>
    <w:rsid w:val="0002630D"/>
    <w:rsid w:val="00045D86"/>
    <w:rsid w:val="00050135"/>
    <w:rsid w:val="00075EA7"/>
    <w:rsid w:val="000D7B35"/>
    <w:rsid w:val="001126DF"/>
    <w:rsid w:val="001232BA"/>
    <w:rsid w:val="00125FF9"/>
    <w:rsid w:val="00166FA1"/>
    <w:rsid w:val="001A2D39"/>
    <w:rsid w:val="001B12A2"/>
    <w:rsid w:val="001B5BF9"/>
    <w:rsid w:val="001D21CB"/>
    <w:rsid w:val="001E6B8B"/>
    <w:rsid w:val="00233DC9"/>
    <w:rsid w:val="00233DDF"/>
    <w:rsid w:val="00240F21"/>
    <w:rsid w:val="00264F5C"/>
    <w:rsid w:val="002A42E7"/>
    <w:rsid w:val="002C7291"/>
    <w:rsid w:val="003208A0"/>
    <w:rsid w:val="0036387A"/>
    <w:rsid w:val="00394714"/>
    <w:rsid w:val="003D099A"/>
    <w:rsid w:val="00425E9B"/>
    <w:rsid w:val="00445AD1"/>
    <w:rsid w:val="0044689A"/>
    <w:rsid w:val="00494DA9"/>
    <w:rsid w:val="004C7048"/>
    <w:rsid w:val="004F3C9A"/>
    <w:rsid w:val="00534571"/>
    <w:rsid w:val="00553F32"/>
    <w:rsid w:val="005D5ED0"/>
    <w:rsid w:val="006010D7"/>
    <w:rsid w:val="00607970"/>
    <w:rsid w:val="0062760B"/>
    <w:rsid w:val="006A7FB1"/>
    <w:rsid w:val="006B5970"/>
    <w:rsid w:val="006D71B8"/>
    <w:rsid w:val="006E2D9F"/>
    <w:rsid w:val="0070163E"/>
    <w:rsid w:val="00742E98"/>
    <w:rsid w:val="00746432"/>
    <w:rsid w:val="007937FC"/>
    <w:rsid w:val="007C7900"/>
    <w:rsid w:val="007E320D"/>
    <w:rsid w:val="007F011C"/>
    <w:rsid w:val="007F38E8"/>
    <w:rsid w:val="0083365E"/>
    <w:rsid w:val="008358D0"/>
    <w:rsid w:val="008624D3"/>
    <w:rsid w:val="008663A9"/>
    <w:rsid w:val="008A4184"/>
    <w:rsid w:val="008B569C"/>
    <w:rsid w:val="008C2673"/>
    <w:rsid w:val="009A0AED"/>
    <w:rsid w:val="009A6AF3"/>
    <w:rsid w:val="00A002B4"/>
    <w:rsid w:val="00A76BCD"/>
    <w:rsid w:val="00AA4E62"/>
    <w:rsid w:val="00AA4EC0"/>
    <w:rsid w:val="00AB63EA"/>
    <w:rsid w:val="00AD138B"/>
    <w:rsid w:val="00AD3AAE"/>
    <w:rsid w:val="00B20B5E"/>
    <w:rsid w:val="00B5406B"/>
    <w:rsid w:val="00B81358"/>
    <w:rsid w:val="00B86C0F"/>
    <w:rsid w:val="00BB1C23"/>
    <w:rsid w:val="00BC2512"/>
    <w:rsid w:val="00BC2605"/>
    <w:rsid w:val="00C406C6"/>
    <w:rsid w:val="00C55CD5"/>
    <w:rsid w:val="00C9354A"/>
    <w:rsid w:val="00C979FB"/>
    <w:rsid w:val="00CB7782"/>
    <w:rsid w:val="00CC0E09"/>
    <w:rsid w:val="00CC69B2"/>
    <w:rsid w:val="00CF6C06"/>
    <w:rsid w:val="00D10667"/>
    <w:rsid w:val="00D5153F"/>
    <w:rsid w:val="00D66932"/>
    <w:rsid w:val="00D71CE0"/>
    <w:rsid w:val="00D8019A"/>
    <w:rsid w:val="00DB22DB"/>
    <w:rsid w:val="00DC3087"/>
    <w:rsid w:val="00DF77F1"/>
    <w:rsid w:val="00E1006A"/>
    <w:rsid w:val="00E4178F"/>
    <w:rsid w:val="00E42C0E"/>
    <w:rsid w:val="00E459BE"/>
    <w:rsid w:val="00E71413"/>
    <w:rsid w:val="00F01E11"/>
    <w:rsid w:val="00F028CC"/>
    <w:rsid w:val="00F14B67"/>
    <w:rsid w:val="00FD6589"/>
    <w:rsid w:val="00FE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C9CE"/>
  <w15:docId w15:val="{4517FD24-E365-40AE-812F-DE20EE61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D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445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45AD1"/>
    <w:pPr>
      <w:spacing w:after="140" w:line="276" w:lineRule="auto"/>
    </w:pPr>
  </w:style>
  <w:style w:type="paragraph" w:styleId="a6">
    <w:name w:val="List"/>
    <w:basedOn w:val="a5"/>
    <w:rsid w:val="00445AD1"/>
    <w:rPr>
      <w:rFonts w:cs="Lohit Devanagari"/>
    </w:rPr>
  </w:style>
  <w:style w:type="paragraph" w:styleId="a7">
    <w:name w:val="caption"/>
    <w:basedOn w:val="a"/>
    <w:qFormat/>
    <w:rsid w:val="00445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rsid w:val="00445AD1"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E6B8B"/>
    <w:rPr>
      <w:color w:val="0000FF"/>
      <w:u w:val="single"/>
    </w:rPr>
  </w:style>
  <w:style w:type="paragraph" w:customStyle="1" w:styleId="Standard">
    <w:name w:val="Standard"/>
    <w:rsid w:val="006E2D9F"/>
    <w:pPr>
      <w:widowControl w:val="0"/>
      <w:suppressAutoHyphens/>
      <w:autoSpaceDN w:val="0"/>
    </w:pPr>
    <w:rPr>
      <w:rFonts w:ascii="Calibri" w:eastAsia="Segoe UI" w:hAnsi="Calibri" w:cs="Tahoma"/>
      <w:color w:val="000000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zorro.gov.ua/plan/UA-P-2025-01-20-003815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plan/UA-P-2025-09-01-00007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A1A87-D5D9-4543-9BB0-BB26E7DB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4688</Words>
  <Characters>2673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Internet</cp:lastModifiedBy>
  <cp:revision>4</cp:revision>
  <cp:lastPrinted>2024-11-18T09:04:00Z</cp:lastPrinted>
  <dcterms:created xsi:type="dcterms:W3CDTF">2025-09-08T12:15:00Z</dcterms:created>
  <dcterms:modified xsi:type="dcterms:W3CDTF">2025-09-08T12:19:00Z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