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sdt>
              <w:sdtPr>
                <w:id w:val="74634284"/>
                <w:placeholder>
                  <w:docPart w:val="4CA196390AFC4C2ABE8AA8EA00596F00"/>
                </w:placeholder>
                <w:text/>
              </w:sdtPr>
              <w:sdtContent>
                <w:proofErr w:type="spellStart"/>
                <w:r w:rsidR="00D1132D">
                  <w:t>Поточний</w:t>
                </w:r>
                <w:proofErr w:type="spellEnd"/>
                <w:r w:rsidR="00D1132D">
                  <w:t xml:space="preserve"> </w:t>
                </w:r>
                <w:proofErr w:type="spellStart"/>
                <w:r w:rsidR="00D1132D">
                  <w:t>ремонт</w:t>
                </w:r>
                <w:proofErr w:type="spellEnd"/>
                <w:r w:rsidR="00D1132D">
                  <w:t xml:space="preserve"> </w:t>
                </w:r>
                <w:proofErr w:type="spellStart"/>
                <w:r w:rsidR="00D1132D">
                  <w:t>покрівлі</w:t>
                </w:r>
                <w:proofErr w:type="spellEnd"/>
                <w:r w:rsidR="00D1132D">
                  <w:t xml:space="preserve"> з </w:t>
                </w:r>
                <w:proofErr w:type="spellStart"/>
                <w:r w:rsidR="00D1132D">
                  <w:t>листової</w:t>
                </w:r>
                <w:proofErr w:type="spellEnd"/>
                <w:r w:rsidR="00D1132D">
                  <w:t xml:space="preserve"> </w:t>
                </w:r>
                <w:proofErr w:type="spellStart"/>
                <w:r w:rsidR="00D1132D">
                  <w:t>сталі</w:t>
                </w:r>
                <w:proofErr w:type="spellEnd"/>
                <w:r w:rsidR="00D1132D">
                  <w:t xml:space="preserve"> </w:t>
                </w:r>
                <w:proofErr w:type="spellStart"/>
                <w:r w:rsidR="00D1132D">
                  <w:t>адмінбудівлі</w:t>
                </w:r>
                <w:proofErr w:type="spellEnd"/>
              </w:sdtContent>
            </w:sdt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D1132D" w:rsidRDefault="00D1132D" w:rsidP="00A52A66">
            <w:pPr>
              <w:pStyle w:val="Standard"/>
              <w:jc w:val="both"/>
              <w:rPr>
                <w:lang w:val="uk-UA"/>
              </w:rPr>
            </w:pPr>
            <w:r w:rsidRPr="00301650">
              <w:rPr>
                <w:rStyle w:val="value"/>
              </w:rPr>
              <w:t>45</w:t>
            </w:r>
            <w:r w:rsidRPr="00F24EEB">
              <w:rPr>
                <w:rStyle w:val="value"/>
              </w:rPr>
              <w:t>26</w:t>
            </w:r>
            <w:r w:rsidRPr="00301650">
              <w:rPr>
                <w:rStyle w:val="value"/>
              </w:rPr>
              <w:t>0000-</w:t>
            </w:r>
            <w:r w:rsidRPr="00F24EEB">
              <w:rPr>
                <w:rStyle w:val="value"/>
              </w:rPr>
              <w:t>7</w:t>
            </w:r>
            <w:r w:rsidRPr="00301650">
              <w:t xml:space="preserve"> – </w:t>
            </w:r>
            <w:proofErr w:type="spellStart"/>
            <w:r>
              <w:t>П</w:t>
            </w:r>
            <w:r w:rsidRPr="00F24EEB">
              <w:t>окрівельні</w:t>
            </w:r>
            <w:proofErr w:type="spellEnd"/>
            <w:r w:rsidRPr="00F24EEB">
              <w:t xml:space="preserve"> </w:t>
            </w:r>
            <w:proofErr w:type="spellStart"/>
            <w:r w:rsidRPr="00F24EEB">
              <w:t>роботи</w:t>
            </w:r>
            <w:proofErr w:type="spellEnd"/>
            <w:r w:rsidRPr="00F24EEB">
              <w:t xml:space="preserve"> </w:t>
            </w:r>
            <w:proofErr w:type="spellStart"/>
            <w:r w:rsidRPr="00F24EEB">
              <w:t>та</w:t>
            </w:r>
            <w:proofErr w:type="spellEnd"/>
            <w:r w:rsidRPr="00F24EEB">
              <w:t xml:space="preserve">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спеціалізовані</w:t>
            </w:r>
            <w:proofErr w:type="spellEnd"/>
            <w:r>
              <w:t xml:space="preserve"> </w:t>
            </w:r>
            <w:proofErr w:type="spellStart"/>
            <w:r>
              <w:t>будівельні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326271" w:rsidP="00A52A66">
            <w:pPr>
              <w:pStyle w:val="Standard"/>
              <w:jc w:val="both"/>
              <w:rPr>
                <w:b/>
                <w:lang w:val="ru-RU"/>
              </w:rPr>
            </w:pPr>
            <w:r>
              <w:t xml:space="preserve">ID: </w:t>
            </w:r>
            <w:hyperlink r:id="rId8" w:tgtFrame="_blank" w:history="1">
              <w:r w:rsidR="00D1132D">
                <w:rPr>
                  <w:rStyle w:val="a8"/>
                </w:rPr>
                <w:t>UA-2025-09-12-009526-a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D1132D" w:rsidRPr="00D1132D" w:rsidRDefault="00D1132D" w:rsidP="00D11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D1132D" w:rsidRPr="00D1132D" w:rsidRDefault="00D1132D" w:rsidP="00D1132D">
            <w:pPr>
              <w:pStyle w:val="a4"/>
              <w:spacing w:before="0" w:beforeAutospacing="0" w:after="0" w:afterAutospacing="0"/>
              <w:jc w:val="both"/>
            </w:pPr>
            <w:r w:rsidRPr="00CB22B6">
              <w:t>Н</w:t>
            </w:r>
            <w:r>
              <w:t>адання  послуг повинні відповідати</w:t>
            </w:r>
            <w:r w:rsidRPr="00CB22B6">
              <w:rPr>
                <w:color w:val="666666"/>
              </w:rPr>
              <w:t xml:space="preserve"> </w:t>
            </w:r>
            <w:r w:rsidRPr="00CB22B6">
              <w:t xml:space="preserve">дійсним </w:t>
            </w:r>
            <w:proofErr w:type="spellStart"/>
            <w:r w:rsidRPr="00CB22B6">
              <w:t>ДБНам</w:t>
            </w:r>
            <w:proofErr w:type="spellEnd"/>
            <w:r w:rsidRPr="00CB22B6">
              <w:t xml:space="preserve">,  вимогам норм з охорони праці під час виконання робіт на висоті та під час роботи з інструментом та пристроями, інструкцій з пожежної безпеки, норм з охорони навколишнього природного середовища, Закону України «Про охорону праці» від 14.10.1992р. №2694-XII (із змінами і доповненнями), інструкцією з надання першої медичної допомоги потерпілим в наслідок нещасного випадку, що стався під час </w:t>
            </w:r>
            <w:r w:rsidRPr="00D1132D">
              <w:t>обслуговування енергетичного обладнання.</w:t>
            </w:r>
          </w:p>
          <w:p w:rsidR="00D1132D" w:rsidRPr="00D1132D" w:rsidRDefault="00D1132D" w:rsidP="00D113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132D">
              <w:rPr>
                <w:rFonts w:ascii="Times New Roman" w:hAnsi="Times New Roman"/>
              </w:rPr>
              <w:t>Усі будівельні матеріали мають бути сертифіковані в Україні.</w:t>
            </w:r>
          </w:p>
          <w:p w:rsidR="00D1132D" w:rsidRPr="00D1132D" w:rsidRDefault="00D1132D" w:rsidP="00D1132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132D">
              <w:rPr>
                <w:rFonts w:ascii="Times New Roman" w:hAnsi="Times New Roman"/>
                <w:sz w:val="24"/>
                <w:szCs w:val="24"/>
              </w:rPr>
              <w:t xml:space="preserve">Роботи виконуються відповідно до чинних будівельних норм та правил ДСТУ 8802:2018 "Вироби з тонколистової сталі із захисно-декоративним покриттям для будівництва. Загальні технічні умови" та ДБН В.2.6-198:2014 "Сталеві конструкції" ДБН В.2.6-220:2017 "Покриття будівель і споруд", </w:t>
            </w:r>
          </w:p>
          <w:p w:rsidR="00D1132D" w:rsidRPr="00D1132D" w:rsidRDefault="00D1132D" w:rsidP="00D1132D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1132D">
              <w:rPr>
                <w:rFonts w:ascii="Times New Roman" w:hAnsi="Times New Roman"/>
                <w:bCs/>
                <w:sz w:val="24"/>
                <w:szCs w:val="24"/>
              </w:rPr>
              <w:t>Після завершення надання послуг Виконавець має гарантувати  Замовнику якість виконання робіт протягом одного року з дати підписання акту приймання – передачі наданих послуг.</w:t>
            </w:r>
          </w:p>
          <w:p w:rsidR="00D1132D" w:rsidRPr="00D1132D" w:rsidRDefault="00D1132D" w:rsidP="00D11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1132D">
              <w:rPr>
                <w:rFonts w:ascii="Times New Roman" w:hAnsi="Times New Roman"/>
                <w:bCs/>
                <w:sz w:val="24"/>
                <w:szCs w:val="24"/>
              </w:rPr>
              <w:t>Після завершення послуг з демонтажу, демонтовані матеріали та конструкції, що замінюються, повертається  Виконавцем Замовнику, про що складаються відповідні акти приймання-передачі демонтованого матеріалу.</w:t>
            </w:r>
          </w:p>
          <w:p w:rsidR="00D1132D" w:rsidRPr="00D1132D" w:rsidRDefault="00D1132D" w:rsidP="00D11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32D">
              <w:rPr>
                <w:rFonts w:ascii="Times New Roman" w:hAnsi="Times New Roman"/>
                <w:sz w:val="24"/>
                <w:szCs w:val="24"/>
              </w:rPr>
              <w:t xml:space="preserve">Під час перебуванні на об’єкті (в тому числі і під час попереднього відвідування об’єкту) всі представники виконавця послуг/робіт мають бути забезпеченими повним комплектом необхідних засобів індивідуального захисту, спецодягом та спецвзуттям. </w:t>
            </w:r>
          </w:p>
          <w:p w:rsidR="003C20B5" w:rsidRPr="00D1132D" w:rsidRDefault="003C20B5" w:rsidP="00E1773C">
            <w:pPr>
              <w:pStyle w:val="a4"/>
              <w:spacing w:before="0" w:beforeAutospacing="0" w:after="0" w:afterAutospacing="0"/>
              <w:jc w:val="both"/>
            </w:pPr>
            <w:r w:rsidRPr="005F4C5C">
              <w:t>Інші технічні, якісні характеристики предмету</w:t>
            </w:r>
            <w:r>
              <w:t xml:space="preserve"> закупівлі зазначені в Додатку </w:t>
            </w:r>
            <w:r w:rsidR="00AE12D4" w:rsidRPr="00D1132D">
              <w:t>5</w:t>
            </w:r>
            <w:r w:rsidRPr="005F4C5C"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D1132D" w:rsidP="00D1132D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200 000</w:t>
            </w:r>
            <w:r w:rsidR="003A11C2">
              <w:rPr>
                <w:bCs/>
                <w:lang w:val="uk-UA"/>
              </w:rPr>
              <w:t>,</w:t>
            </w:r>
            <w:r w:rsidR="00FD52E2">
              <w:rPr>
                <w:bCs/>
                <w:lang w:val="uk-UA"/>
              </w:rPr>
              <w:t xml:space="preserve">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(двісті тисяч</w:t>
            </w:r>
            <w:r w:rsidR="005B0E3B" w:rsidRPr="005B0E3B">
              <w:rPr>
                <w:bCs/>
                <w:lang w:val="uk-UA"/>
              </w:rPr>
              <w:t xml:space="preserve"> грн. </w:t>
            </w:r>
            <w:r w:rsidR="005B0E3B">
              <w:rPr>
                <w:bCs/>
                <w:lang w:val="uk-UA"/>
              </w:rPr>
              <w:t xml:space="preserve">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A11C2" w:rsidRPr="00893E3E" w:rsidRDefault="003A11C2" w:rsidP="003A11C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3A11C2" w:rsidRPr="00B147ED" w:rsidRDefault="003A11C2" w:rsidP="003A11C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3A11C2" w:rsidRPr="00F7469C" w:rsidRDefault="003A11C2" w:rsidP="003A11C2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3A11C2" w:rsidP="003A11C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Pr="003A11C2" w:rsidRDefault="008559CE" w:rsidP="008559CE">
      <w:pPr>
        <w:pStyle w:val="Default"/>
        <w:jc w:val="both"/>
        <w:rPr>
          <w:lang w:val="ru-RU"/>
        </w:rPr>
      </w:pPr>
    </w:p>
    <w:p w:rsidR="003C20B5" w:rsidRPr="003A11C2" w:rsidRDefault="003C20B5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26271" w:rsidRDefault="00326271" w:rsidP="008559CE">
      <w:pPr>
        <w:pStyle w:val="Default"/>
        <w:jc w:val="both"/>
      </w:pPr>
    </w:p>
    <w:p w:rsidR="003C20B5" w:rsidRDefault="003C20B5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3C20B5" w:rsidP="008559CE">
      <w:pPr>
        <w:pStyle w:val="Default"/>
        <w:jc w:val="both"/>
      </w:pPr>
      <w:r>
        <w:t>відділу</w:t>
      </w:r>
      <w:r w:rsidR="00326271">
        <w:t xml:space="preserve"> </w:t>
      </w:r>
      <w:r w:rsidR="008559CE">
        <w:t xml:space="preserve">управління </w:t>
      </w:r>
      <w:proofErr w:type="spellStart"/>
      <w:r w:rsidR="008559CE"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4F4" w:rsidRDefault="002B54F4">
      <w:pPr>
        <w:spacing w:line="240" w:lineRule="auto"/>
      </w:pPr>
      <w:r>
        <w:separator/>
      </w:r>
    </w:p>
  </w:endnote>
  <w:endnote w:type="continuationSeparator" w:id="0">
    <w:p w:rsidR="002B54F4" w:rsidRDefault="002B5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4F4" w:rsidRDefault="002B54F4">
      <w:pPr>
        <w:spacing w:line="240" w:lineRule="auto"/>
      </w:pPr>
      <w:r>
        <w:separator/>
      </w:r>
    </w:p>
  </w:footnote>
  <w:footnote w:type="continuationSeparator" w:id="0">
    <w:p w:rsidR="002B54F4" w:rsidRDefault="002B54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00AA"/>
    <w:multiLevelType w:val="multilevel"/>
    <w:tmpl w:val="4C1A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37544255"/>
    <w:multiLevelType w:val="multilevel"/>
    <w:tmpl w:val="058E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A3571"/>
    <w:multiLevelType w:val="hybridMultilevel"/>
    <w:tmpl w:val="510E022C"/>
    <w:lvl w:ilvl="0" w:tplc="44108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F5E69"/>
    <w:multiLevelType w:val="multilevel"/>
    <w:tmpl w:val="4E7C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4606C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74C03"/>
    <w:rsid w:val="00283338"/>
    <w:rsid w:val="002B54F4"/>
    <w:rsid w:val="002D2AC5"/>
    <w:rsid w:val="002D63DE"/>
    <w:rsid w:val="002F3886"/>
    <w:rsid w:val="00316C87"/>
    <w:rsid w:val="00326271"/>
    <w:rsid w:val="00327DD8"/>
    <w:rsid w:val="00344B5B"/>
    <w:rsid w:val="0035353A"/>
    <w:rsid w:val="00353892"/>
    <w:rsid w:val="00382122"/>
    <w:rsid w:val="00382C8F"/>
    <w:rsid w:val="003902BB"/>
    <w:rsid w:val="00394172"/>
    <w:rsid w:val="003A11C2"/>
    <w:rsid w:val="003A37B4"/>
    <w:rsid w:val="003B53B3"/>
    <w:rsid w:val="003C0E29"/>
    <w:rsid w:val="003C20B5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5233C"/>
    <w:rsid w:val="0055380F"/>
    <w:rsid w:val="0056683F"/>
    <w:rsid w:val="0059489B"/>
    <w:rsid w:val="005A21BD"/>
    <w:rsid w:val="005B0E3B"/>
    <w:rsid w:val="005B4276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10005"/>
    <w:rsid w:val="00717590"/>
    <w:rsid w:val="00735A6C"/>
    <w:rsid w:val="00750B0B"/>
    <w:rsid w:val="00766EA0"/>
    <w:rsid w:val="0077382A"/>
    <w:rsid w:val="00785B35"/>
    <w:rsid w:val="00791115"/>
    <w:rsid w:val="00791B6F"/>
    <w:rsid w:val="0079378A"/>
    <w:rsid w:val="007A0199"/>
    <w:rsid w:val="007A31BE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0FB0"/>
    <w:rsid w:val="0091521F"/>
    <w:rsid w:val="009245E8"/>
    <w:rsid w:val="00927042"/>
    <w:rsid w:val="009317CF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D2B20"/>
    <w:rsid w:val="00AD75D3"/>
    <w:rsid w:val="00AE0A72"/>
    <w:rsid w:val="00AE12D4"/>
    <w:rsid w:val="00AF6903"/>
    <w:rsid w:val="00B24517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62465"/>
    <w:rsid w:val="00C758C2"/>
    <w:rsid w:val="00C81092"/>
    <w:rsid w:val="00C85A9F"/>
    <w:rsid w:val="00C979D7"/>
    <w:rsid w:val="00CC3F49"/>
    <w:rsid w:val="00CE1A06"/>
    <w:rsid w:val="00CF196E"/>
    <w:rsid w:val="00CF1D65"/>
    <w:rsid w:val="00D1132D"/>
    <w:rsid w:val="00D31398"/>
    <w:rsid w:val="00D407F5"/>
    <w:rsid w:val="00D64230"/>
    <w:rsid w:val="00DE1144"/>
    <w:rsid w:val="00DF3088"/>
    <w:rsid w:val="00E14933"/>
    <w:rsid w:val="00E1773C"/>
    <w:rsid w:val="00E340B0"/>
    <w:rsid w:val="00E71020"/>
    <w:rsid w:val="00EA072D"/>
    <w:rsid w:val="00F551CC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22"/>
    <w:qFormat/>
    <w:rsid w:val="009317CF"/>
    <w:rPr>
      <w:b/>
      <w:bCs/>
    </w:rPr>
  </w:style>
  <w:style w:type="paragraph" w:styleId="aa">
    <w:name w:val="Body Text"/>
    <w:basedOn w:val="a"/>
    <w:link w:val="10"/>
    <w:unhideWhenUsed/>
    <w:qFormat/>
    <w:rsid w:val="00C979D7"/>
    <w:pPr>
      <w:suppressAutoHyphens/>
      <w:spacing w:after="120" w:line="100" w:lineRule="atLeast"/>
      <w:jc w:val="both"/>
    </w:pPr>
    <w:rPr>
      <w:rFonts w:ascii="Times New Roman" w:eastAsia="Times New Roman" w:hAnsi="Times New Roman"/>
      <w:sz w:val="24"/>
      <w:szCs w:val="20"/>
      <w:lang w:val="ru-RU" w:eastAsia="zh-CN"/>
    </w:rPr>
  </w:style>
  <w:style w:type="character" w:customStyle="1" w:styleId="ab">
    <w:name w:val="Основной текст Знак"/>
    <w:basedOn w:val="a0"/>
    <w:link w:val="aa"/>
    <w:uiPriority w:val="99"/>
    <w:semiHidden/>
    <w:rsid w:val="00C979D7"/>
    <w:rPr>
      <w:rFonts w:ascii="Calibri" w:eastAsia="Calibri" w:hAnsi="Calibri"/>
      <w:sz w:val="22"/>
      <w:szCs w:val="22"/>
      <w:lang w:val="uk-UA" w:eastAsia="en-US"/>
    </w:rPr>
  </w:style>
  <w:style w:type="character" w:customStyle="1" w:styleId="10">
    <w:name w:val="Основной текст Знак1"/>
    <w:link w:val="aa"/>
    <w:locked/>
    <w:rsid w:val="00C979D7"/>
    <w:rPr>
      <w:rFonts w:eastAsia="Times New Roman"/>
      <w:sz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5B0E3B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/>
    </w:rPr>
  </w:style>
  <w:style w:type="paragraph" w:styleId="ac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d"/>
    <w:uiPriority w:val="34"/>
    <w:qFormat/>
    <w:rsid w:val="00D1132D"/>
    <w:pPr>
      <w:spacing w:after="0" w:line="240" w:lineRule="auto"/>
      <w:ind w:left="708"/>
    </w:pPr>
    <w:rPr>
      <w:rFonts w:ascii="Times New Roman" w:eastAsia="Times New Roman" w:hAnsi="Times New Roman"/>
      <w:szCs w:val="20"/>
      <w:lang w:eastAsia="ar-SA"/>
    </w:rPr>
  </w:style>
  <w:style w:type="character" w:customStyle="1" w:styleId="ad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c"/>
    <w:uiPriority w:val="34"/>
    <w:locked/>
    <w:rsid w:val="00D1132D"/>
    <w:rPr>
      <w:rFonts w:eastAsia="Times New Roman"/>
      <w:sz w:val="22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9-12-00952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A196390AFC4C2ABE8AA8EA00596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3ABB30-69B4-4430-81C2-AE728BDCF5DE}"/>
      </w:docPartPr>
      <w:docPartBody>
        <w:p w:rsidR="006837E8" w:rsidRDefault="00A16D6B" w:rsidP="00A16D6B">
          <w:pPr>
            <w:pStyle w:val="4CA196390AFC4C2ABE8AA8EA00596F00"/>
          </w:pPr>
          <w:r w:rsidRPr="00F63569">
            <w:rPr>
              <w:rStyle w:val="a3"/>
              <w:color w:val="FF0000"/>
            </w:rPr>
            <w:t>зазначити код та його назву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16D6B"/>
    <w:rsid w:val="004223FC"/>
    <w:rsid w:val="00430D60"/>
    <w:rsid w:val="006837E8"/>
    <w:rsid w:val="00920C8C"/>
    <w:rsid w:val="00A16D6B"/>
    <w:rsid w:val="00D9553A"/>
    <w:rsid w:val="00DD5A00"/>
    <w:rsid w:val="00D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6D6B"/>
  </w:style>
  <w:style w:type="paragraph" w:customStyle="1" w:styleId="4CA196390AFC4C2ABE8AA8EA00596F00">
    <w:name w:val="4CA196390AFC4C2ABE8AA8EA00596F00"/>
    <w:rsid w:val="00A16D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2594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12</cp:revision>
  <cp:lastPrinted>2025-09-15T08:09:00Z</cp:lastPrinted>
  <dcterms:created xsi:type="dcterms:W3CDTF">2023-04-03T12:29:00Z</dcterms:created>
  <dcterms:modified xsi:type="dcterms:W3CDTF">2025-09-15T08:09:00Z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