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74C" w:rsidRDefault="0054174C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54174C" w:rsidRDefault="0054174C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54174C" w:rsidRDefault="0054174C">
      <w:pPr>
        <w:contextualSpacing/>
        <w:jc w:val="center"/>
        <w:rPr>
          <w:b/>
          <w:sz w:val="28"/>
          <w:szCs w:val="28"/>
        </w:rPr>
      </w:pPr>
    </w:p>
    <w:p w:rsidR="0054174C" w:rsidRDefault="0054174C">
      <w:pPr>
        <w:contextualSpacing/>
        <w:jc w:val="center"/>
        <w:rPr>
          <w:b/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>, вул. Миколаївська, 16Б, 61005; категорія замовника – орган державної  влади.</w:t>
      </w:r>
    </w:p>
    <w:p w:rsidR="0054174C" w:rsidRDefault="0054174C">
      <w:pPr>
        <w:contextualSpacing/>
        <w:jc w:val="both"/>
        <w:rPr>
          <w:sz w:val="28"/>
          <w:szCs w:val="28"/>
        </w:rPr>
      </w:pPr>
    </w:p>
    <w:p w:rsidR="0054174C" w:rsidRDefault="0054174C" w:rsidP="008734BC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734BC" w:rsidRPr="008734BC">
        <w:rPr>
          <w:sz w:val="28"/>
          <w:szCs w:val="28"/>
        </w:rPr>
        <w:t>Послуги з технічного обслуговування кондиціонерів</w:t>
      </w:r>
      <w:r w:rsidR="008734BC">
        <w:rPr>
          <w:sz w:val="28"/>
          <w:szCs w:val="28"/>
        </w:rPr>
        <w:t xml:space="preserve"> (к</w:t>
      </w:r>
      <w:r w:rsidR="008734BC" w:rsidRPr="008734BC">
        <w:rPr>
          <w:sz w:val="28"/>
          <w:szCs w:val="28"/>
        </w:rPr>
        <w:t>од за ДК 021:2015: 50730000-1 Послуги з ремонту і технічного обслуговування охолоджувальних установок</w:t>
      </w:r>
      <w:r w:rsidR="008734B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4174C" w:rsidRDefault="0054174C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8734BC" w:rsidRPr="008734BC">
        <w:rPr>
          <w:sz w:val="28"/>
          <w:szCs w:val="28"/>
        </w:rPr>
        <w:t>UA-2025-09-19-008320-a</w:t>
      </w: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54174C" w:rsidRDefault="0054174C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для забезпечення сталого функціонування митниці існує потреба у закупівлі п</w:t>
      </w:r>
      <w:r w:rsidRPr="0064353C">
        <w:rPr>
          <w:sz w:val="28"/>
          <w:szCs w:val="28"/>
        </w:rPr>
        <w:t>ослуг</w:t>
      </w:r>
      <w:r>
        <w:rPr>
          <w:sz w:val="28"/>
          <w:szCs w:val="28"/>
        </w:rPr>
        <w:t xml:space="preserve"> </w:t>
      </w:r>
      <w:r w:rsidRPr="00AF6A69">
        <w:rPr>
          <w:sz w:val="28"/>
          <w:szCs w:val="28"/>
        </w:rPr>
        <w:t xml:space="preserve">з </w:t>
      </w:r>
      <w:r w:rsidR="008734BC" w:rsidRPr="008734BC">
        <w:rPr>
          <w:sz w:val="28"/>
          <w:szCs w:val="28"/>
        </w:rPr>
        <w:t>технічного обслуговування кондиціонерів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54174C" w:rsidRDefault="0054174C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8734BC" w:rsidRPr="008734BC" w:rsidRDefault="0054174C" w:rsidP="008734B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A44F5">
        <w:rPr>
          <w:sz w:val="28"/>
          <w:szCs w:val="28"/>
        </w:rPr>
        <w:t xml:space="preserve">1. </w:t>
      </w:r>
      <w:r w:rsidR="008734BC" w:rsidRPr="008734BC">
        <w:rPr>
          <w:sz w:val="28"/>
          <w:szCs w:val="28"/>
        </w:rPr>
        <w:t>Учасник при підготовці тендерної пропозиції та Виконавець під час виконання Договору про надання послуг зобов’язується дотримуватись вимог  передбачених чинним законодавством України, норм та правил, у сфері даного виду послуг.</w:t>
      </w:r>
    </w:p>
    <w:p w:rsidR="008734BC" w:rsidRPr="008734BC" w:rsidRDefault="008734BC" w:rsidP="008734B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734BC">
        <w:rPr>
          <w:sz w:val="28"/>
          <w:szCs w:val="28"/>
        </w:rPr>
        <w:t>2.</w:t>
      </w:r>
      <w:r w:rsidRPr="008734BC">
        <w:rPr>
          <w:sz w:val="28"/>
          <w:szCs w:val="28"/>
        </w:rPr>
        <w:tab/>
        <w:t>Послуги з технічного обслуговування кондиціонера (далі – Послуги) виконуються та включають наступні технологічні операції та організаційні дії з підтримки працездатності або справності кондиціонера:</w:t>
      </w:r>
    </w:p>
    <w:p w:rsidR="008734BC" w:rsidRPr="008734BC" w:rsidRDefault="008734BC" w:rsidP="008734B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734BC">
        <w:rPr>
          <w:sz w:val="28"/>
          <w:szCs w:val="28"/>
        </w:rPr>
        <w:t>3.1.   повна перевірка працездатності у всіх режимах;</w:t>
      </w:r>
    </w:p>
    <w:p w:rsidR="008734BC" w:rsidRPr="008734BC" w:rsidRDefault="008734BC" w:rsidP="008734B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734BC">
        <w:rPr>
          <w:sz w:val="28"/>
          <w:szCs w:val="28"/>
        </w:rPr>
        <w:t>3.2. повне очищення поверхонь внутрішнього і зовнішнього блоків із застосуванням спеціальних технічних і хімічних засобів кондиціонера (максимальна висота розташування зовнішнього блока 7 метрів);</w:t>
      </w:r>
    </w:p>
    <w:p w:rsidR="008734BC" w:rsidRPr="008734BC" w:rsidRDefault="008734BC" w:rsidP="008734B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734BC">
        <w:rPr>
          <w:sz w:val="28"/>
          <w:szCs w:val="28"/>
        </w:rPr>
        <w:t>3.3. антибактеріальна обробка (дезінфекція) теплообмінників внутрішнього блоку спліт-системи;</w:t>
      </w:r>
    </w:p>
    <w:p w:rsidR="008734BC" w:rsidRPr="008734BC" w:rsidRDefault="008734BC" w:rsidP="008734B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734BC">
        <w:rPr>
          <w:sz w:val="28"/>
          <w:szCs w:val="28"/>
        </w:rPr>
        <w:t>3.4. контроль кількості холодоагенту (фреону), перевірка на наявність витоку, при необхідності, усунення неполадок (усунення витоку, дозаправка, вакуумування);</w:t>
      </w:r>
    </w:p>
    <w:p w:rsidR="008734BC" w:rsidRPr="008734BC" w:rsidRDefault="008734BC" w:rsidP="008734B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8734BC">
        <w:rPr>
          <w:sz w:val="28"/>
          <w:szCs w:val="28"/>
        </w:rPr>
        <w:t>3.5.   перевірка роботи дренажної системи;</w:t>
      </w:r>
    </w:p>
    <w:p w:rsidR="008734BC" w:rsidRPr="008734BC" w:rsidRDefault="008734BC" w:rsidP="008734B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734BC">
        <w:rPr>
          <w:sz w:val="28"/>
          <w:szCs w:val="28"/>
        </w:rPr>
        <w:t>3.6.    перевірка і обтягування різьбових та контактних з'єднань;</w:t>
      </w:r>
    </w:p>
    <w:p w:rsidR="008734BC" w:rsidRPr="008734BC" w:rsidRDefault="008734BC" w:rsidP="008734B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734BC">
        <w:rPr>
          <w:sz w:val="28"/>
          <w:szCs w:val="28"/>
        </w:rPr>
        <w:t>3.7. контроль температури повітря на виході випарника;</w:t>
      </w:r>
    </w:p>
    <w:p w:rsidR="008734BC" w:rsidRPr="008734BC" w:rsidRDefault="008734BC" w:rsidP="008734B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734BC">
        <w:rPr>
          <w:sz w:val="28"/>
          <w:szCs w:val="28"/>
        </w:rPr>
        <w:t>3.8. візуальний контроль роботи системи;</w:t>
      </w:r>
    </w:p>
    <w:p w:rsidR="008734BC" w:rsidRPr="008734BC" w:rsidRDefault="008734BC" w:rsidP="008734B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734BC">
        <w:rPr>
          <w:sz w:val="28"/>
          <w:szCs w:val="28"/>
        </w:rPr>
        <w:t>3.9. перевірка системи на відсутність сторонніх запахів і звуків;</w:t>
      </w:r>
    </w:p>
    <w:p w:rsidR="008734BC" w:rsidRPr="008734BC" w:rsidRDefault="008734BC" w:rsidP="008734B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734BC">
        <w:rPr>
          <w:sz w:val="28"/>
          <w:szCs w:val="28"/>
        </w:rPr>
        <w:t>3.10. огляд і перевірка внутрішніх і зовнішніх блоків кондиціонера (максимальна висота розташування зовнішнього блока 7 метрів).</w:t>
      </w:r>
    </w:p>
    <w:p w:rsidR="008734BC" w:rsidRPr="008734BC" w:rsidRDefault="008734BC" w:rsidP="008734B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734BC">
        <w:rPr>
          <w:sz w:val="28"/>
          <w:szCs w:val="28"/>
        </w:rPr>
        <w:t>3.</w:t>
      </w:r>
      <w:r w:rsidRPr="008734BC">
        <w:rPr>
          <w:sz w:val="28"/>
          <w:szCs w:val="28"/>
        </w:rPr>
        <w:tab/>
        <w:t xml:space="preserve">Учасник надає гарантію на надані Послуги та використані запасні частини терміном не менше 12 місяців з дати підпису актів приймання-передачі наданих послуг. Учасник під час на-дання послуг повинен використовувати тільки нові матеріали, технологічні рідини та запасні частини, якість яких відповідає вимогам заводу-виробника кондиціонера, Держстандартом, технічним або іншим умовам, які пред’являються до послуг даного виду. </w:t>
      </w:r>
    </w:p>
    <w:p w:rsidR="008734BC" w:rsidRPr="008734BC" w:rsidRDefault="008734BC" w:rsidP="008734B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8734BC">
        <w:rPr>
          <w:sz w:val="28"/>
          <w:szCs w:val="28"/>
        </w:rPr>
        <w:t>4.</w:t>
      </w:r>
      <w:r>
        <w:rPr>
          <w:sz w:val="28"/>
          <w:szCs w:val="28"/>
        </w:rPr>
        <w:t>4.</w:t>
      </w:r>
      <w:r w:rsidRPr="008734BC">
        <w:rPr>
          <w:sz w:val="28"/>
          <w:szCs w:val="28"/>
        </w:rPr>
        <w:tab/>
        <w:t>Послуги необхідно проводити у робочі години відповідно до графіку роботи  Замовника, з обов’язковим попереднім наданням Учасником необхідної інформації для допуску працівників Учасника до приміщень Замовника.</w:t>
      </w:r>
    </w:p>
    <w:p w:rsidR="008734BC" w:rsidRPr="008734BC" w:rsidRDefault="008734BC" w:rsidP="008734B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734BC">
        <w:rPr>
          <w:sz w:val="28"/>
          <w:szCs w:val="28"/>
        </w:rPr>
        <w:t>5.</w:t>
      </w:r>
      <w:r w:rsidRPr="008734BC">
        <w:rPr>
          <w:sz w:val="28"/>
          <w:szCs w:val="28"/>
        </w:rPr>
        <w:tab/>
      </w:r>
      <w:proofErr w:type="spellStart"/>
      <w:r w:rsidRPr="008734BC">
        <w:rPr>
          <w:sz w:val="28"/>
          <w:szCs w:val="28"/>
        </w:rPr>
        <w:t>Утилізация</w:t>
      </w:r>
      <w:proofErr w:type="spellEnd"/>
      <w:r w:rsidRPr="008734BC">
        <w:rPr>
          <w:sz w:val="28"/>
          <w:szCs w:val="28"/>
        </w:rPr>
        <w:t xml:space="preserve"> відпрацьованих матеріалів та запчастин проводиться Учасником за власний рахунок. У разі псування майна, матеріальних цінностей Замовника з вини Учасника, їх відновлення проводиться Учасником власними силами та засобами у повному обсязі.</w:t>
      </w:r>
    </w:p>
    <w:p w:rsidR="008734BC" w:rsidRPr="008734BC" w:rsidRDefault="008734BC" w:rsidP="008734B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734BC">
        <w:rPr>
          <w:sz w:val="28"/>
          <w:szCs w:val="28"/>
        </w:rPr>
        <w:t>6.</w:t>
      </w:r>
      <w:r w:rsidRPr="008734BC">
        <w:rPr>
          <w:sz w:val="28"/>
          <w:szCs w:val="28"/>
        </w:rPr>
        <w:tab/>
        <w:t>Надання послуг здійснюється відповідно до вимог чинного законодавства в галузі охорони навколишнього природного середовища. Під час надання послуг, Виконавець повинен вживати заходи для захисту довкілля від забруднення.</w:t>
      </w:r>
    </w:p>
    <w:p w:rsidR="008734BC" w:rsidRPr="008734BC" w:rsidRDefault="008734BC" w:rsidP="008734B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734BC">
        <w:rPr>
          <w:sz w:val="28"/>
          <w:szCs w:val="28"/>
        </w:rPr>
        <w:t>7.</w:t>
      </w:r>
      <w:r w:rsidRPr="008734BC">
        <w:rPr>
          <w:sz w:val="28"/>
          <w:szCs w:val="28"/>
        </w:rPr>
        <w:tab/>
        <w:t>Учасник під час надання послуг повинен гарантувати дотримання правил пожежної без-пеки, правил улаштування електроустановок, правил безпечної експлуатації електроустановок споживачами і інших діючих нормативних документів та стандартів, а також експлуатаційних вимог виробників кондиціонерів.</w:t>
      </w:r>
    </w:p>
    <w:p w:rsidR="00A71C8E" w:rsidRDefault="008734BC" w:rsidP="008734BC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734BC">
        <w:rPr>
          <w:sz w:val="28"/>
          <w:szCs w:val="28"/>
        </w:rPr>
        <w:t>8.</w:t>
      </w:r>
      <w:r w:rsidRPr="008734BC">
        <w:rPr>
          <w:sz w:val="28"/>
          <w:szCs w:val="28"/>
        </w:rPr>
        <w:tab/>
        <w:t>Приймання-передача наданих Послуг здійснюється шляхом підписання уповноваженими представниками Сторін Акту приймання-передачі послуг.</w:t>
      </w:r>
    </w:p>
    <w:p w:rsidR="006270F3" w:rsidRDefault="006270F3" w:rsidP="006270F3">
      <w:pPr>
        <w:widowControl w:val="0"/>
        <w:tabs>
          <w:tab w:val="left" w:pos="989"/>
        </w:tabs>
        <w:ind w:left="-284" w:firstLine="1004"/>
        <w:jc w:val="both"/>
      </w:pPr>
    </w:p>
    <w:p w:rsidR="0054174C" w:rsidRDefault="0054174C" w:rsidP="004E5B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2025 рік» відповідно до бюджетного запиту на 2025 рік.</w:t>
      </w:r>
    </w:p>
    <w:p w:rsidR="0054174C" w:rsidRDefault="0054174C" w:rsidP="004E5B1A">
      <w:pPr>
        <w:ind w:firstLine="709"/>
        <w:contextualSpacing/>
        <w:jc w:val="both"/>
        <w:rPr>
          <w:sz w:val="28"/>
          <w:szCs w:val="28"/>
        </w:rPr>
      </w:pPr>
    </w:p>
    <w:p w:rsidR="0054174C" w:rsidRPr="00F32776" w:rsidRDefault="0054174C" w:rsidP="004E5B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8734BC">
        <w:rPr>
          <w:sz w:val="28"/>
          <w:szCs w:val="28"/>
        </w:rPr>
        <w:t>100572</w:t>
      </w:r>
      <w:r w:rsidR="00A12B3A">
        <w:rPr>
          <w:sz w:val="28"/>
          <w:szCs w:val="28"/>
        </w:rPr>
        <w:t>,</w:t>
      </w:r>
      <w:r w:rsidR="008734BC">
        <w:rPr>
          <w:sz w:val="28"/>
          <w:szCs w:val="28"/>
        </w:rPr>
        <w:t>00</w:t>
      </w:r>
      <w:r w:rsidRPr="00261BF2">
        <w:rPr>
          <w:bCs/>
          <w:color w:val="000000"/>
          <w:sz w:val="28"/>
          <w:szCs w:val="28"/>
          <w:lang w:eastAsia="uk-UA"/>
        </w:rPr>
        <w:t xml:space="preserve"> грн.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(</w:t>
      </w:r>
      <w:r w:rsidR="008734BC">
        <w:rPr>
          <w:color w:val="000000"/>
          <w:sz w:val="28"/>
          <w:szCs w:val="28"/>
          <w:lang w:eastAsia="uk-UA"/>
        </w:rPr>
        <w:t>Сто тисяч п</w:t>
      </w:r>
      <w:r>
        <w:rPr>
          <w:color w:val="000000"/>
          <w:sz w:val="28"/>
          <w:szCs w:val="28"/>
          <w:lang w:eastAsia="uk-UA"/>
        </w:rPr>
        <w:t>’ят</w:t>
      </w:r>
      <w:r w:rsidR="008734BC">
        <w:rPr>
          <w:color w:val="000000"/>
          <w:sz w:val="28"/>
          <w:szCs w:val="28"/>
          <w:lang w:eastAsia="uk-UA"/>
        </w:rPr>
        <w:t>сот сімдесят дві</w:t>
      </w:r>
      <w:r>
        <w:rPr>
          <w:color w:val="000000"/>
          <w:sz w:val="28"/>
          <w:szCs w:val="28"/>
          <w:lang w:eastAsia="uk-UA"/>
        </w:rPr>
        <w:t xml:space="preserve"> гривні </w:t>
      </w:r>
      <w:r w:rsidR="008734BC">
        <w:rPr>
          <w:color w:val="000000"/>
          <w:sz w:val="28"/>
          <w:szCs w:val="28"/>
          <w:lang w:eastAsia="uk-UA"/>
        </w:rPr>
        <w:t>00</w:t>
      </w:r>
      <w:r>
        <w:rPr>
          <w:color w:val="000000"/>
          <w:sz w:val="28"/>
          <w:szCs w:val="28"/>
          <w:lang w:eastAsia="uk-UA"/>
        </w:rPr>
        <w:t>4 копій</w:t>
      </w:r>
      <w:r w:rsidR="008734BC">
        <w:rPr>
          <w:color w:val="000000"/>
          <w:sz w:val="28"/>
          <w:szCs w:val="28"/>
          <w:lang w:eastAsia="uk-UA"/>
        </w:rPr>
        <w:t>о</w:t>
      </w:r>
      <w:r>
        <w:rPr>
          <w:color w:val="000000"/>
          <w:sz w:val="28"/>
          <w:szCs w:val="28"/>
          <w:lang w:eastAsia="uk-UA"/>
        </w:rPr>
        <w:t>к</w:t>
      </w:r>
      <w:bookmarkStart w:id="0" w:name="_GoBack"/>
      <w:bookmarkEnd w:id="0"/>
      <w:r>
        <w:rPr>
          <w:color w:val="000000"/>
          <w:sz w:val="28"/>
          <w:szCs w:val="28"/>
          <w:lang w:eastAsia="uk-UA"/>
        </w:rPr>
        <w:t>) з ПДВ.</w:t>
      </w:r>
    </w:p>
    <w:p w:rsidR="0054174C" w:rsidRDefault="0054174C" w:rsidP="00DA6E01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1C1D9F" w:rsidRDefault="001C1D9F" w:rsidP="001C1D9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«Про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«Про публічні закупівлі”, на період дії правового режиму воєнного стану в Україні та протягом 90 днів з дня його припинення або скасування» (зі змінами та доповненнями)</w:t>
      </w:r>
      <w:r>
        <w:rPr>
          <w:sz w:val="28"/>
          <w:szCs w:val="28"/>
        </w:rPr>
        <w:t>.</w:t>
      </w:r>
    </w:p>
    <w:p w:rsidR="0054174C" w:rsidRDefault="0054174C">
      <w:pPr>
        <w:ind w:firstLine="709"/>
        <w:contextualSpacing/>
        <w:jc w:val="both"/>
        <w:rPr>
          <w:sz w:val="28"/>
        </w:rPr>
      </w:pPr>
    </w:p>
    <w:sectPr w:rsidR="0054174C" w:rsidSect="00F32776">
      <w:headerReference w:type="default" r:id="rId7"/>
      <w:pgSz w:w="11906" w:h="16838"/>
      <w:pgMar w:top="993" w:right="991" w:bottom="993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74C" w:rsidRDefault="0054174C">
      <w:r>
        <w:separator/>
      </w:r>
    </w:p>
  </w:endnote>
  <w:endnote w:type="continuationSeparator" w:id="0">
    <w:p w:rsidR="0054174C" w:rsidRDefault="0054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74C" w:rsidRDefault="0054174C">
      <w:r>
        <w:separator/>
      </w:r>
    </w:p>
  </w:footnote>
  <w:footnote w:type="continuationSeparator" w:id="0">
    <w:p w:rsidR="0054174C" w:rsidRDefault="0054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74C" w:rsidRDefault="0054174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D0C2880"/>
    <w:multiLevelType w:val="hybridMultilevel"/>
    <w:tmpl w:val="A32E870C"/>
    <w:lvl w:ilvl="0" w:tplc="172898E8">
      <w:start w:val="1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3C91C29"/>
    <w:multiLevelType w:val="multilevel"/>
    <w:tmpl w:val="05C6C2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3" w15:restartNumberingAfterBreak="0">
    <w:nsid w:val="6AE4008B"/>
    <w:multiLevelType w:val="multilevel"/>
    <w:tmpl w:val="F93E847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1768D"/>
    <w:rsid w:val="000F5409"/>
    <w:rsid w:val="0013407B"/>
    <w:rsid w:val="001C1D9F"/>
    <w:rsid w:val="001F7A2C"/>
    <w:rsid w:val="00261BF2"/>
    <w:rsid w:val="0036697A"/>
    <w:rsid w:val="004647C1"/>
    <w:rsid w:val="004E5B1A"/>
    <w:rsid w:val="0054174C"/>
    <w:rsid w:val="00557449"/>
    <w:rsid w:val="005C7B6C"/>
    <w:rsid w:val="006270F3"/>
    <w:rsid w:val="0064353C"/>
    <w:rsid w:val="006730BC"/>
    <w:rsid w:val="006A6D3C"/>
    <w:rsid w:val="007F07AA"/>
    <w:rsid w:val="008734BC"/>
    <w:rsid w:val="00942309"/>
    <w:rsid w:val="0099339C"/>
    <w:rsid w:val="009F5FD0"/>
    <w:rsid w:val="00A12B3A"/>
    <w:rsid w:val="00A22D61"/>
    <w:rsid w:val="00A71C8E"/>
    <w:rsid w:val="00AB7E18"/>
    <w:rsid w:val="00AF6A69"/>
    <w:rsid w:val="00CA44F5"/>
    <w:rsid w:val="00CF77FC"/>
    <w:rsid w:val="00D84B33"/>
    <w:rsid w:val="00DA6E01"/>
    <w:rsid w:val="00DC1817"/>
    <w:rsid w:val="00EB5E94"/>
    <w:rsid w:val="00F32776"/>
    <w:rsid w:val="00F70691"/>
    <w:rsid w:val="00F87A6C"/>
    <w:rsid w:val="00FD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5D249"/>
  <w15:docId w15:val="{FBBE0300-9446-4E52-B95E-CF746287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2309"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942309"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942309"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942309"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942309"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942309"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942309"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942309"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942309"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2309"/>
    <w:rPr>
      <w:rFonts w:ascii="?? °µ" w:eastAsia="Batang" w:hAnsi="?? °µ" w:cs="Times New Roman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942309"/>
    <w:rPr>
      <w:rFonts w:ascii="?? °µ" w:eastAsia="Batang" w:hAnsi="?? °µ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942309"/>
    <w:rPr>
      <w:rFonts w:ascii="?? °µ" w:eastAsia="Batang" w:hAnsi="?? °µ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942309"/>
    <w:rPr>
      <w:rFonts w:ascii="?? °µ" w:eastAsia="Batang" w:hAnsi="?? °µ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942309"/>
    <w:rPr>
      <w:rFonts w:ascii="?? °µ" w:eastAsia="Batang" w:hAnsi="?? °µ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942309"/>
    <w:rPr>
      <w:rFonts w:ascii="?? °µ" w:eastAsia="Batang" w:hAnsi="?? °µ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942309"/>
    <w:rPr>
      <w:rFonts w:ascii="?? °µ" w:eastAsia="Batang" w:hAnsi="?? °µ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942309"/>
    <w:rPr>
      <w:rFonts w:ascii="?? °µ" w:eastAsia="Batang" w:hAnsi="?? °µ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942309"/>
    <w:rPr>
      <w:rFonts w:ascii="?? °µ" w:eastAsia="Batang" w:hAnsi="?? °µ" w:cs="Times New Roman"/>
      <w:sz w:val="22"/>
    </w:rPr>
  </w:style>
  <w:style w:type="character" w:styleId="a3">
    <w:name w:val="annotation reference"/>
    <w:basedOn w:val="a0"/>
    <w:uiPriority w:val="99"/>
    <w:semiHidden/>
    <w:rsid w:val="00942309"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sid w:val="00942309"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sid w:val="00942309"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sid w:val="00942309"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sid w:val="00942309"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sid w:val="00942309"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sid w:val="0094230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  <w:rsid w:val="00942309"/>
  </w:style>
  <w:style w:type="character" w:customStyle="1" w:styleId="aa">
    <w:name w:val="Заголовок Знак"/>
    <w:uiPriority w:val="99"/>
    <w:locked/>
    <w:rsid w:val="00942309"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sid w:val="00942309"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sid w:val="00942309"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sid w:val="00942309"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sid w:val="00942309"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sid w:val="00942309"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sid w:val="00942309"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sid w:val="00942309"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sid w:val="00942309"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sid w:val="00942309"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sid w:val="00942309"/>
    <w:rPr>
      <w:i/>
      <w:sz w:val="19"/>
      <w:u w:val="single"/>
    </w:rPr>
  </w:style>
  <w:style w:type="character" w:styleId="ae">
    <w:name w:val="Emphasis"/>
    <w:basedOn w:val="a0"/>
    <w:uiPriority w:val="99"/>
    <w:qFormat/>
    <w:rsid w:val="00942309"/>
    <w:rPr>
      <w:rFonts w:cs="Times New Roman"/>
      <w:i/>
    </w:rPr>
  </w:style>
  <w:style w:type="character" w:customStyle="1" w:styleId="rvts23">
    <w:name w:val="rvts23"/>
    <w:basedOn w:val="a0"/>
    <w:uiPriority w:val="99"/>
    <w:rsid w:val="00942309"/>
    <w:rPr>
      <w:rFonts w:cs="Times New Roman"/>
    </w:rPr>
  </w:style>
  <w:style w:type="character" w:customStyle="1" w:styleId="rvts46">
    <w:name w:val="rvts46"/>
    <w:basedOn w:val="a0"/>
    <w:uiPriority w:val="99"/>
    <w:rsid w:val="00942309"/>
    <w:rPr>
      <w:rFonts w:cs="Times New Roman"/>
    </w:rPr>
  </w:style>
  <w:style w:type="character" w:customStyle="1" w:styleId="FontStyle15">
    <w:name w:val="Font Style15"/>
    <w:uiPriority w:val="99"/>
    <w:rsid w:val="0094230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sid w:val="00942309"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  <w:rsid w:val="00942309"/>
  </w:style>
  <w:style w:type="character" w:customStyle="1" w:styleId="notranslate">
    <w:name w:val="notranslate"/>
    <w:uiPriority w:val="99"/>
    <w:rsid w:val="00942309"/>
  </w:style>
  <w:style w:type="character" w:customStyle="1" w:styleId="apple-converted-space">
    <w:name w:val="apple-converted-space"/>
    <w:uiPriority w:val="99"/>
    <w:rsid w:val="00942309"/>
  </w:style>
  <w:style w:type="character" w:customStyle="1" w:styleId="xfm30524053">
    <w:name w:val="xfm_30524053"/>
    <w:uiPriority w:val="99"/>
    <w:rsid w:val="00942309"/>
  </w:style>
  <w:style w:type="character" w:customStyle="1" w:styleId="af0">
    <w:name w:val="Основной текст_"/>
    <w:link w:val="51"/>
    <w:uiPriority w:val="99"/>
    <w:locked/>
    <w:rsid w:val="00942309"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sid w:val="0094230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sid w:val="00942309"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sid w:val="00942309"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sid w:val="00942309"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36697A"/>
    <w:rPr>
      <w:b/>
    </w:rPr>
  </w:style>
  <w:style w:type="paragraph" w:customStyle="1" w:styleId="af4">
    <w:name w:val="Заголовок"/>
    <w:basedOn w:val="a"/>
    <w:next w:val="af5"/>
    <w:uiPriority w:val="99"/>
    <w:rsid w:val="003669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rsid w:val="00942309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36697A"/>
    <w:rPr>
      <w:rFonts w:cs="Arial"/>
    </w:rPr>
  </w:style>
  <w:style w:type="paragraph" w:styleId="af8">
    <w:name w:val="caption"/>
    <w:basedOn w:val="a"/>
    <w:uiPriority w:val="99"/>
    <w:qFormat/>
    <w:rsid w:val="003669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3669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rsid w:val="00942309"/>
    <w:pPr>
      <w:spacing w:after="120"/>
      <w:jc w:val="both"/>
    </w:pPr>
  </w:style>
  <w:style w:type="paragraph" w:customStyle="1" w:styleId="afb">
    <w:name w:val="_номер+)"/>
    <w:basedOn w:val="a"/>
    <w:uiPriority w:val="99"/>
    <w:rsid w:val="0094230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sid w:val="00942309"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locked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942309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942309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942309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942309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rsid w:val="00942309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942309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942309"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sid w:val="00942309"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sid w:val="00942309"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locked/>
    <w:rPr>
      <w:rFonts w:ascii="Times New Roman" w:hAnsi="Times New Roman" w:cs="Times New Roman"/>
      <w:sz w:val="2"/>
      <w:lang w:eastAsia="ru-RU"/>
    </w:rPr>
  </w:style>
  <w:style w:type="paragraph" w:styleId="aff2">
    <w:name w:val="Revision"/>
    <w:uiPriority w:val="99"/>
    <w:semiHidden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rsid w:val="0094230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rsid w:val="0094230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rsid w:val="00942309"/>
    <w:pPr>
      <w:tabs>
        <w:tab w:val="clear" w:pos="1134"/>
        <w:tab w:val="left" w:pos="1418"/>
      </w:tabs>
    </w:pPr>
    <w:rPr>
      <w:rFonts w:eastAsia="Batang"/>
      <w:sz w:val="24"/>
      <w:szCs w:val="20"/>
    </w:rPr>
  </w:style>
  <w:style w:type="paragraph" w:customStyle="1" w:styleId="32">
    <w:name w:val="Номер3"/>
    <w:basedOn w:val="23"/>
    <w:uiPriority w:val="99"/>
    <w:rsid w:val="0094230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rsid w:val="0094230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rsid w:val="00942309"/>
    <w:pPr>
      <w:tabs>
        <w:tab w:val="clear" w:pos="1985"/>
        <w:tab w:val="left" w:pos="2268"/>
      </w:tabs>
    </w:pPr>
    <w:rPr>
      <w:rFonts w:eastAsia="Calibri"/>
      <w:spacing w:val="3"/>
      <w:sz w:val="21"/>
      <w:lang w:eastAsia="uk-UA"/>
    </w:rPr>
  </w:style>
  <w:style w:type="paragraph" w:customStyle="1" w:styleId="62">
    <w:name w:val="Номер6"/>
    <w:basedOn w:val="51"/>
    <w:uiPriority w:val="99"/>
    <w:rsid w:val="0094230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rsid w:val="00942309"/>
    <w:pPr>
      <w:tabs>
        <w:tab w:val="clear" w:pos="2552"/>
        <w:tab w:val="left" w:pos="2835"/>
      </w:tabs>
    </w:pPr>
    <w:rPr>
      <w:spacing w:val="0"/>
      <w:sz w:val="19"/>
    </w:rPr>
  </w:style>
  <w:style w:type="paragraph" w:customStyle="1" w:styleId="82">
    <w:name w:val="Номер8"/>
    <w:basedOn w:val="72"/>
    <w:uiPriority w:val="99"/>
    <w:rsid w:val="0094230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rsid w:val="0094230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,EBRD List,Список уровня 2,название табл/рис,заголовок 1.1,Bullet Number,Bullet 1,Use Case List Paragraph,lp11,List Paragraph11,Текст таблицы,Elenco Normale,Chapter10,Литература"/>
    <w:basedOn w:val="a"/>
    <w:link w:val="aff5"/>
    <w:uiPriority w:val="99"/>
    <w:qFormat/>
    <w:rsid w:val="00942309"/>
    <w:pPr>
      <w:ind w:left="708"/>
    </w:pPr>
    <w:rPr>
      <w:rFonts w:ascii="Calibri" w:hAnsi="Calibri"/>
      <w:szCs w:val="20"/>
    </w:rPr>
  </w:style>
  <w:style w:type="paragraph" w:customStyle="1" w:styleId="aff6">
    <w:name w:val="Верхній і нижній колонтитули"/>
    <w:basedOn w:val="a"/>
    <w:uiPriority w:val="99"/>
    <w:rsid w:val="0036697A"/>
  </w:style>
  <w:style w:type="paragraph" w:styleId="aff7">
    <w:name w:val="footer"/>
    <w:basedOn w:val="a"/>
    <w:link w:val="aff8"/>
    <w:uiPriority w:val="99"/>
    <w:rsid w:val="0094230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rsid w:val="0094230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rsid w:val="0094230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rsid w:val="0094230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rsid w:val="00942309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99"/>
    <w:locked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rsid w:val="00942309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99"/>
    <w:locked/>
    <w:rPr>
      <w:rFonts w:ascii="Cambria" w:hAnsi="Cambria" w:cs="Times New Roman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sid w:val="00942309"/>
    <w:rPr>
      <w:rFonts w:ascii="?? °µ" w:eastAsia="Batang" w:hAnsi="?? °µ"/>
      <w:b/>
      <w:i/>
      <w:sz w:val="22"/>
      <w:szCs w:val="20"/>
      <w:lang w:eastAsia="uk-UA"/>
    </w:rPr>
  </w:style>
  <w:style w:type="paragraph" w:customStyle="1" w:styleId="13">
    <w:name w:val="Насичена цитата1"/>
    <w:basedOn w:val="a"/>
    <w:next w:val="a"/>
    <w:uiPriority w:val="99"/>
    <w:rsid w:val="0094230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rsid w:val="00942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locked/>
    <w:rPr>
      <w:rFonts w:ascii="Courier New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rsid w:val="0094230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rsid w:val="0094230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rsid w:val="0094230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sz w:val="19"/>
      <w:szCs w:val="20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rsid w:val="00942309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rsid w:val="0094230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rsid w:val="0094230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rsid w:val="00942309"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rsid w:val="0094230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rsid w:val="0094230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94230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rsid w:val="0094230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rsid w:val="00942309"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rsid w:val="0094230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rsid w:val="0094230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sid w:val="00942309"/>
    <w:rPr>
      <w:b/>
      <w:bCs/>
    </w:rPr>
  </w:style>
  <w:style w:type="paragraph" w:customStyle="1" w:styleId="45">
    <w:name w:val="Стиль4"/>
    <w:basedOn w:val="afff4"/>
    <w:uiPriority w:val="99"/>
    <w:rsid w:val="0094230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rsid w:val="0094230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rsid w:val="0094230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rsid w:val="0094230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sid w:val="009423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94230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,EBRD List Знак,Список уровня 2 Знак,название табл/рис Знак,заголовок 1.1 Знак,Bullet Number Знак,Bullet 1 Знак,Use Case List Paragraph Знак,lp11 Знак,Текст таблицы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3525</Words>
  <Characters>2010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31</cp:revision>
  <cp:lastPrinted>2025-05-02T07:33:00Z</cp:lastPrinted>
  <dcterms:created xsi:type="dcterms:W3CDTF">2023-12-01T11:47:00Z</dcterms:created>
  <dcterms:modified xsi:type="dcterms:W3CDTF">2025-09-19T11:18:00Z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