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A23B2F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9D48EC" w:rsidRPr="00A23B2F" w:rsidRDefault="006E0648" w:rsidP="00A23B2F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8E2742" w:rsidRPr="008E2742">
        <w:rPr>
          <w:rStyle w:val="fw500"/>
          <w:rFonts w:eastAsia="Batang"/>
          <w:sz w:val="28"/>
          <w:szCs w:val="28"/>
        </w:rPr>
        <w:t>Продукція для чищення</w:t>
      </w:r>
      <w:r w:rsidR="008E2742">
        <w:rPr>
          <w:rStyle w:val="fw500"/>
          <w:rFonts w:eastAsia="Batang"/>
        </w:rPr>
        <w:t xml:space="preserve"> </w:t>
      </w:r>
      <w:r w:rsidR="00596C53" w:rsidRPr="00596C53">
        <w:rPr>
          <w:sz w:val="28"/>
          <w:szCs w:val="28"/>
        </w:rPr>
        <w:t>ДК 021:2015</w:t>
      </w:r>
      <w:r w:rsidR="008E2742">
        <w:rPr>
          <w:sz w:val="28"/>
          <w:szCs w:val="28"/>
        </w:rPr>
        <w:t xml:space="preserve"> </w:t>
      </w:r>
      <w:r w:rsidR="008E2742" w:rsidRPr="008E2742">
        <w:rPr>
          <w:sz w:val="28"/>
          <w:szCs w:val="28"/>
        </w:rPr>
        <w:t xml:space="preserve">39830000-9 Продукція для чищення </w:t>
      </w:r>
      <w:r w:rsidR="00596C53" w:rsidRPr="00596C53">
        <w:rPr>
          <w:sz w:val="28"/>
          <w:szCs w:val="28"/>
        </w:rPr>
        <w:t xml:space="preserve"> різне</w:t>
      </w:r>
      <w:r w:rsidR="00186BC8">
        <w:rPr>
          <w:sz w:val="28"/>
          <w:szCs w:val="28"/>
        </w:rPr>
        <w:t>.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  <w:r w:rsidR="007C2BD8"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B661EC" w:rsidRPr="00596C53" w:rsidRDefault="006E0648" w:rsidP="00A23B2F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DF5E83" w:rsidRPr="00DF5E83">
        <w:rPr>
          <w:sz w:val="28"/>
          <w:szCs w:val="28"/>
        </w:rPr>
        <w:t>UA-2025-09-25-005318-a</w:t>
      </w:r>
    </w:p>
    <w:p w:rsidR="00E74F06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52"/>
        <w:gridCol w:w="842"/>
        <w:gridCol w:w="686"/>
        <w:gridCol w:w="3685"/>
        <w:gridCol w:w="1559"/>
      </w:tblGrid>
      <w:tr w:rsidR="00E74F06" w:rsidRPr="00E74F06" w:rsidTr="00BD64DF">
        <w:trPr>
          <w:trHeight w:val="1531"/>
        </w:trPr>
        <w:tc>
          <w:tcPr>
            <w:tcW w:w="623" w:type="dxa"/>
            <w:shd w:val="clear" w:color="auto" w:fill="auto"/>
          </w:tcPr>
          <w:p w:rsidR="00E74F06" w:rsidRPr="00E74F06" w:rsidRDefault="00E74F06" w:rsidP="00E74F06">
            <w:pPr>
              <w:jc w:val="center"/>
            </w:pPr>
            <w:r w:rsidRPr="00E74F06">
              <w:t>№з/п</w:t>
            </w:r>
          </w:p>
        </w:tc>
        <w:tc>
          <w:tcPr>
            <w:tcW w:w="2352" w:type="dxa"/>
            <w:shd w:val="clear" w:color="auto" w:fill="auto"/>
          </w:tcPr>
          <w:p w:rsidR="00E74F06" w:rsidRPr="00E74F06" w:rsidRDefault="00E74F06" w:rsidP="00E74F06">
            <w:pPr>
              <w:jc w:val="center"/>
            </w:pPr>
            <w:r w:rsidRPr="00E74F06">
              <w:t>Найменування товару, тип, марка тощо</w:t>
            </w:r>
          </w:p>
        </w:tc>
        <w:tc>
          <w:tcPr>
            <w:tcW w:w="842" w:type="dxa"/>
            <w:shd w:val="clear" w:color="auto" w:fill="auto"/>
          </w:tcPr>
          <w:p w:rsidR="00E74F06" w:rsidRPr="00E74F06" w:rsidRDefault="00E74F06" w:rsidP="00E74F06">
            <w:r w:rsidRPr="00E74F06">
              <w:t>Одиниця виміру</w:t>
            </w:r>
          </w:p>
        </w:tc>
        <w:tc>
          <w:tcPr>
            <w:tcW w:w="686" w:type="dxa"/>
            <w:shd w:val="clear" w:color="auto" w:fill="auto"/>
          </w:tcPr>
          <w:p w:rsidR="00E74F06" w:rsidRPr="00E74F06" w:rsidRDefault="00E74F06" w:rsidP="00E74F06">
            <w:pPr>
              <w:jc w:val="center"/>
            </w:pPr>
            <w:r w:rsidRPr="00E74F06">
              <w:t>Кількість</w:t>
            </w:r>
          </w:p>
          <w:p w:rsidR="00E74F06" w:rsidRPr="00E74F06" w:rsidRDefault="00E74F06" w:rsidP="00E74F06">
            <w:pPr>
              <w:jc w:val="center"/>
            </w:pPr>
            <w:r w:rsidRPr="00E74F06">
              <w:t>товару</w:t>
            </w:r>
          </w:p>
        </w:tc>
        <w:tc>
          <w:tcPr>
            <w:tcW w:w="3685" w:type="dxa"/>
            <w:shd w:val="clear" w:color="auto" w:fill="auto"/>
          </w:tcPr>
          <w:p w:rsidR="00E74F06" w:rsidRPr="00E74F06" w:rsidRDefault="00E74F06" w:rsidP="00E74F06">
            <w:pPr>
              <w:jc w:val="center"/>
            </w:pPr>
            <w:r w:rsidRPr="00E74F06">
              <w:t xml:space="preserve">Технічна характеристика, склад товару, </w:t>
            </w:r>
          </w:p>
          <w:p w:rsidR="00E74F06" w:rsidRPr="00E74F06" w:rsidRDefault="00E74F06" w:rsidP="00E74F06">
            <w:pPr>
              <w:jc w:val="center"/>
            </w:pPr>
            <w:r w:rsidRPr="00E74F06">
              <w:t>(не гірше)</w:t>
            </w:r>
          </w:p>
        </w:tc>
        <w:tc>
          <w:tcPr>
            <w:tcW w:w="1559" w:type="dxa"/>
          </w:tcPr>
          <w:p w:rsidR="00E74F06" w:rsidRPr="00E74F06" w:rsidRDefault="00E74F06" w:rsidP="00E74F06">
            <w:pPr>
              <w:jc w:val="center"/>
            </w:pPr>
            <w:r w:rsidRPr="00E74F06">
              <w:t>Виробник, країна походження товару</w:t>
            </w:r>
          </w:p>
        </w:tc>
      </w:tr>
      <w:tr w:rsidR="00E74F06" w:rsidRPr="00E74F06" w:rsidTr="00BD64DF">
        <w:trPr>
          <w:trHeight w:val="60"/>
        </w:trPr>
        <w:tc>
          <w:tcPr>
            <w:tcW w:w="623" w:type="dxa"/>
            <w:shd w:val="clear" w:color="auto" w:fill="auto"/>
          </w:tcPr>
          <w:p w:rsidR="00E74F06" w:rsidRPr="00E74F06" w:rsidRDefault="00E74F06" w:rsidP="00E74F06">
            <w:pPr>
              <w:jc w:val="center"/>
            </w:pPr>
            <w:r w:rsidRPr="00E74F06">
              <w:t>1</w:t>
            </w:r>
          </w:p>
        </w:tc>
        <w:tc>
          <w:tcPr>
            <w:tcW w:w="2352" w:type="dxa"/>
            <w:shd w:val="clear" w:color="auto" w:fill="auto"/>
          </w:tcPr>
          <w:p w:rsidR="00E74F06" w:rsidRPr="00E74F06" w:rsidRDefault="00E74F06" w:rsidP="00E74F06">
            <w:r w:rsidRPr="00E74F06">
              <w:t>Універсальний засіб для миття підлоги і стін  «</w:t>
            </w:r>
            <w:proofErr w:type="spellStart"/>
            <w:r w:rsidRPr="00E74F06">
              <w:rPr>
                <w:lang w:val="en-US"/>
              </w:rPr>
              <w:t>Mr</w:t>
            </w:r>
            <w:proofErr w:type="spellEnd"/>
            <w:r w:rsidRPr="00E74F06">
              <w:t xml:space="preserve">. </w:t>
            </w:r>
            <w:r w:rsidRPr="00E74F06">
              <w:rPr>
                <w:lang w:val="en-US"/>
              </w:rPr>
              <w:t>Proper</w:t>
            </w:r>
            <w:r w:rsidRPr="00E74F06">
              <w:t>»,       1л (або аналог)</w:t>
            </w:r>
          </w:p>
        </w:tc>
        <w:tc>
          <w:tcPr>
            <w:tcW w:w="842" w:type="dxa"/>
            <w:shd w:val="clear" w:color="auto" w:fill="auto"/>
          </w:tcPr>
          <w:p w:rsidR="00E74F06" w:rsidRPr="00E74F06" w:rsidRDefault="00E74F06" w:rsidP="00E74F06">
            <w:r w:rsidRPr="00E74F06">
              <w:t>шт.</w:t>
            </w:r>
          </w:p>
        </w:tc>
        <w:tc>
          <w:tcPr>
            <w:tcW w:w="686" w:type="dxa"/>
            <w:shd w:val="clear" w:color="auto" w:fill="auto"/>
          </w:tcPr>
          <w:p w:rsidR="00E74F06" w:rsidRPr="00E74F06" w:rsidRDefault="00E74F06" w:rsidP="00E74F06">
            <w:pPr>
              <w:jc w:val="center"/>
            </w:pPr>
            <w:r w:rsidRPr="00E74F06">
              <w:t>30</w:t>
            </w:r>
          </w:p>
        </w:tc>
        <w:tc>
          <w:tcPr>
            <w:tcW w:w="3685" w:type="dxa"/>
            <w:shd w:val="clear" w:color="auto" w:fill="auto"/>
          </w:tcPr>
          <w:p w:rsidR="00E74F06" w:rsidRPr="00E74F06" w:rsidRDefault="00E74F06" w:rsidP="00E74F06">
            <w:r w:rsidRPr="00E74F06">
              <w:t>Матеріал пакування - пластик, 1л.</w:t>
            </w:r>
          </w:p>
          <w:p w:rsidR="00E74F06" w:rsidRPr="00E74F06" w:rsidRDefault="00E74F06" w:rsidP="00E74F06">
            <w:r w:rsidRPr="00E74F06">
              <w:t xml:space="preserve">Склад засобу для чищення: &lt;5%  </w:t>
            </w:r>
            <w:proofErr w:type="spellStart"/>
            <w:r w:rsidRPr="00E74F06">
              <w:t>неіоногенні</w:t>
            </w:r>
            <w:proofErr w:type="spellEnd"/>
            <w:r w:rsidRPr="00E74F06">
              <w:t xml:space="preserve">  ПАР, ароматизатори, </w:t>
            </w:r>
            <w:proofErr w:type="spellStart"/>
            <w:r w:rsidRPr="00E74F06">
              <w:t>альфа-ізометиліонон</w:t>
            </w:r>
            <w:proofErr w:type="spellEnd"/>
            <w:r w:rsidRPr="00E74F06">
              <w:t xml:space="preserve">, </w:t>
            </w:r>
            <w:proofErr w:type="spellStart"/>
            <w:r w:rsidRPr="00E74F06">
              <w:t>цитронелол</w:t>
            </w:r>
            <w:proofErr w:type="spellEnd"/>
            <w:r w:rsidRPr="00E74F06">
              <w:t xml:space="preserve">, </w:t>
            </w:r>
            <w:proofErr w:type="spellStart"/>
            <w:r w:rsidRPr="00E74F06">
              <w:t>гераніол</w:t>
            </w:r>
            <w:proofErr w:type="spellEnd"/>
            <w:r w:rsidRPr="00E74F06">
              <w:t xml:space="preserve">, </w:t>
            </w:r>
            <w:proofErr w:type="spellStart"/>
            <w:r w:rsidRPr="00E74F06">
              <w:t>гексилкоричний</w:t>
            </w:r>
            <w:proofErr w:type="spellEnd"/>
            <w:r w:rsidRPr="00E74F06">
              <w:t xml:space="preserve"> альдегід, </w:t>
            </w:r>
            <w:proofErr w:type="spellStart"/>
            <w:r w:rsidRPr="00E74F06">
              <w:t>ліналоол</w:t>
            </w:r>
            <w:proofErr w:type="spellEnd"/>
            <w:r w:rsidRPr="00E74F06">
              <w:t>.</w:t>
            </w:r>
          </w:p>
          <w:p w:rsidR="00E74F06" w:rsidRPr="00E74F06" w:rsidRDefault="00E74F06" w:rsidP="00E74F06">
            <w:pPr>
              <w:rPr>
                <w:highlight w:val="yellow"/>
              </w:rPr>
            </w:pPr>
            <w:r w:rsidRPr="00E74F06">
              <w:t>Застосування: рідкий  миючий засіб для прибирання підлоги та стін.</w:t>
            </w:r>
          </w:p>
        </w:tc>
        <w:tc>
          <w:tcPr>
            <w:tcW w:w="1559" w:type="dxa"/>
          </w:tcPr>
          <w:p w:rsidR="00E74F06" w:rsidRPr="00E74F06" w:rsidRDefault="00E74F06" w:rsidP="00E74F06"/>
        </w:tc>
      </w:tr>
    </w:tbl>
    <w:p w:rsidR="00B661EC" w:rsidRPr="00E74F06" w:rsidRDefault="00B661EC" w:rsidP="007919B9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1. Якість товару та інше: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1.1. Товар повинен бути новим (таким, що не був у використанні).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lastRenderedPageBreak/>
        <w:t>1.4. Доставку Товару здійснює Постачальник, про що Учасник має надати гарантійний лист.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де є всі необхідні технічні дані про товар, описані у вимозі.</w:t>
      </w:r>
    </w:p>
    <w:p w:rsidR="00DF5E83" w:rsidRP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F5E83" w:rsidRDefault="00DF5E83" w:rsidP="00DF5E8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DF5E83">
        <w:rPr>
          <w:color w:val="000000" w:themeColor="text1"/>
          <w:sz w:val="28"/>
          <w:szCs w:val="28"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</w:t>
      </w:r>
      <w:r>
        <w:rPr>
          <w:color w:val="000000" w:themeColor="text1"/>
          <w:sz w:val="28"/>
          <w:szCs w:val="28"/>
        </w:rPr>
        <w:t>ником, Пропозиція відхиляється.</w:t>
      </w:r>
    </w:p>
    <w:p w:rsidR="00186BC8" w:rsidRDefault="00186BC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D2380B" w:rsidRPr="00A23B2F" w:rsidRDefault="00A0247F" w:rsidP="00A23B2F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596C53" w:rsidRPr="00596C53">
        <w:rPr>
          <w:sz w:val="28"/>
          <w:szCs w:val="28"/>
        </w:rPr>
        <w:t xml:space="preserve"> </w:t>
      </w:r>
      <w:r w:rsidR="00A23B2F">
        <w:rPr>
          <w:rStyle w:val="fw500"/>
          <w:rFonts w:eastAsia="Batang"/>
          <w:sz w:val="28"/>
          <w:szCs w:val="28"/>
        </w:rPr>
        <w:t>п</w:t>
      </w:r>
      <w:r w:rsidR="00A23B2F" w:rsidRPr="008E2742">
        <w:rPr>
          <w:rStyle w:val="fw500"/>
          <w:rFonts w:eastAsia="Batang"/>
          <w:sz w:val="28"/>
          <w:szCs w:val="28"/>
        </w:rPr>
        <w:t>родукція для чищення</w:t>
      </w:r>
      <w:r w:rsidR="00A23B2F">
        <w:rPr>
          <w:rStyle w:val="fw500"/>
          <w:rFonts w:eastAsia="Batang"/>
        </w:rPr>
        <w:t xml:space="preserve"> </w:t>
      </w:r>
      <w:r w:rsidR="00A23B2F" w:rsidRPr="00596C53">
        <w:rPr>
          <w:sz w:val="28"/>
          <w:szCs w:val="28"/>
        </w:rPr>
        <w:t>ДК 021:2015</w:t>
      </w:r>
      <w:r w:rsidR="00A23B2F">
        <w:rPr>
          <w:sz w:val="28"/>
          <w:szCs w:val="28"/>
        </w:rPr>
        <w:t xml:space="preserve"> </w:t>
      </w:r>
      <w:r w:rsidR="00A23B2F" w:rsidRPr="008E2742">
        <w:rPr>
          <w:sz w:val="28"/>
          <w:szCs w:val="28"/>
        </w:rPr>
        <w:t xml:space="preserve">39830000-9 Продукція для чищення </w:t>
      </w:r>
      <w:r w:rsidR="00A23B2F" w:rsidRPr="00596C53">
        <w:rPr>
          <w:sz w:val="28"/>
          <w:szCs w:val="28"/>
        </w:rPr>
        <w:t xml:space="preserve"> різне</w:t>
      </w:r>
      <w:r w:rsidR="00A23B2F">
        <w:rPr>
          <w:sz w:val="28"/>
          <w:szCs w:val="28"/>
        </w:rPr>
        <w:t xml:space="preserve">,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DF5E83">
        <w:rPr>
          <w:sz w:val="28"/>
          <w:szCs w:val="28"/>
        </w:rPr>
        <w:t>5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A23B2F">
        <w:rPr>
          <w:sz w:val="28"/>
          <w:szCs w:val="28"/>
        </w:rPr>
        <w:t xml:space="preserve"> </w:t>
      </w:r>
      <w:r w:rsidR="00DF5E83">
        <w:rPr>
          <w:sz w:val="28"/>
          <w:szCs w:val="28"/>
        </w:rPr>
        <w:t>3936,20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419C1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65" w:rsidRDefault="004F4665">
      <w:r>
        <w:separator/>
      </w:r>
    </w:p>
  </w:endnote>
  <w:endnote w:type="continuationSeparator" w:id="0">
    <w:p w:rsidR="004F4665" w:rsidRDefault="004F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65" w:rsidRDefault="004F4665">
      <w:r>
        <w:separator/>
      </w:r>
    </w:p>
  </w:footnote>
  <w:footnote w:type="continuationSeparator" w:id="0">
    <w:p w:rsidR="004F4665" w:rsidRDefault="004F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86BC8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665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19C1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2742"/>
    <w:rsid w:val="008E5F99"/>
    <w:rsid w:val="008E60DA"/>
    <w:rsid w:val="008F008F"/>
    <w:rsid w:val="008F0421"/>
    <w:rsid w:val="008F3AF2"/>
    <w:rsid w:val="008F420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28FC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3B2F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62E8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1C5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E83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4F06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278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2025-09-26T10:35:00Z</dcterms:modified>
</cp:coreProperties>
</file>