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665"/>
        <w:gridCol w:w="6662"/>
      </w:tblGrid>
      <w:tr w:rsidR="0044463B" w:rsidRPr="002C323B" w:rsidTr="00273190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273190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65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vAlign w:val="center"/>
          </w:tcPr>
          <w:p w:rsidR="0044463B" w:rsidRPr="0080143C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DE65AA" w:rsidRPr="00273190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Поточний ремонт внутрішнього пожежного водопроводу першого поверху </w:t>
            </w:r>
            <w:proofErr w:type="spellStart"/>
            <w:r w:rsidR="00DE65AA" w:rsidRPr="00273190">
              <w:rPr>
                <w:rStyle w:val="value"/>
                <w:rFonts w:ascii="Times New Roman" w:hAnsi="Times New Roman"/>
                <w:sz w:val="24"/>
                <w:szCs w:val="24"/>
              </w:rPr>
              <w:t>адмінбудівлі</w:t>
            </w:r>
            <w:proofErr w:type="spellEnd"/>
            <w:r w:rsidR="00DE65AA" w:rsidRPr="00273190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митного комплексу за адресою: м. </w:t>
            </w:r>
            <w:proofErr w:type="spellStart"/>
            <w:r w:rsidR="00DE65AA" w:rsidRPr="00273190">
              <w:rPr>
                <w:rStyle w:val="value"/>
                <w:rFonts w:ascii="Times New Roman" w:hAnsi="Times New Roman"/>
                <w:sz w:val="24"/>
                <w:szCs w:val="24"/>
              </w:rPr>
              <w:t>Киїів</w:t>
            </w:r>
            <w:proofErr w:type="spellEnd"/>
            <w:r w:rsidR="00DE65AA" w:rsidRPr="00273190">
              <w:rPr>
                <w:rStyle w:val="value"/>
                <w:rFonts w:ascii="Times New Roman" w:hAnsi="Times New Roman"/>
                <w:sz w:val="24"/>
                <w:szCs w:val="24"/>
              </w:rPr>
              <w:t>, бульвар Гавела Вацлава, 8А</w:t>
            </w:r>
            <w:r w:rsidRPr="002731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273190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65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662" w:type="dxa"/>
            <w:vAlign w:val="center"/>
          </w:tcPr>
          <w:p w:rsidR="00C46E8E" w:rsidRPr="00DE65AA" w:rsidRDefault="00DE65AA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5AA">
              <w:rPr>
                <w:rFonts w:ascii="Times New Roman" w:hAnsi="Times New Roman"/>
                <w:sz w:val="24"/>
                <w:szCs w:val="24"/>
              </w:rPr>
              <w:t>45330000-9 «Водопровідні та санітарно – технічні роботи»</w:t>
            </w:r>
          </w:p>
        </w:tc>
      </w:tr>
      <w:tr w:rsidR="00C345E8" w:rsidRPr="00C345E8" w:rsidTr="00273190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65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662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273190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65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662" w:type="dxa"/>
            <w:vAlign w:val="center"/>
          </w:tcPr>
          <w:p w:rsidR="0044463B" w:rsidRPr="002C2C89" w:rsidRDefault="00273190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UA-2025-10-03-000965-a</w:t>
              </w:r>
            </w:hyperlink>
          </w:p>
        </w:tc>
      </w:tr>
      <w:tr w:rsidR="000D66C6" w:rsidTr="00273190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665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vAlign w:val="center"/>
          </w:tcPr>
          <w:p w:rsidR="00553D92" w:rsidRPr="00273190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DE65AA" w:rsidRPr="00273190" w:rsidRDefault="00DE65AA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Виконання робіт</w:t>
            </w:r>
            <w:r w:rsidRPr="0027319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повинно </w:t>
            </w:r>
            <w:proofErr w:type="spellStart"/>
            <w:r w:rsidRPr="00273190">
              <w:rPr>
                <w:rFonts w:ascii="Times New Roman" w:hAnsi="Times New Roman"/>
                <w:sz w:val="24"/>
                <w:szCs w:val="24"/>
                <w:lang w:val="ru-RU"/>
              </w:rPr>
              <w:t>відповідати</w:t>
            </w:r>
            <w:proofErr w:type="spellEnd"/>
            <w:r w:rsidRPr="00A76B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BE5"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 </w:t>
            </w:r>
            <w:r w:rsidRPr="00A76BE5">
              <w:rPr>
                <w:rFonts w:ascii="Times New Roman" w:hAnsi="Times New Roman"/>
                <w:sz w:val="24"/>
                <w:szCs w:val="24"/>
              </w:rPr>
              <w:t xml:space="preserve">дійсним </w:t>
            </w:r>
            <w:proofErr w:type="spellStart"/>
            <w:r w:rsidRPr="00A76BE5">
              <w:rPr>
                <w:rFonts w:ascii="Times New Roman" w:hAnsi="Times New Roman"/>
                <w:sz w:val="24"/>
                <w:szCs w:val="24"/>
              </w:rPr>
              <w:t>ДБНам</w:t>
            </w:r>
            <w:proofErr w:type="spellEnd"/>
            <w:r w:rsidRPr="00A76BE5">
              <w:rPr>
                <w:rFonts w:ascii="Times New Roman" w:hAnsi="Times New Roman"/>
                <w:sz w:val="24"/>
                <w:szCs w:val="24"/>
              </w:rPr>
              <w:t>,  вимогам норм з охорони праці під час виконання робіт на висоті та під час роботи з інструментом та пристроями, інструкцій з пожежної безпеки, норм з охорони навколишнього природного середовища, Закону України «Про охорону праці» від 14.10.1992р. №2694-</w:t>
            </w:r>
            <w:r w:rsidRPr="009C63E5">
              <w:rPr>
                <w:rFonts w:ascii="Times New Roman" w:hAnsi="Times New Roman"/>
                <w:sz w:val="24"/>
                <w:szCs w:val="24"/>
              </w:rPr>
              <w:t>XII</w:t>
            </w:r>
            <w:r w:rsidRPr="00A76BE5">
              <w:rPr>
                <w:rFonts w:ascii="Times New Roman" w:hAnsi="Times New Roman"/>
                <w:sz w:val="24"/>
                <w:szCs w:val="24"/>
              </w:rPr>
              <w:t xml:space="preserve"> (із змінами і доповненнями), інструкцією з надання першої медичної допомоги потерпілим в наслідок нещасного випадку, що стався під час обслуговування енергетичного обладнання;</w:t>
            </w:r>
          </w:p>
          <w:p w:rsidR="00DE65AA" w:rsidRPr="00DE65AA" w:rsidRDefault="00DE65AA" w:rsidP="00DE65AA">
            <w:pPr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b/>
                <w:iCs/>
                <w:sz w:val="24"/>
                <w:szCs w:val="24"/>
              </w:rPr>
              <w:t>Коротка характеристика об`єкту</w:t>
            </w:r>
            <w:r w:rsidRPr="00DE65AA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</w:p>
          <w:p w:rsidR="00DE65AA" w:rsidRPr="00DE65AA" w:rsidRDefault="00DE65AA" w:rsidP="00DE65A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sz w:val="24"/>
                <w:szCs w:val="24"/>
              </w:rPr>
              <w:t xml:space="preserve">Загальна площа адміністративної будівлі становить 21600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. Об’єкт умовно розділений на три блоки: АПК-1, в осях «17-20», складські приміщення, в осях «3-17», АПК-2, в осях «1-3».  </w:t>
            </w:r>
          </w:p>
          <w:p w:rsidR="00DE65AA" w:rsidRPr="00DE65AA" w:rsidRDefault="00DE65AA" w:rsidP="00DE65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5AA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Рік введення в експлуатацію:</w:t>
            </w:r>
            <w:r w:rsidRPr="00DE65AA">
              <w:rPr>
                <w:rFonts w:ascii="Times New Roman" w:hAnsi="Times New Roman"/>
                <w:b/>
                <w:sz w:val="24"/>
                <w:szCs w:val="24"/>
              </w:rPr>
              <w:t xml:space="preserve"> 2000</w:t>
            </w:r>
          </w:p>
          <w:p w:rsidR="00DE65AA" w:rsidRPr="00273190" w:rsidRDefault="00DE65AA" w:rsidP="00273190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65AA">
              <w:rPr>
                <w:rStyle w:val="ab"/>
                <w:rFonts w:ascii="Times New Roman" w:hAnsi="Times New Roman"/>
                <w:sz w:val="24"/>
                <w:szCs w:val="24"/>
              </w:rPr>
              <w:t>Стан існуючих конструкцій:</w:t>
            </w:r>
            <w:r w:rsidR="00273190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Pr="00273190">
              <w:rPr>
                <w:rFonts w:ascii="Times New Roman" w:hAnsi="Times New Roman"/>
                <w:b w:val="0"/>
                <w:sz w:val="24"/>
                <w:szCs w:val="24"/>
              </w:rPr>
              <w:t xml:space="preserve">Відповідно до технічного звіту про виявлені дефекти системи внутрішнього пожежного водопроводу об’єкту митниці: </w:t>
            </w:r>
          </w:p>
          <w:p w:rsidR="00DE65AA" w:rsidRPr="00DE65AA" w:rsidRDefault="00DE65AA" w:rsidP="00DE65AA">
            <w:pPr>
              <w:pStyle w:val="a9"/>
              <w:numPr>
                <w:ilvl w:val="0"/>
                <w:numId w:val="14"/>
              </w:numPr>
              <w:suppressAutoHyphens w:val="0"/>
              <w:autoSpaceDN w:val="0"/>
              <w:adjustRightInd w:val="0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65AA">
              <w:rPr>
                <w:rFonts w:ascii="Times New Roman" w:hAnsi="Times New Roman"/>
                <w:sz w:val="24"/>
                <w:szCs w:val="24"/>
                <w:lang w:val="uk-UA"/>
              </w:rPr>
              <w:t>більшість труб мають критичні, неусувні дефекти, які мають експлуатаційне походження у зв'язку зі строком служби, неправильною експлуатацією та відсутністю технічного обслуговування, а саме: корозійні пошкодження та свищі);</w:t>
            </w:r>
          </w:p>
          <w:p w:rsidR="00DE65AA" w:rsidRPr="00DE65AA" w:rsidRDefault="00DE65AA" w:rsidP="00DE65AA">
            <w:pPr>
              <w:pStyle w:val="a9"/>
              <w:numPr>
                <w:ilvl w:val="0"/>
                <w:numId w:val="14"/>
              </w:numPr>
              <w:suppressAutoHyphens w:val="0"/>
              <w:autoSpaceDN w:val="0"/>
              <w:adjustRightInd w:val="0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протипожежні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шафи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дійсним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ДБН, а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саме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отвори для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провітрювання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пристосовані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опломбування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візуального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огляду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ї</w:t>
            </w:r>
            <w:proofErr w:type="gramStart"/>
            <w:r w:rsidRPr="00DE65A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розкривання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5AA" w:rsidRPr="00DE65AA" w:rsidRDefault="00DE65AA" w:rsidP="00DE65AA">
            <w:pPr>
              <w:pStyle w:val="a9"/>
              <w:numPr>
                <w:ilvl w:val="0"/>
                <w:numId w:val="14"/>
              </w:numPr>
              <w:suppressAutoHyphens w:val="0"/>
              <w:autoSpaceDN w:val="0"/>
              <w:adjustRightInd w:val="0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пожежний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кран-комплект не укомплектований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дійсних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ДБН,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пожежний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рукав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висох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потріскався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унеможливлює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експлуатацію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65AA" w:rsidRPr="00DE65AA" w:rsidRDefault="00DE65AA" w:rsidP="00DE65AA">
            <w:pPr>
              <w:pStyle w:val="a9"/>
              <w:numPr>
                <w:ilvl w:val="0"/>
                <w:numId w:val="14"/>
              </w:numPr>
              <w:suppressAutoHyphens w:val="0"/>
              <w:autoSpaceDN w:val="0"/>
              <w:adjustRightInd w:val="0"/>
              <w:spacing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частина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протипожежних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кранів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заклинило,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ущільнювальні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гумові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прокладки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висохли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чим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крани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DE65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65AA">
              <w:rPr>
                <w:rFonts w:ascii="Times New Roman" w:hAnsi="Times New Roman"/>
                <w:sz w:val="24"/>
                <w:szCs w:val="24"/>
              </w:rPr>
              <w:t>ідлягають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E65AA" w:rsidRPr="00DE65AA" w:rsidRDefault="00DE65AA" w:rsidP="00DE65AA">
            <w:pPr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5AA">
              <w:rPr>
                <w:rFonts w:ascii="Times New Roman" w:hAnsi="Times New Roman"/>
                <w:b/>
                <w:sz w:val="24"/>
                <w:szCs w:val="24"/>
              </w:rPr>
              <w:t>Технічні вимоги:</w:t>
            </w:r>
            <w:r w:rsidRPr="00DE65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E65AA" w:rsidRPr="00DE65AA" w:rsidRDefault="00DE65AA" w:rsidP="00D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sz w:val="24"/>
                <w:szCs w:val="24"/>
                <w:lang w:eastAsia="uk-UA"/>
              </w:rPr>
              <w:tab/>
              <w:t xml:space="preserve">  Поточний ремонту внутрішнього </w:t>
            </w:r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пожежного водопроводу </w:t>
            </w:r>
            <w:r w:rsidRPr="00DE65A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роботи з його монтажу  виконуються </w:t>
            </w:r>
            <w:r w:rsidRPr="00DE65AA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відповідно до результатів технічного обстеження та  кошторисної документації.</w:t>
            </w:r>
          </w:p>
          <w:p w:rsidR="00DE65AA" w:rsidRPr="00DE65AA" w:rsidRDefault="00DE65AA" w:rsidP="00DE65AA">
            <w:pPr>
              <w:tabs>
                <w:tab w:val="left" w:pos="0"/>
                <w:tab w:val="left" w:pos="1134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sz w:val="24"/>
                <w:szCs w:val="24"/>
              </w:rPr>
              <w:t xml:space="preserve">Поточний ремонт системи внутрішнього пожежного водопроводу першого поверху 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адмінбудівлі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митниці передбачає демонтаж існуючого пожежного водопроводу, засувок, іншої запірної арматур, існуючих пожежних шаф та  з подальшим монтажем нового водопроводу, запірної арматури і пожежних шаф. </w:t>
            </w:r>
          </w:p>
          <w:p w:rsidR="00DE65AA" w:rsidRPr="00DE65AA" w:rsidRDefault="00DE65AA" w:rsidP="00DE65AA">
            <w:pPr>
              <w:tabs>
                <w:tab w:val="left" w:pos="0"/>
                <w:tab w:val="left" w:pos="142"/>
              </w:tabs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5AA">
              <w:rPr>
                <w:rFonts w:ascii="Times New Roman" w:hAnsi="Times New Roman"/>
                <w:sz w:val="24"/>
                <w:szCs w:val="24"/>
              </w:rPr>
              <w:t>У зв’язку з тим що система внутрішнього пожежного водопроводу об’єднана з господарчо-питним водопроводом, що унеможливлює відключення водопостачання будівлі на довгий строк, необхідно провести  відновлення  на базі систем з можливістю швидкого монтажу трубопроводу з оцинкованої сталі без зварювання та потреби додаткового ґрунтування та фарбування типу системи KAN-</w:t>
            </w:r>
            <w:proofErr w:type="spellStart"/>
            <w:r w:rsidRPr="00DE65AA">
              <w:rPr>
                <w:rFonts w:ascii="Times New Roman" w:hAnsi="Times New Roman"/>
                <w:sz w:val="24"/>
                <w:szCs w:val="24"/>
              </w:rPr>
              <w:t>therm</w:t>
            </w:r>
            <w:proofErr w:type="spellEnd"/>
            <w:r w:rsidRPr="00DE65AA">
              <w:rPr>
                <w:rFonts w:ascii="Times New Roman" w:hAnsi="Times New Roman"/>
                <w:sz w:val="24"/>
                <w:szCs w:val="24"/>
              </w:rPr>
              <w:t xml:space="preserve"> та у відповідності до раніше змонтованих (відновлених) ділянок  пожежного трубопроводу.</w:t>
            </w:r>
          </w:p>
          <w:p w:rsidR="00DE65AA" w:rsidRDefault="00DE65AA" w:rsidP="00DE65AA">
            <w:pPr>
              <w:pStyle w:val="4"/>
              <w:numPr>
                <w:ilvl w:val="0"/>
                <w:numId w:val="7"/>
              </w:numPr>
              <w:spacing w:before="0" w:after="0" w:line="240" w:lineRule="auto"/>
              <w:rPr>
                <w:rStyle w:val="ab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В</w:t>
            </w:r>
            <w:r w:rsidRPr="001B05BE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имоги</w:t>
            </w:r>
            <w:r>
              <w:rPr>
                <w:rStyle w:val="ab"/>
                <w:rFonts w:ascii="Times New Roman" w:hAnsi="Times New Roman"/>
                <w:b/>
                <w:sz w:val="24"/>
                <w:szCs w:val="24"/>
              </w:rPr>
              <w:t xml:space="preserve"> до виконання робіт</w:t>
            </w:r>
            <w:r w:rsidRPr="001B05BE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E65AA" w:rsidRDefault="00DE65AA" w:rsidP="00DE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В</w:t>
            </w:r>
            <w:r w:rsidRPr="00AE0D5B">
              <w:rPr>
                <w:rFonts w:ascii="Times New Roman" w:hAnsi="Times New Roman"/>
                <w:lang w:eastAsia="uk-UA"/>
              </w:rPr>
              <w:t>икористання сертифікованих матеріалів та обладнання.</w:t>
            </w:r>
          </w:p>
          <w:p w:rsidR="00DE65AA" w:rsidRDefault="00DE65AA" w:rsidP="00DE6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</w:t>
            </w:r>
            <w:r w:rsidRPr="00AE0D5B">
              <w:rPr>
                <w:rFonts w:ascii="Times New Roman" w:hAnsi="Times New Roman"/>
                <w:lang w:eastAsia="uk-UA"/>
              </w:rPr>
              <w:t>отримання технології монтажу</w:t>
            </w:r>
            <w:r>
              <w:rPr>
                <w:rFonts w:ascii="Times New Roman" w:hAnsi="Times New Roman"/>
                <w:lang w:eastAsia="uk-UA"/>
              </w:rPr>
              <w:t xml:space="preserve"> типу</w:t>
            </w:r>
            <w:r w:rsidRPr="00AE0D5B">
              <w:rPr>
                <w:rFonts w:ascii="Times New Roman" w:hAnsi="Times New Roman"/>
                <w:lang w:eastAsia="uk-UA"/>
              </w:rPr>
              <w:t xml:space="preserve"> системи KAN-Therm.</w:t>
            </w:r>
          </w:p>
          <w:p w:rsidR="00DE65AA" w:rsidRPr="00AE0D5B" w:rsidRDefault="00DE65AA" w:rsidP="00DE65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З</w:t>
            </w:r>
            <w:r w:rsidRPr="00AE0D5B">
              <w:rPr>
                <w:rFonts w:ascii="Times New Roman" w:hAnsi="Times New Roman"/>
                <w:lang w:eastAsia="uk-UA"/>
              </w:rPr>
              <w:t xml:space="preserve">абезпечення збереження </w:t>
            </w:r>
            <w:proofErr w:type="spellStart"/>
            <w:r w:rsidRPr="00AE0D5B">
              <w:rPr>
                <w:rFonts w:ascii="Times New Roman" w:hAnsi="Times New Roman"/>
                <w:lang w:eastAsia="uk-UA"/>
              </w:rPr>
              <w:t>функціювання</w:t>
            </w:r>
            <w:proofErr w:type="spellEnd"/>
            <w:r w:rsidRPr="00AE0D5B">
              <w:rPr>
                <w:rFonts w:ascii="Times New Roman" w:hAnsi="Times New Roman"/>
                <w:lang w:eastAsia="uk-UA"/>
              </w:rPr>
              <w:t xml:space="preserve"> існуючих конструкцій та мереж</w:t>
            </w:r>
          </w:p>
          <w:p w:rsidR="00DE65AA" w:rsidRPr="00DE65AA" w:rsidRDefault="00DE65AA" w:rsidP="00DE6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3E5">
              <w:rPr>
                <w:rFonts w:ascii="Times New Roman" w:hAnsi="Times New Roman"/>
                <w:bCs/>
                <w:sz w:val="24"/>
                <w:szCs w:val="24"/>
              </w:rPr>
              <w:t xml:space="preserve">Після завершення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ротіт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C63E5">
              <w:rPr>
                <w:rFonts w:ascii="Times New Roman" w:hAnsi="Times New Roman"/>
                <w:bCs/>
                <w:sz w:val="24"/>
                <w:szCs w:val="24"/>
              </w:rPr>
              <w:t xml:space="preserve"> Виконавець має гарантувати  Замовнику якість виконання робіт протягом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 (десяти)</w:t>
            </w:r>
            <w:r w:rsidRPr="009C63E5">
              <w:rPr>
                <w:rFonts w:ascii="Times New Roman" w:hAnsi="Times New Roman"/>
                <w:bCs/>
                <w:sz w:val="24"/>
                <w:szCs w:val="24"/>
              </w:rPr>
              <w:t xml:space="preserve"> років з дати підписання акту приймання – передачі наданих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робіт/</w:t>
            </w:r>
            <w:r w:rsidRPr="009C63E5">
              <w:rPr>
                <w:rFonts w:ascii="Times New Roman" w:hAnsi="Times New Roman"/>
                <w:bCs/>
                <w:sz w:val="24"/>
                <w:szCs w:val="24"/>
              </w:rPr>
              <w:t>послуг.</w:t>
            </w:r>
          </w:p>
          <w:p w:rsidR="0052423C" w:rsidRPr="0080143C" w:rsidRDefault="00873F6B" w:rsidP="00553D92">
            <w:pPr>
              <w:spacing w:after="0" w:line="240" w:lineRule="auto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273190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2665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662" w:type="dxa"/>
            <w:vAlign w:val="center"/>
          </w:tcPr>
          <w:p w:rsidR="00CF196E" w:rsidRDefault="00DE65AA" w:rsidP="00DE65AA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1 </w:t>
            </w:r>
            <w:r w:rsidR="002578C4">
              <w:rPr>
                <w:bCs/>
                <w:lang w:val="uk-UA"/>
              </w:rPr>
              <w:t>9</w:t>
            </w:r>
            <w:r>
              <w:rPr>
                <w:bCs/>
                <w:lang w:val="uk-UA"/>
              </w:rPr>
              <w:t>00 00</w:t>
            </w:r>
            <w:r w:rsidR="00A06C66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один мільйон дев’ятсот</w:t>
            </w:r>
            <w:r w:rsidR="00CD457E">
              <w:rPr>
                <w:bCs/>
                <w:lang w:val="uk-UA"/>
              </w:rPr>
              <w:t xml:space="preserve"> тисяч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273190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665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662" w:type="dxa"/>
            <w:vAlign w:val="center"/>
          </w:tcPr>
          <w:p w:rsidR="00273190" w:rsidRPr="00273190" w:rsidRDefault="000A6CA8" w:rsidP="000A6CA8">
            <w:pPr>
              <w:pStyle w:val="Standard"/>
              <w:jc w:val="both"/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2578C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553D92" w:rsidRDefault="00553D9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CD457E" w:rsidRDefault="00553D92" w:rsidP="008559CE">
      <w:pPr>
        <w:pStyle w:val="Default"/>
        <w:jc w:val="both"/>
        <w:rPr>
          <w:sz w:val="16"/>
          <w:szCs w:val="16"/>
        </w:rPr>
      </w:pPr>
    </w:p>
    <w:p w:rsidR="00553D92" w:rsidRDefault="008559CE" w:rsidP="002578C4">
      <w:pPr>
        <w:pStyle w:val="Default"/>
        <w:jc w:val="both"/>
      </w:pPr>
      <w:r>
        <w:t xml:space="preserve">Начальник </w:t>
      </w:r>
      <w:proofErr w:type="spellStart"/>
      <w:r w:rsidR="002578C4">
        <w:t>господарсько-</w:t>
      </w:r>
      <w:proofErr w:type="spellEnd"/>
    </w:p>
    <w:p w:rsidR="002578C4" w:rsidRDefault="002578C4" w:rsidP="002578C4">
      <w:pPr>
        <w:pStyle w:val="Default"/>
        <w:jc w:val="both"/>
      </w:pPr>
      <w:r>
        <w:t>експлуатаційного відділу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5BD" w:rsidRDefault="002B15BD">
      <w:pPr>
        <w:spacing w:line="240" w:lineRule="auto"/>
      </w:pPr>
      <w:r>
        <w:separator/>
      </w:r>
    </w:p>
  </w:endnote>
  <w:endnote w:type="continuationSeparator" w:id="0">
    <w:p w:rsidR="002B15BD" w:rsidRDefault="002B1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5BD" w:rsidRDefault="002B15BD">
      <w:pPr>
        <w:spacing w:line="240" w:lineRule="auto"/>
      </w:pPr>
      <w:r>
        <w:separator/>
      </w:r>
    </w:p>
  </w:footnote>
  <w:footnote w:type="continuationSeparator" w:id="0">
    <w:p w:rsidR="002B15BD" w:rsidRDefault="002B1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049F6671"/>
    <w:multiLevelType w:val="hybridMultilevel"/>
    <w:tmpl w:val="7026FF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544255"/>
    <w:multiLevelType w:val="multilevel"/>
    <w:tmpl w:val="058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46B27"/>
    <w:multiLevelType w:val="hybridMultilevel"/>
    <w:tmpl w:val="F1FC13E8"/>
    <w:lvl w:ilvl="0" w:tplc="200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11489"/>
    <w:multiLevelType w:val="multilevel"/>
    <w:tmpl w:val="F87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AE69B8"/>
    <w:multiLevelType w:val="hybridMultilevel"/>
    <w:tmpl w:val="F5C41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12F33"/>
    <w:multiLevelType w:val="hybridMultilevel"/>
    <w:tmpl w:val="CBB8E044"/>
    <w:lvl w:ilvl="0" w:tplc="042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58C25713"/>
    <w:multiLevelType w:val="hybridMultilevel"/>
    <w:tmpl w:val="C742AECC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4B7077D"/>
    <w:multiLevelType w:val="hybridMultilevel"/>
    <w:tmpl w:val="C3BA4E18"/>
    <w:lvl w:ilvl="0" w:tplc="3558B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F5E69"/>
    <w:multiLevelType w:val="multilevel"/>
    <w:tmpl w:val="4E7C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B522F"/>
    <w:multiLevelType w:val="hybridMultilevel"/>
    <w:tmpl w:val="223E0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9"/>
  </w:num>
  <w:num w:numId="5">
    <w:abstractNumId w:val="3"/>
  </w:num>
  <w:num w:numId="6">
    <w:abstractNumId w:val="13"/>
  </w:num>
  <w:num w:numId="7">
    <w:abstractNumId w:val="15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C7374"/>
    <w:rsid w:val="001D1201"/>
    <w:rsid w:val="001D6A80"/>
    <w:rsid w:val="001E161A"/>
    <w:rsid w:val="001E45D5"/>
    <w:rsid w:val="001E64D1"/>
    <w:rsid w:val="001F74C8"/>
    <w:rsid w:val="00200F34"/>
    <w:rsid w:val="00204EE3"/>
    <w:rsid w:val="00211FFE"/>
    <w:rsid w:val="002578C4"/>
    <w:rsid w:val="00273190"/>
    <w:rsid w:val="0029579B"/>
    <w:rsid w:val="002B15BD"/>
    <w:rsid w:val="002B1D67"/>
    <w:rsid w:val="002B2767"/>
    <w:rsid w:val="002C2C89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53D92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4E0C"/>
    <w:rsid w:val="00A474D7"/>
    <w:rsid w:val="00A52A66"/>
    <w:rsid w:val="00A54020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1409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0F82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943A8"/>
    <w:rsid w:val="00DA5882"/>
    <w:rsid w:val="00DD2E68"/>
    <w:rsid w:val="00DE1144"/>
    <w:rsid w:val="00DE65AA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2C2C89"/>
    <w:pPr>
      <w:keepNext/>
      <w:suppressAutoHyphens/>
      <w:spacing w:before="240" w:after="60" w:line="0" w:lineRule="atLeast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DE65AA"/>
    <w:pPr>
      <w:keepNext/>
      <w:suppressAutoHyphens/>
      <w:spacing w:before="240" w:after="60" w:line="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DE65AA"/>
    <w:pPr>
      <w:keepNext/>
      <w:suppressAutoHyphens/>
      <w:spacing w:before="240" w:after="60" w:line="0" w:lineRule="atLeast"/>
      <w:jc w:val="both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553D92"/>
  </w:style>
  <w:style w:type="character" w:customStyle="1" w:styleId="20">
    <w:name w:val="Заголовок 2 Знак"/>
    <w:basedOn w:val="a0"/>
    <w:link w:val="2"/>
    <w:rsid w:val="002C2C89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DE65AA"/>
    <w:rPr>
      <w:rFonts w:ascii="Arial" w:eastAsia="Times New Roman" w:hAnsi="Arial"/>
      <w:b/>
      <w:bCs/>
      <w:sz w:val="26"/>
      <w:szCs w:val="26"/>
      <w:lang w:eastAsia="zh-CN"/>
    </w:rPr>
  </w:style>
  <w:style w:type="character" w:styleId="ab">
    <w:name w:val="Strong"/>
    <w:uiPriority w:val="22"/>
    <w:qFormat/>
    <w:rsid w:val="00DE65AA"/>
    <w:rPr>
      <w:b/>
      <w:bCs/>
    </w:rPr>
  </w:style>
  <w:style w:type="character" w:customStyle="1" w:styleId="40">
    <w:name w:val="Заголовок 4 Знак"/>
    <w:basedOn w:val="a0"/>
    <w:link w:val="4"/>
    <w:rsid w:val="00DE65AA"/>
    <w:rPr>
      <w:rFonts w:ascii="Calibri" w:eastAsia="Times New Roman" w:hAnsi="Calibri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03-00096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2025-10-03T06:32:00Z</cp:lastPrinted>
  <dcterms:created xsi:type="dcterms:W3CDTF">2025-01-30T07:28:00Z</dcterms:created>
  <dcterms:modified xsi:type="dcterms:W3CDTF">2025-10-03T06:32:00Z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