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6850BE58"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797ECDAB" w:rsidR="0084104F" w:rsidRPr="00EB730F" w:rsidRDefault="000C10DF" w:rsidP="00E41B49">
      <w:pPr>
        <w:rPr>
          <w:b/>
          <w:bCs/>
          <w:sz w:val="26"/>
          <w:szCs w:val="26"/>
        </w:rPr>
      </w:pPr>
      <w:r w:rsidRPr="00EB730F">
        <w:rPr>
          <w:color w:val="000000"/>
          <w:sz w:val="26"/>
          <w:szCs w:val="26"/>
          <w:lang w:val="uk-UA"/>
        </w:rPr>
        <w:t>Ідентифікатор закупівлі:</w:t>
      </w:r>
      <w:r w:rsidRPr="00EB730F">
        <w:rPr>
          <w:color w:val="000000"/>
          <w:sz w:val="26"/>
          <w:szCs w:val="26"/>
          <w:lang w:val="en-US"/>
        </w:rPr>
        <w:t>U</w:t>
      </w:r>
      <w:r w:rsidRPr="00303A5A">
        <w:rPr>
          <w:color w:val="000000"/>
          <w:sz w:val="26"/>
          <w:szCs w:val="26"/>
          <w:lang w:val="en-US"/>
        </w:rPr>
        <w:t>A-20</w:t>
      </w:r>
      <w:r w:rsidR="00303A5A" w:rsidRPr="00303A5A">
        <w:rPr>
          <w:color w:val="000000"/>
          <w:sz w:val="26"/>
          <w:szCs w:val="26"/>
          <w:lang w:val="en-US"/>
        </w:rPr>
        <w:t>25-</w:t>
      </w:r>
      <w:r w:rsidR="00102280">
        <w:rPr>
          <w:color w:val="000000"/>
          <w:sz w:val="26"/>
          <w:szCs w:val="26"/>
          <w:lang w:val="en-US"/>
        </w:rPr>
        <w:t>10-</w:t>
      </w:r>
      <w:r w:rsidR="00E014EF">
        <w:rPr>
          <w:color w:val="000000"/>
          <w:sz w:val="26"/>
          <w:szCs w:val="26"/>
          <w:lang w:val="uk-UA"/>
        </w:rPr>
        <w:t>10</w:t>
      </w:r>
      <w:r w:rsidR="00102280">
        <w:rPr>
          <w:color w:val="000000"/>
          <w:sz w:val="26"/>
          <w:szCs w:val="26"/>
          <w:lang w:val="en-US"/>
        </w:rPr>
        <w:t>-</w:t>
      </w:r>
      <w:r w:rsidR="00AD275C">
        <w:rPr>
          <w:color w:val="000000"/>
          <w:sz w:val="26"/>
          <w:szCs w:val="26"/>
          <w:lang w:val="uk-UA"/>
        </w:rPr>
        <w:t>001894</w:t>
      </w:r>
      <w:r w:rsidRPr="00303A5A">
        <w:rPr>
          <w:color w:val="000000"/>
          <w:sz w:val="26"/>
          <w:szCs w:val="26"/>
          <w:lang w:val="en-US"/>
        </w:rPr>
        <w:t>-a</w:t>
      </w:r>
    </w:p>
    <w:p w14:paraId="74558B78" w14:textId="39475848" w:rsidR="0084104F" w:rsidRPr="00EB730F" w:rsidRDefault="0084104F" w:rsidP="0084104F">
      <w:pPr>
        <w:rPr>
          <w:color w:val="000000"/>
          <w:sz w:val="26"/>
          <w:szCs w:val="26"/>
          <w:lang w:val="uk-UA"/>
        </w:rPr>
      </w:pPr>
      <w:r w:rsidRPr="00EB730F">
        <w:rPr>
          <w:color w:val="000000"/>
          <w:sz w:val="26"/>
          <w:szCs w:val="26"/>
          <w:lang w:val="uk-UA"/>
        </w:rPr>
        <w:t xml:space="preserve">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5739"/>
      </w:tblGrid>
      <w:tr w:rsidR="001055F9" w:rsidRPr="00EB730F" w14:paraId="7B880630" w14:textId="77777777" w:rsidTr="00C5117F">
        <w:trPr>
          <w:trHeight w:val="1067"/>
        </w:trPr>
        <w:tc>
          <w:tcPr>
            <w:tcW w:w="4053" w:type="dxa"/>
            <w:shd w:val="clear" w:color="auto" w:fill="auto"/>
          </w:tcPr>
          <w:p w14:paraId="5D48E2DD" w14:textId="46D749EB" w:rsidR="001055F9" w:rsidRPr="00EB730F" w:rsidRDefault="001055F9" w:rsidP="001055F9">
            <w:pPr>
              <w:widowControl w:val="0"/>
              <w:spacing w:before="120" w:after="120"/>
              <w:jc w:val="both"/>
              <w:rPr>
                <w:spacing w:val="-10"/>
                <w:sz w:val="26"/>
                <w:szCs w:val="26"/>
                <w:lang w:val="uk-UA"/>
              </w:rPr>
            </w:pPr>
            <w:r w:rsidRPr="00EB730F">
              <w:rPr>
                <w:spacing w:val="-10"/>
                <w:sz w:val="26"/>
                <w:szCs w:val="26"/>
                <w:lang w:val="uk-UA"/>
              </w:rPr>
              <w:t> Назва предмета закупівлі</w:t>
            </w:r>
          </w:p>
        </w:tc>
        <w:tc>
          <w:tcPr>
            <w:tcW w:w="5739" w:type="dxa"/>
            <w:shd w:val="clear" w:color="auto" w:fill="auto"/>
          </w:tcPr>
          <w:p w14:paraId="543542E1" w14:textId="1A98C878" w:rsidR="00EB730F" w:rsidRPr="00E014EF" w:rsidRDefault="00E014EF" w:rsidP="001055F9">
            <w:pPr>
              <w:widowControl w:val="0"/>
              <w:spacing w:before="120" w:after="120"/>
              <w:jc w:val="both"/>
              <w:rPr>
                <w:spacing w:val="-10"/>
                <w:sz w:val="26"/>
                <w:szCs w:val="26"/>
                <w:lang w:val="uk-UA"/>
              </w:rPr>
            </w:pPr>
            <w:r>
              <w:rPr>
                <w:spacing w:val="-10"/>
                <w:sz w:val="26"/>
                <w:szCs w:val="26"/>
                <w:lang w:val="uk-UA"/>
              </w:rPr>
              <w:t>Папір для друку</w:t>
            </w:r>
          </w:p>
          <w:p w14:paraId="5034254E" w14:textId="15972424" w:rsidR="001055F9" w:rsidRPr="00EB730F" w:rsidRDefault="001055F9" w:rsidP="001055F9">
            <w:pPr>
              <w:widowControl w:val="0"/>
              <w:spacing w:before="120" w:after="120"/>
              <w:jc w:val="both"/>
              <w:rPr>
                <w:rFonts w:eastAsia="Arial"/>
                <w:sz w:val="26"/>
                <w:szCs w:val="26"/>
                <w:lang w:val="uk-UA"/>
              </w:rPr>
            </w:pPr>
            <w:r w:rsidRPr="00EB730F">
              <w:rPr>
                <w:spacing w:val="-10"/>
                <w:sz w:val="26"/>
                <w:szCs w:val="26"/>
                <w:lang w:val="uk-UA"/>
              </w:rPr>
              <w:t xml:space="preserve">Код згідно з ДК 021:2015- </w:t>
            </w:r>
            <w:r w:rsidR="00E014EF" w:rsidRPr="00E014EF">
              <w:rPr>
                <w:spacing w:val="-10"/>
                <w:sz w:val="26"/>
                <w:szCs w:val="26"/>
                <w:lang w:val="uk-UA"/>
              </w:rPr>
              <w:t>30190000-7 - Офісне устаткування та приладдя різне</w:t>
            </w:r>
          </w:p>
        </w:tc>
      </w:tr>
      <w:tr w:rsidR="001055F9" w:rsidRPr="00EB730F" w14:paraId="451FF6B5" w14:textId="77777777" w:rsidTr="000D040F">
        <w:trPr>
          <w:trHeight w:val="1736"/>
        </w:trPr>
        <w:tc>
          <w:tcPr>
            <w:tcW w:w="4053" w:type="dxa"/>
            <w:shd w:val="clear" w:color="auto" w:fill="auto"/>
          </w:tcPr>
          <w:p w14:paraId="524F451E" w14:textId="0B504D3A" w:rsidR="001055F9" w:rsidRPr="00EB730F" w:rsidRDefault="001606B8" w:rsidP="001055F9">
            <w:pPr>
              <w:widowControl w:val="0"/>
              <w:spacing w:before="120" w:after="120"/>
              <w:jc w:val="both"/>
              <w:rPr>
                <w:spacing w:val="-10"/>
                <w:sz w:val="26"/>
                <w:szCs w:val="26"/>
                <w:lang w:val="uk-UA"/>
              </w:rPr>
            </w:pPr>
            <w:r w:rsidRPr="00EB730F">
              <w:rPr>
                <w:spacing w:val="-10"/>
                <w:sz w:val="26"/>
                <w:szCs w:val="26"/>
                <w:lang w:val="uk-UA"/>
              </w:rPr>
              <w:t xml:space="preserve">Обґрунтування </w:t>
            </w:r>
            <w:r w:rsidR="00A66544" w:rsidRPr="00EB730F">
              <w:rPr>
                <w:spacing w:val="-10"/>
                <w:sz w:val="26"/>
                <w:szCs w:val="26"/>
                <w:lang w:val="uk-UA"/>
              </w:rPr>
              <w:t>розміру бюджетного призначення</w:t>
            </w:r>
          </w:p>
        </w:tc>
        <w:tc>
          <w:tcPr>
            <w:tcW w:w="5739" w:type="dxa"/>
            <w:shd w:val="clear" w:color="auto" w:fill="auto"/>
          </w:tcPr>
          <w:p w14:paraId="752B2D2E" w14:textId="50379B1E" w:rsidR="0079368A" w:rsidRDefault="005B6182" w:rsidP="0079368A">
            <w:pPr>
              <w:jc w:val="both"/>
              <w:rPr>
                <w:spacing w:val="-10"/>
                <w:sz w:val="26"/>
                <w:szCs w:val="26"/>
                <w:lang w:val="uk-UA"/>
              </w:rPr>
            </w:pPr>
            <w:r w:rsidRPr="00EB730F">
              <w:rPr>
                <w:spacing w:val="-10"/>
                <w:sz w:val="26"/>
                <w:szCs w:val="26"/>
                <w:lang w:val="uk-UA"/>
              </w:rPr>
              <w:t>Згідно кошторису Чернігівської митниці на 2025 рік</w:t>
            </w:r>
            <w:r w:rsidR="004B013D" w:rsidRPr="00EB730F">
              <w:rPr>
                <w:spacing w:val="-10"/>
                <w:sz w:val="26"/>
                <w:szCs w:val="26"/>
                <w:lang w:val="uk-UA"/>
              </w:rPr>
              <w:t xml:space="preserve"> за КПКВК 3506010 «Керівництво та управління у сфері митної політики» (загальний фонд) за КЕКВ 2210 «Предмети, матеріали, обладнання та інвентар»</w:t>
            </w:r>
            <w:r w:rsidR="00B407E7" w:rsidRPr="00EB730F">
              <w:rPr>
                <w:spacing w:val="-10"/>
                <w:sz w:val="26"/>
                <w:szCs w:val="26"/>
                <w:lang w:val="uk-UA"/>
              </w:rPr>
              <w:t xml:space="preserve"> </w:t>
            </w:r>
            <w:r w:rsidRPr="00EB730F">
              <w:rPr>
                <w:spacing w:val="-10"/>
                <w:sz w:val="26"/>
                <w:szCs w:val="26"/>
                <w:lang w:val="uk-UA"/>
              </w:rPr>
              <w:t xml:space="preserve">існує потреба у здійсненні </w:t>
            </w:r>
            <w:r w:rsidR="00AE3D44">
              <w:rPr>
                <w:spacing w:val="-10"/>
                <w:sz w:val="26"/>
                <w:szCs w:val="26"/>
                <w:lang w:val="uk-UA"/>
              </w:rPr>
              <w:t xml:space="preserve">закупівлі </w:t>
            </w:r>
            <w:r w:rsidR="00E014EF">
              <w:rPr>
                <w:spacing w:val="-10"/>
                <w:sz w:val="26"/>
                <w:szCs w:val="26"/>
                <w:lang w:val="uk-UA"/>
              </w:rPr>
              <w:t>паперу для друку</w:t>
            </w:r>
            <w:r w:rsidR="0079368A">
              <w:rPr>
                <w:spacing w:val="-10"/>
                <w:sz w:val="26"/>
                <w:szCs w:val="26"/>
                <w:lang w:val="uk-UA"/>
              </w:rPr>
              <w:t>.</w:t>
            </w:r>
          </w:p>
          <w:p w14:paraId="57006498" w14:textId="2F17982D" w:rsidR="001055F9" w:rsidRPr="00EB730F" w:rsidRDefault="00EB730F" w:rsidP="0079368A">
            <w:pPr>
              <w:jc w:val="both"/>
              <w:rPr>
                <w:sz w:val="26"/>
                <w:szCs w:val="26"/>
              </w:rPr>
            </w:pPr>
            <w:r w:rsidRPr="00EB730F">
              <w:rPr>
                <w:spacing w:val="-10"/>
                <w:sz w:val="26"/>
                <w:szCs w:val="26"/>
                <w:lang w:val="uk-UA"/>
              </w:rPr>
              <w:t>Розмір бюджетного призначення</w:t>
            </w:r>
            <w:r w:rsidR="00E014EF">
              <w:rPr>
                <w:spacing w:val="-10"/>
                <w:sz w:val="26"/>
                <w:szCs w:val="26"/>
                <w:lang w:val="uk-UA"/>
              </w:rPr>
              <w:t xml:space="preserve"> </w:t>
            </w:r>
            <w:r w:rsidRPr="00EB730F">
              <w:rPr>
                <w:spacing w:val="-10"/>
                <w:sz w:val="26"/>
                <w:szCs w:val="26"/>
                <w:lang w:val="uk-UA"/>
              </w:rPr>
              <w:t xml:space="preserve">– </w:t>
            </w:r>
            <w:r w:rsidR="00E014EF">
              <w:rPr>
                <w:spacing w:val="-10"/>
                <w:sz w:val="26"/>
                <w:szCs w:val="26"/>
                <w:lang w:val="uk-UA"/>
              </w:rPr>
              <w:t>44 615,00</w:t>
            </w:r>
            <w:r w:rsidRPr="00EB730F">
              <w:rPr>
                <w:spacing w:val="-10"/>
                <w:sz w:val="26"/>
                <w:szCs w:val="26"/>
                <w:lang w:val="uk-UA"/>
              </w:rPr>
              <w:t xml:space="preserve"> гривень.</w:t>
            </w:r>
          </w:p>
        </w:tc>
      </w:tr>
      <w:tr w:rsidR="001055F9" w:rsidRPr="00EB730F" w14:paraId="1F2CA16E" w14:textId="77777777" w:rsidTr="00C5117F">
        <w:trPr>
          <w:trHeight w:val="2244"/>
        </w:trPr>
        <w:tc>
          <w:tcPr>
            <w:tcW w:w="4053" w:type="dxa"/>
            <w:shd w:val="clear" w:color="auto" w:fill="auto"/>
          </w:tcPr>
          <w:p w14:paraId="76484F46" w14:textId="0221BA80" w:rsidR="001055F9" w:rsidRPr="00EB730F" w:rsidRDefault="00C5117F" w:rsidP="001055F9">
            <w:pPr>
              <w:widowControl w:val="0"/>
              <w:spacing w:before="120" w:after="120"/>
              <w:jc w:val="both"/>
              <w:rPr>
                <w:spacing w:val="-10"/>
                <w:sz w:val="26"/>
                <w:szCs w:val="26"/>
                <w:lang w:val="uk-UA"/>
              </w:rPr>
            </w:pPr>
            <w:r w:rsidRPr="00EB730F">
              <w:rPr>
                <w:spacing w:val="-10"/>
                <w:sz w:val="26"/>
                <w:szCs w:val="26"/>
                <w:lang w:val="uk-UA"/>
              </w:rPr>
              <w:t>Обґрунтування очікуваної вартості предмета закупівлі</w:t>
            </w:r>
          </w:p>
        </w:tc>
        <w:tc>
          <w:tcPr>
            <w:tcW w:w="5739" w:type="dxa"/>
            <w:shd w:val="clear" w:color="auto" w:fill="auto"/>
          </w:tcPr>
          <w:p w14:paraId="2E4E296F" w14:textId="1445C4CB" w:rsidR="00EB730F" w:rsidRDefault="00C5117F" w:rsidP="00D17084">
            <w:pPr>
              <w:jc w:val="both"/>
              <w:rPr>
                <w:spacing w:val="-10"/>
                <w:sz w:val="26"/>
                <w:szCs w:val="26"/>
                <w:lang w:val="uk-UA"/>
              </w:rPr>
            </w:pPr>
            <w:r w:rsidRPr="00EB730F">
              <w:rPr>
                <w:spacing w:val="-10"/>
                <w:sz w:val="26"/>
                <w:szCs w:val="26"/>
                <w:lang w:val="uk-UA"/>
              </w:rPr>
              <w:t xml:space="preserve">Очікувана вартість предмета закупівлі </w:t>
            </w:r>
            <w:r w:rsidR="00EB730F">
              <w:rPr>
                <w:spacing w:val="-10"/>
                <w:sz w:val="26"/>
                <w:szCs w:val="26"/>
                <w:lang w:val="uk-UA"/>
              </w:rPr>
              <w:t xml:space="preserve">на </w:t>
            </w:r>
            <w:r w:rsidR="00E014EF">
              <w:rPr>
                <w:spacing w:val="-10"/>
                <w:sz w:val="26"/>
                <w:szCs w:val="26"/>
                <w:lang w:val="uk-UA"/>
              </w:rPr>
              <w:t xml:space="preserve">папір </w:t>
            </w:r>
            <w:r w:rsidR="00E014EF" w:rsidRPr="00EB730F">
              <w:rPr>
                <w:spacing w:val="-10"/>
                <w:sz w:val="26"/>
                <w:szCs w:val="26"/>
                <w:lang w:val="uk-UA"/>
              </w:rPr>
              <w:t>становить</w:t>
            </w:r>
            <w:r w:rsidR="00E014EF">
              <w:rPr>
                <w:spacing w:val="-10"/>
                <w:sz w:val="26"/>
                <w:szCs w:val="26"/>
                <w:lang w:val="uk-UA"/>
              </w:rPr>
              <w:t xml:space="preserve"> </w:t>
            </w:r>
            <w:r w:rsidR="00EB730F">
              <w:rPr>
                <w:spacing w:val="-10"/>
                <w:sz w:val="26"/>
                <w:szCs w:val="26"/>
                <w:lang w:val="uk-UA"/>
              </w:rPr>
              <w:t xml:space="preserve"> </w:t>
            </w:r>
            <w:r w:rsidR="00E014EF">
              <w:rPr>
                <w:spacing w:val="-10"/>
                <w:sz w:val="26"/>
                <w:szCs w:val="26"/>
                <w:lang w:val="uk-UA"/>
              </w:rPr>
              <w:t>44 614,95</w:t>
            </w:r>
            <w:r w:rsidR="00EB730F" w:rsidRPr="00EB730F">
              <w:rPr>
                <w:spacing w:val="-10"/>
                <w:sz w:val="26"/>
                <w:szCs w:val="26"/>
                <w:lang w:val="uk-UA"/>
              </w:rPr>
              <w:t xml:space="preserve"> гр</w:t>
            </w:r>
            <w:r w:rsidR="004953AF">
              <w:rPr>
                <w:spacing w:val="-10"/>
                <w:sz w:val="26"/>
                <w:szCs w:val="26"/>
                <w:lang w:val="uk-UA"/>
              </w:rPr>
              <w:t>н</w:t>
            </w:r>
            <w:r w:rsidR="00EB730F" w:rsidRPr="00EB730F">
              <w:rPr>
                <w:spacing w:val="-10"/>
                <w:sz w:val="26"/>
                <w:szCs w:val="26"/>
                <w:lang w:val="uk-UA"/>
              </w:rPr>
              <w:t>.</w:t>
            </w:r>
          </w:p>
          <w:p w14:paraId="4F16223F" w14:textId="53DBB225" w:rsidR="001055F9" w:rsidRPr="00EB730F" w:rsidRDefault="00C5117F" w:rsidP="00D17084">
            <w:pPr>
              <w:jc w:val="both"/>
              <w:rPr>
                <w:sz w:val="26"/>
                <w:szCs w:val="26"/>
                <w:lang w:val="uk-UA"/>
              </w:rPr>
            </w:pPr>
            <w:r w:rsidRPr="00EB730F">
              <w:rPr>
                <w:spacing w:val="-10"/>
                <w:sz w:val="26"/>
                <w:szCs w:val="26"/>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та відповідає розміру бюджетного призначення.</w:t>
            </w:r>
          </w:p>
        </w:tc>
      </w:tr>
    </w:tbl>
    <w:p w14:paraId="1A69D753" w14:textId="2267A6A6" w:rsidR="00B617E8" w:rsidRPr="00EB730F" w:rsidRDefault="00B617E8" w:rsidP="00B617E8">
      <w:pPr>
        <w:rPr>
          <w:i/>
          <w:iCs/>
          <w:color w:val="000000"/>
          <w:sz w:val="26"/>
          <w:szCs w:val="26"/>
          <w:lang w:val="uk-UA"/>
        </w:rPr>
      </w:pPr>
    </w:p>
    <w:p w14:paraId="7370E302" w14:textId="55F8649C" w:rsidR="00304D2D" w:rsidRDefault="00F7331D" w:rsidP="00F7331D">
      <w:pPr>
        <w:jc w:val="center"/>
        <w:rPr>
          <w:b/>
          <w:spacing w:val="-10"/>
          <w:sz w:val="26"/>
          <w:szCs w:val="26"/>
          <w:lang w:val="uk-UA"/>
        </w:rPr>
      </w:pPr>
      <w:r w:rsidRPr="00F7331D">
        <w:rPr>
          <w:b/>
          <w:spacing w:val="-10"/>
          <w:sz w:val="26"/>
          <w:szCs w:val="26"/>
          <w:lang w:val="uk-UA"/>
        </w:rPr>
        <w:t>Обґрунтування технічних та якісних характеристик предмета закупівлі</w:t>
      </w:r>
    </w:p>
    <w:p w14:paraId="3538878B" w14:textId="77777777" w:rsidR="00F7331D" w:rsidRDefault="00F7331D" w:rsidP="00F7331D">
      <w:pPr>
        <w:jc w:val="center"/>
        <w:rPr>
          <w:b/>
          <w:spacing w:val="-10"/>
          <w:sz w:val="26"/>
          <w:szCs w:val="26"/>
          <w:lang w:val="uk-UA"/>
        </w:rPr>
      </w:pPr>
    </w:p>
    <w:p w14:paraId="4158B369" w14:textId="77777777" w:rsidR="00E014EF" w:rsidRPr="00E014EF" w:rsidRDefault="00E014EF" w:rsidP="00E014EF">
      <w:pPr>
        <w:spacing w:before="120" w:after="120"/>
        <w:jc w:val="center"/>
        <w:rPr>
          <w:rFonts w:cs="Calibri"/>
          <w:sz w:val="24"/>
          <w:szCs w:val="24"/>
          <w:lang w:val="uk-UA" w:eastAsia="uk-UA"/>
        </w:rPr>
      </w:pPr>
      <w:r w:rsidRPr="00E014EF">
        <w:rPr>
          <w:rFonts w:cs="Calibri"/>
          <w:b/>
          <w:sz w:val="24"/>
          <w:szCs w:val="24"/>
          <w:lang w:val="uk-UA" w:eastAsia="uk-UA"/>
        </w:rPr>
        <w:t>Вимоги замовника до товару:</w:t>
      </w:r>
    </w:p>
    <w:tbl>
      <w:tblPr>
        <w:tblW w:w="9653" w:type="dxa"/>
        <w:tblInd w:w="94" w:type="dxa"/>
        <w:tblLayout w:type="fixed"/>
        <w:tblLook w:val="04A0" w:firstRow="1" w:lastRow="0" w:firstColumn="1" w:lastColumn="0" w:noHBand="0" w:noVBand="1"/>
      </w:tblPr>
      <w:tblGrid>
        <w:gridCol w:w="5685"/>
        <w:gridCol w:w="3968"/>
      </w:tblGrid>
      <w:tr w:rsidR="00E014EF" w:rsidRPr="00E014EF" w14:paraId="22A7FBD2" w14:textId="77777777" w:rsidTr="00A92890">
        <w:trPr>
          <w:trHeight w:val="312"/>
        </w:trPr>
        <w:tc>
          <w:tcPr>
            <w:tcW w:w="5685" w:type="dxa"/>
            <w:tcBorders>
              <w:top w:val="single" w:sz="4" w:space="0" w:color="000000"/>
              <w:left w:val="single" w:sz="4" w:space="0" w:color="000000"/>
              <w:bottom w:val="single" w:sz="4" w:space="0" w:color="000000"/>
              <w:right w:val="nil"/>
            </w:tcBorders>
            <w:vAlign w:val="center"/>
            <w:hideMark/>
          </w:tcPr>
          <w:p w14:paraId="02E78AA2" w14:textId="77777777" w:rsidR="00E014EF" w:rsidRPr="00E014EF" w:rsidRDefault="00E014EF" w:rsidP="00E014EF">
            <w:pPr>
              <w:jc w:val="both"/>
              <w:rPr>
                <w:rFonts w:cs="Calibri"/>
                <w:b/>
                <w:sz w:val="24"/>
                <w:szCs w:val="24"/>
                <w:lang w:val="uk-UA" w:eastAsia="uk-UA"/>
              </w:rPr>
            </w:pPr>
            <w:r w:rsidRPr="00E014EF">
              <w:rPr>
                <w:rFonts w:cs="Calibri"/>
                <w:b/>
                <w:sz w:val="24"/>
                <w:szCs w:val="24"/>
                <w:lang w:val="uk-UA" w:eastAsia="uk-UA"/>
              </w:rPr>
              <w:t>Назва вимоги</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07BE17E9" w14:textId="77777777" w:rsidR="00E014EF" w:rsidRPr="00E014EF" w:rsidRDefault="00E014EF" w:rsidP="00E014EF">
            <w:pPr>
              <w:jc w:val="both"/>
              <w:rPr>
                <w:rFonts w:cs="Calibri"/>
                <w:b/>
                <w:sz w:val="24"/>
                <w:szCs w:val="24"/>
                <w:lang w:val="uk-UA" w:eastAsia="uk-UA"/>
              </w:rPr>
            </w:pPr>
            <w:r w:rsidRPr="00E014EF">
              <w:rPr>
                <w:rFonts w:cs="Calibri"/>
                <w:b/>
                <w:sz w:val="24"/>
                <w:szCs w:val="24"/>
                <w:lang w:val="uk-UA" w:eastAsia="uk-UA"/>
              </w:rPr>
              <w:t>Технічні параметри</w:t>
            </w:r>
          </w:p>
        </w:tc>
      </w:tr>
      <w:tr w:rsidR="00E014EF" w:rsidRPr="00E014EF" w14:paraId="2E0623B0" w14:textId="77777777" w:rsidTr="00A92890">
        <w:trPr>
          <w:trHeight w:val="312"/>
        </w:trPr>
        <w:tc>
          <w:tcPr>
            <w:tcW w:w="5685" w:type="dxa"/>
            <w:tcBorders>
              <w:top w:val="single" w:sz="4" w:space="0" w:color="000000"/>
              <w:left w:val="single" w:sz="4" w:space="0" w:color="000000"/>
              <w:bottom w:val="single" w:sz="4" w:space="0" w:color="000000"/>
              <w:right w:val="nil"/>
            </w:tcBorders>
            <w:vAlign w:val="center"/>
            <w:hideMark/>
          </w:tcPr>
          <w:p w14:paraId="21747E46"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Формат паперу</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0D1D099A"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А4 (210х297 мм)</w:t>
            </w:r>
          </w:p>
        </w:tc>
      </w:tr>
      <w:tr w:rsidR="00E014EF" w:rsidRPr="00E014EF" w14:paraId="031320A3" w14:textId="77777777" w:rsidTr="00A92890">
        <w:trPr>
          <w:trHeight w:val="312"/>
        </w:trPr>
        <w:tc>
          <w:tcPr>
            <w:tcW w:w="5685" w:type="dxa"/>
            <w:tcBorders>
              <w:top w:val="single" w:sz="4" w:space="0" w:color="000000"/>
              <w:left w:val="single" w:sz="4" w:space="0" w:color="000000"/>
              <w:bottom w:val="single" w:sz="4" w:space="0" w:color="000000"/>
              <w:right w:val="nil"/>
            </w:tcBorders>
            <w:vAlign w:val="center"/>
            <w:hideMark/>
          </w:tcPr>
          <w:p w14:paraId="3C93E4C0"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Щільність аркуша</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10BB78BA"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не менше 80 г/м</w:t>
            </w:r>
            <w:r w:rsidRPr="00E014EF">
              <w:rPr>
                <w:rFonts w:cs="Calibri"/>
                <w:sz w:val="24"/>
                <w:szCs w:val="24"/>
                <w:vertAlign w:val="superscript"/>
                <w:lang w:val="uk-UA" w:eastAsia="uk-UA"/>
              </w:rPr>
              <w:t>2</w:t>
            </w:r>
          </w:p>
        </w:tc>
      </w:tr>
      <w:tr w:rsidR="00E014EF" w:rsidRPr="00E014EF" w14:paraId="1FA2FDA8" w14:textId="77777777" w:rsidTr="00A92890">
        <w:trPr>
          <w:trHeight w:val="312"/>
        </w:trPr>
        <w:tc>
          <w:tcPr>
            <w:tcW w:w="5685" w:type="dxa"/>
            <w:tcBorders>
              <w:top w:val="single" w:sz="4" w:space="0" w:color="000000"/>
              <w:left w:val="single" w:sz="4" w:space="0" w:color="000000"/>
              <w:bottom w:val="single" w:sz="4" w:space="0" w:color="000000"/>
              <w:right w:val="nil"/>
            </w:tcBorders>
            <w:vAlign w:val="center"/>
            <w:hideMark/>
          </w:tcPr>
          <w:p w14:paraId="0FD7AF03"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Товщина аркушу</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6061B67F"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не менше 105 мкм</w:t>
            </w:r>
          </w:p>
        </w:tc>
      </w:tr>
      <w:tr w:rsidR="00E014EF" w:rsidRPr="00E014EF" w14:paraId="1927D533" w14:textId="77777777" w:rsidTr="00A92890">
        <w:trPr>
          <w:trHeight w:val="312"/>
        </w:trPr>
        <w:tc>
          <w:tcPr>
            <w:tcW w:w="5685" w:type="dxa"/>
            <w:tcBorders>
              <w:top w:val="single" w:sz="4" w:space="0" w:color="000000"/>
              <w:left w:val="single" w:sz="4" w:space="0" w:color="000000"/>
              <w:bottom w:val="single" w:sz="4" w:space="0" w:color="000000"/>
              <w:right w:val="nil"/>
            </w:tcBorders>
            <w:vAlign w:val="center"/>
            <w:hideMark/>
          </w:tcPr>
          <w:p w14:paraId="4AE9CF80"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Білизна CIE</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06CA478E"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не менше 161 %</w:t>
            </w:r>
          </w:p>
        </w:tc>
      </w:tr>
      <w:tr w:rsidR="00E014EF" w:rsidRPr="00E014EF" w14:paraId="0017E2E0" w14:textId="77777777" w:rsidTr="00A92890">
        <w:trPr>
          <w:trHeight w:val="312"/>
        </w:trPr>
        <w:tc>
          <w:tcPr>
            <w:tcW w:w="5685" w:type="dxa"/>
            <w:tcBorders>
              <w:top w:val="single" w:sz="4" w:space="0" w:color="000000"/>
              <w:left w:val="single" w:sz="4" w:space="0" w:color="000000"/>
              <w:bottom w:val="single" w:sz="4" w:space="0" w:color="000000"/>
              <w:right w:val="nil"/>
            </w:tcBorders>
            <w:vAlign w:val="center"/>
            <w:hideMark/>
          </w:tcPr>
          <w:p w14:paraId="282ACB5D"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Непрозорість</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0CC86D5B"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не менше 92 %</w:t>
            </w:r>
          </w:p>
        </w:tc>
      </w:tr>
      <w:tr w:rsidR="00E014EF" w:rsidRPr="00E014EF" w14:paraId="36520CA5" w14:textId="77777777" w:rsidTr="00A92890">
        <w:trPr>
          <w:trHeight w:val="312"/>
        </w:trPr>
        <w:tc>
          <w:tcPr>
            <w:tcW w:w="5685" w:type="dxa"/>
            <w:tcBorders>
              <w:top w:val="single" w:sz="4" w:space="0" w:color="000000"/>
              <w:left w:val="single" w:sz="4" w:space="0" w:color="000000"/>
              <w:bottom w:val="single" w:sz="4" w:space="0" w:color="000000"/>
              <w:right w:val="nil"/>
            </w:tcBorders>
            <w:vAlign w:val="center"/>
            <w:hideMark/>
          </w:tcPr>
          <w:p w14:paraId="2F67624C"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Кількість аркушів в пачці</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2C32DCEC"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500 шт.</w:t>
            </w:r>
          </w:p>
        </w:tc>
      </w:tr>
      <w:tr w:rsidR="00E014EF" w:rsidRPr="00E014EF" w14:paraId="5683E76C" w14:textId="77777777" w:rsidTr="00A92890">
        <w:trPr>
          <w:trHeight w:val="312"/>
        </w:trPr>
        <w:tc>
          <w:tcPr>
            <w:tcW w:w="5685" w:type="dxa"/>
            <w:tcBorders>
              <w:top w:val="single" w:sz="4" w:space="0" w:color="000000"/>
              <w:left w:val="single" w:sz="4" w:space="0" w:color="000000"/>
              <w:bottom w:val="single" w:sz="4" w:space="0" w:color="000000"/>
              <w:right w:val="nil"/>
            </w:tcBorders>
            <w:vAlign w:val="center"/>
            <w:hideMark/>
          </w:tcPr>
          <w:p w14:paraId="04BBF7A7"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Колір</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3A186FC0" w14:textId="77777777" w:rsidR="00E014EF" w:rsidRPr="00E014EF" w:rsidRDefault="00E014EF" w:rsidP="00E014EF">
            <w:pPr>
              <w:jc w:val="both"/>
              <w:rPr>
                <w:rFonts w:cs="Calibri"/>
                <w:sz w:val="24"/>
                <w:szCs w:val="24"/>
                <w:lang w:val="uk-UA" w:eastAsia="uk-UA"/>
              </w:rPr>
            </w:pPr>
            <w:r w:rsidRPr="00E014EF">
              <w:rPr>
                <w:rFonts w:cs="Calibri"/>
                <w:sz w:val="24"/>
                <w:szCs w:val="24"/>
                <w:lang w:val="uk-UA" w:eastAsia="uk-UA"/>
              </w:rPr>
              <w:t>білий</w:t>
            </w:r>
          </w:p>
        </w:tc>
      </w:tr>
    </w:tbl>
    <w:p w14:paraId="1D520FCD" w14:textId="77777777" w:rsidR="00E014EF" w:rsidRPr="00E014EF" w:rsidRDefault="00E014EF" w:rsidP="00E014EF">
      <w:pPr>
        <w:spacing w:before="120" w:after="120"/>
        <w:ind w:firstLine="709"/>
        <w:jc w:val="both"/>
        <w:rPr>
          <w:rFonts w:cs="Calibri"/>
          <w:sz w:val="24"/>
          <w:szCs w:val="24"/>
          <w:lang w:val="uk-UA" w:eastAsia="uk-UA"/>
        </w:rPr>
      </w:pPr>
      <w:r w:rsidRPr="00E014EF">
        <w:rPr>
          <w:rFonts w:cs="Calibri"/>
          <w:sz w:val="24"/>
          <w:szCs w:val="24"/>
          <w:lang w:val="uk-UA" w:eastAsia="uk-UA"/>
        </w:rPr>
        <w:t>Папір має бути вибілений без застосування елементарного хлору.</w:t>
      </w:r>
    </w:p>
    <w:p w14:paraId="7034DEB9" w14:textId="77777777" w:rsidR="00E014EF" w:rsidRPr="00E014EF" w:rsidRDefault="00E014EF" w:rsidP="00E014EF">
      <w:pPr>
        <w:spacing w:before="120" w:after="120"/>
        <w:ind w:firstLine="709"/>
        <w:jc w:val="both"/>
        <w:rPr>
          <w:rFonts w:eastAsia="Calibri" w:cs="Calibri"/>
          <w:sz w:val="24"/>
          <w:szCs w:val="24"/>
          <w:lang w:val="uk-UA" w:eastAsia="uk-UA"/>
        </w:rPr>
      </w:pPr>
      <w:r w:rsidRPr="00E014EF">
        <w:rPr>
          <w:rFonts w:eastAsia="Calibri" w:cs="Calibri"/>
          <w:b/>
          <w:sz w:val="24"/>
          <w:szCs w:val="24"/>
          <w:lang w:val="uk-UA" w:eastAsia="uk-UA"/>
        </w:rPr>
        <w:t>Якість товару має</w:t>
      </w:r>
      <w:r w:rsidRPr="00E014EF">
        <w:rPr>
          <w:rFonts w:eastAsia="Calibri" w:cs="Calibri"/>
          <w:sz w:val="24"/>
          <w:szCs w:val="24"/>
          <w:lang w:val="uk-UA" w:eastAsia="uk-UA"/>
        </w:rPr>
        <w:t xml:space="preserve"> відповідати стандартам, технічним вимогам, які діють на території України, та </w:t>
      </w:r>
      <w:r w:rsidRPr="00E014EF">
        <w:rPr>
          <w:rFonts w:eastAsia="Calibri" w:cs="Calibri"/>
          <w:b/>
          <w:sz w:val="24"/>
          <w:szCs w:val="24"/>
          <w:lang w:val="uk-UA" w:eastAsia="uk-UA"/>
        </w:rPr>
        <w:t>підтверджуватися сертифікатом / паспортом якості виробника</w:t>
      </w:r>
      <w:r w:rsidRPr="00E014EF">
        <w:rPr>
          <w:rFonts w:eastAsia="Calibri" w:cs="Calibri"/>
          <w:sz w:val="24"/>
          <w:szCs w:val="24"/>
          <w:lang w:val="uk-UA" w:eastAsia="uk-UA"/>
        </w:rPr>
        <w:t xml:space="preserve"> на зазначений товар.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p w14:paraId="37514257" w14:textId="77777777" w:rsidR="00E014EF" w:rsidRPr="00E014EF" w:rsidRDefault="00E014EF" w:rsidP="00E014EF">
      <w:pPr>
        <w:spacing w:before="120" w:after="120"/>
        <w:ind w:firstLine="709"/>
        <w:jc w:val="both"/>
        <w:rPr>
          <w:rFonts w:cs="Calibri"/>
          <w:sz w:val="24"/>
          <w:szCs w:val="24"/>
          <w:lang w:val="uk-UA" w:eastAsia="uk-UA"/>
        </w:rPr>
      </w:pPr>
      <w:r w:rsidRPr="00E014EF">
        <w:rPr>
          <w:rFonts w:cs="Calibri"/>
          <w:sz w:val="24"/>
          <w:szCs w:val="24"/>
          <w:lang w:val="uk-UA" w:eastAsia="uk-UA"/>
        </w:rPr>
        <w:t>Місце поставки товару: м. Чернігів, проспект Перемоги, 6. Доставка товару здійснюється однією партією.</w:t>
      </w:r>
    </w:p>
    <w:p w14:paraId="436AC312" w14:textId="77777777" w:rsidR="00E014EF" w:rsidRPr="00E014EF" w:rsidRDefault="00E014EF" w:rsidP="00E014EF">
      <w:pPr>
        <w:spacing w:before="120" w:after="120"/>
        <w:ind w:firstLine="709"/>
        <w:jc w:val="both"/>
        <w:rPr>
          <w:rFonts w:cs="Calibri"/>
          <w:sz w:val="24"/>
          <w:szCs w:val="24"/>
          <w:lang w:val="uk-UA" w:eastAsia="uk-UA"/>
        </w:rPr>
      </w:pPr>
      <w:r w:rsidRPr="00E014EF">
        <w:rPr>
          <w:rFonts w:cs="Calibri"/>
          <w:sz w:val="24"/>
          <w:szCs w:val="24"/>
          <w:lang w:val="uk-UA" w:eastAsia="uk-UA"/>
        </w:rPr>
        <w:t>Строк поставки товару: протягом 10 робочих днів з дня отримання заявки від замовника (письмової або за допомогою телефонного зв’язку), але не пізніше 22.12.2025.</w:t>
      </w:r>
    </w:p>
    <w:p w14:paraId="71CA5D9B" w14:textId="77777777" w:rsidR="00E014EF" w:rsidRPr="00E014EF" w:rsidRDefault="00E014EF" w:rsidP="00E014EF">
      <w:pPr>
        <w:tabs>
          <w:tab w:val="left" w:pos="851"/>
          <w:tab w:val="left" w:pos="993"/>
          <w:tab w:val="left" w:pos="5348"/>
        </w:tabs>
        <w:autoSpaceDE w:val="0"/>
        <w:autoSpaceDN w:val="0"/>
        <w:adjustRightInd w:val="0"/>
        <w:spacing w:before="120" w:after="120"/>
        <w:ind w:firstLine="709"/>
        <w:jc w:val="both"/>
        <w:rPr>
          <w:rFonts w:eastAsia="Calibri" w:cs="Calibri"/>
          <w:b/>
          <w:sz w:val="24"/>
          <w:szCs w:val="24"/>
          <w:lang w:val="uk-UA" w:eastAsia="uk-UA"/>
        </w:rPr>
      </w:pPr>
      <w:r w:rsidRPr="00E014EF">
        <w:rPr>
          <w:rFonts w:eastAsia="Calibri" w:cs="Calibri"/>
          <w:b/>
          <w:sz w:val="24"/>
          <w:szCs w:val="24"/>
          <w:lang w:val="uk-UA" w:eastAsia="uk-UA"/>
        </w:rPr>
        <w:lastRenderedPageBreak/>
        <w:t>Для підтвердження відповідності запропонованого товару вищезазначеним вимогам замовника учасник у складі тендерної пропозиції надає:</w:t>
      </w:r>
    </w:p>
    <w:p w14:paraId="7B75FBDD" w14:textId="77777777" w:rsidR="00E014EF" w:rsidRPr="00E014EF" w:rsidRDefault="00E014EF" w:rsidP="00E014EF">
      <w:pPr>
        <w:tabs>
          <w:tab w:val="left" w:pos="851"/>
          <w:tab w:val="left" w:pos="993"/>
          <w:tab w:val="left" w:pos="5348"/>
        </w:tabs>
        <w:autoSpaceDE w:val="0"/>
        <w:autoSpaceDN w:val="0"/>
        <w:adjustRightInd w:val="0"/>
        <w:spacing w:before="120" w:after="120"/>
        <w:ind w:firstLine="709"/>
        <w:jc w:val="both"/>
        <w:rPr>
          <w:rFonts w:cs="Calibri"/>
          <w:sz w:val="24"/>
          <w:szCs w:val="24"/>
          <w:lang w:val="uk-UA" w:eastAsia="uk-UA"/>
        </w:rPr>
      </w:pPr>
      <w:r w:rsidRPr="00E014EF">
        <w:rPr>
          <w:rFonts w:cs="Calibri"/>
          <w:sz w:val="24"/>
          <w:szCs w:val="24"/>
          <w:lang w:val="uk-UA" w:eastAsia="uk-UA"/>
        </w:rPr>
        <w:t>1. Документ, який підтверджує якість запропонованого товару, а саме: сертифікат / паспорт якості на товар тощо.</w:t>
      </w:r>
    </w:p>
    <w:p w14:paraId="784C5786" w14:textId="77777777" w:rsidR="00E014EF" w:rsidRPr="00E014EF" w:rsidRDefault="00E014EF" w:rsidP="00E014EF">
      <w:pPr>
        <w:tabs>
          <w:tab w:val="left" w:pos="851"/>
          <w:tab w:val="left" w:pos="993"/>
          <w:tab w:val="left" w:pos="5348"/>
        </w:tabs>
        <w:autoSpaceDE w:val="0"/>
        <w:autoSpaceDN w:val="0"/>
        <w:adjustRightInd w:val="0"/>
        <w:spacing w:before="120" w:after="120"/>
        <w:ind w:firstLine="709"/>
        <w:jc w:val="both"/>
        <w:rPr>
          <w:rFonts w:cs="Calibri"/>
          <w:sz w:val="24"/>
          <w:szCs w:val="24"/>
          <w:lang w:val="uk-UA" w:eastAsia="uk-UA"/>
        </w:rPr>
      </w:pPr>
      <w:r w:rsidRPr="00E014EF">
        <w:rPr>
          <w:rFonts w:cs="Calibri"/>
          <w:sz w:val="24"/>
          <w:szCs w:val="24"/>
          <w:lang w:val="uk-UA" w:eastAsia="uk-UA"/>
        </w:rPr>
        <w:t xml:space="preserve">2. 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на бланку учасника (у разі наявності) за наведеною нижче формою із зазначенням інформації про виробника або торгову марку, фактичні характеристики запропонованого товару (учасник має вказати фактичні дані запропонованого товару). </w:t>
      </w:r>
    </w:p>
    <w:p w14:paraId="23C6B4D4" w14:textId="77777777" w:rsidR="00E014EF" w:rsidRPr="00E014EF" w:rsidRDefault="00E014EF" w:rsidP="00E014EF">
      <w:pPr>
        <w:tabs>
          <w:tab w:val="left" w:pos="851"/>
          <w:tab w:val="left" w:pos="993"/>
          <w:tab w:val="left" w:pos="5348"/>
        </w:tabs>
        <w:autoSpaceDE w:val="0"/>
        <w:autoSpaceDN w:val="0"/>
        <w:adjustRightInd w:val="0"/>
        <w:spacing w:before="120" w:after="120"/>
        <w:jc w:val="both"/>
        <w:rPr>
          <w:rFonts w:cs="Calibri"/>
          <w:sz w:val="24"/>
          <w:szCs w:val="24"/>
          <w:lang w:eastAsia="uk-UA"/>
        </w:rPr>
      </w:pPr>
    </w:p>
    <w:p w14:paraId="46331CC2" w14:textId="1B5BA767" w:rsidR="00F7331D" w:rsidRPr="00F7331D" w:rsidRDefault="00F7331D" w:rsidP="00C13F1E">
      <w:pPr>
        <w:jc w:val="both"/>
        <w:rPr>
          <w:sz w:val="24"/>
          <w:szCs w:val="24"/>
          <w:lang w:eastAsia="uk-UA"/>
        </w:rPr>
      </w:pPr>
    </w:p>
    <w:sectPr w:rsidR="00F7331D" w:rsidRPr="00F7331D" w:rsidSect="00F7331D">
      <w:pgSz w:w="11906" w:h="16838"/>
      <w:pgMar w:top="1134"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F3"/>
    <w:rsid w:val="000454E0"/>
    <w:rsid w:val="000C10DF"/>
    <w:rsid w:val="000D040F"/>
    <w:rsid w:val="00102280"/>
    <w:rsid w:val="001055F9"/>
    <w:rsid w:val="001606B8"/>
    <w:rsid w:val="001A0275"/>
    <w:rsid w:val="002A41A5"/>
    <w:rsid w:val="00303A5A"/>
    <w:rsid w:val="00304D2D"/>
    <w:rsid w:val="00351C04"/>
    <w:rsid w:val="003C03FD"/>
    <w:rsid w:val="003D656F"/>
    <w:rsid w:val="004953AF"/>
    <w:rsid w:val="004B013D"/>
    <w:rsid w:val="005116A3"/>
    <w:rsid w:val="00555D9D"/>
    <w:rsid w:val="005B6182"/>
    <w:rsid w:val="005C180F"/>
    <w:rsid w:val="00743327"/>
    <w:rsid w:val="0079368A"/>
    <w:rsid w:val="0084104F"/>
    <w:rsid w:val="008620F7"/>
    <w:rsid w:val="008A2A74"/>
    <w:rsid w:val="008F5A67"/>
    <w:rsid w:val="00947AD6"/>
    <w:rsid w:val="00953929"/>
    <w:rsid w:val="00A27CA6"/>
    <w:rsid w:val="00A66544"/>
    <w:rsid w:val="00AD275C"/>
    <w:rsid w:val="00AD6EF3"/>
    <w:rsid w:val="00AE3D44"/>
    <w:rsid w:val="00B407E7"/>
    <w:rsid w:val="00B617E8"/>
    <w:rsid w:val="00B970AF"/>
    <w:rsid w:val="00C13F1E"/>
    <w:rsid w:val="00C33F6D"/>
    <w:rsid w:val="00C5117F"/>
    <w:rsid w:val="00C53D08"/>
    <w:rsid w:val="00C944E2"/>
    <w:rsid w:val="00D17084"/>
    <w:rsid w:val="00D3243F"/>
    <w:rsid w:val="00D71218"/>
    <w:rsid w:val="00DB1A61"/>
    <w:rsid w:val="00E014EF"/>
    <w:rsid w:val="00E3657E"/>
    <w:rsid w:val="00E41B49"/>
    <w:rsid w:val="00E678D9"/>
    <w:rsid w:val="00EB730F"/>
    <w:rsid w:val="00F7331D"/>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chartTrackingRefBased/>
  <w15:docId w15:val="{461BF737-AD47-4211-A313-C75E4B1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1871</Words>
  <Characters>1067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Чоботок Тетяна Миколаївна</cp:lastModifiedBy>
  <cp:revision>65</cp:revision>
  <cp:lastPrinted>2025-10-10T06:15:00Z</cp:lastPrinted>
  <dcterms:created xsi:type="dcterms:W3CDTF">2025-02-12T14:01:00Z</dcterms:created>
  <dcterms:modified xsi:type="dcterms:W3CDTF">2025-10-10T08:11:00Z</dcterms:modified>
</cp:coreProperties>
</file>