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5"/>
          <w:bCs/>
          <w:sz w:val="20"/>
          <w:szCs w:val="20"/>
        </w:rPr>
      </w:pPr>
      <w:r w:rsidRPr="002B4A84">
        <w:rPr>
          <w:rStyle w:val="a5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5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5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904603">
        <w:rPr>
          <w:b/>
          <w:bCs/>
          <w:sz w:val="24"/>
          <w:szCs w:val="24"/>
        </w:rPr>
        <w:t>:</w:t>
      </w:r>
      <w:r w:rsidRPr="00904603">
        <w:rPr>
          <w:sz w:val="24"/>
          <w:szCs w:val="24"/>
        </w:rPr>
        <w:t xml:space="preserve"> </w:t>
      </w:r>
      <w:r w:rsidRPr="00A20CCB">
        <w:rPr>
          <w:sz w:val="24"/>
          <w:szCs w:val="24"/>
          <w:u w:val="single"/>
          <w:lang w:val="en-US"/>
        </w:rPr>
        <w:t>UA</w:t>
      </w:r>
      <w:r w:rsidRPr="00A20CCB">
        <w:rPr>
          <w:sz w:val="24"/>
          <w:szCs w:val="24"/>
          <w:u w:val="single"/>
          <w:lang w:val="ru-RU"/>
        </w:rPr>
        <w:t>-202</w:t>
      </w:r>
      <w:r w:rsidR="00904603" w:rsidRPr="00A20CCB">
        <w:rPr>
          <w:sz w:val="24"/>
          <w:szCs w:val="24"/>
          <w:u w:val="single"/>
          <w:lang w:val="ru-RU"/>
        </w:rPr>
        <w:t>5</w:t>
      </w:r>
      <w:r w:rsidRPr="00A20CCB">
        <w:rPr>
          <w:sz w:val="24"/>
          <w:szCs w:val="24"/>
          <w:u w:val="single"/>
          <w:lang w:val="ru-RU"/>
        </w:rPr>
        <w:t>-</w:t>
      </w:r>
      <w:r w:rsidR="00A20CCB" w:rsidRPr="00A20CCB">
        <w:rPr>
          <w:sz w:val="24"/>
          <w:szCs w:val="24"/>
          <w:u w:val="single"/>
          <w:lang w:val="ru-RU"/>
        </w:rPr>
        <w:t>08-28-006442</w:t>
      </w:r>
      <w:r w:rsidRPr="00A20CCB">
        <w:rPr>
          <w:sz w:val="24"/>
          <w:szCs w:val="24"/>
          <w:u w:val="single"/>
          <w:lang w:val="ru-RU"/>
        </w:rPr>
        <w:t>-</w:t>
      </w:r>
      <w:r w:rsidRPr="00A20CCB">
        <w:rPr>
          <w:sz w:val="24"/>
          <w:szCs w:val="24"/>
          <w:u w:val="single"/>
          <w:lang w:val="en-US"/>
        </w:rPr>
        <w:t>a</w:t>
      </w:r>
      <w:bookmarkStart w:id="0" w:name="_GoBack"/>
      <w:bookmarkEnd w:id="0"/>
      <w:r w:rsidRPr="00904603">
        <w:rPr>
          <w:sz w:val="24"/>
          <w:szCs w:val="24"/>
          <w:u w:val="single"/>
        </w:rPr>
        <w:t xml:space="preserve"> </w:t>
      </w:r>
    </w:p>
    <w:p w:rsidR="0003718E" w:rsidRDefault="0003718E" w:rsidP="0003718E"/>
    <w:p w:rsidR="0003718E" w:rsidRPr="000B57E2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6"/>
          <w:szCs w:val="26"/>
        </w:rPr>
      </w:pPr>
      <w:r w:rsidRPr="000B57E2">
        <w:rPr>
          <w:rFonts w:cs="Times New Roman"/>
          <w:sz w:val="26"/>
          <w:szCs w:val="26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</w:t>
      </w:r>
    </w:p>
    <w:p w:rsidR="00F62C35" w:rsidRPr="000B57E2" w:rsidRDefault="006E79AA" w:rsidP="00C80DE1">
      <w:pPr>
        <w:ind w:firstLine="426"/>
        <w:jc w:val="both"/>
        <w:rPr>
          <w:rFonts w:cs="Times New Roman"/>
          <w:sz w:val="26"/>
          <w:szCs w:val="26"/>
        </w:rPr>
      </w:pPr>
      <w:r w:rsidRPr="006E79AA">
        <w:rPr>
          <w:sz w:val="26"/>
          <w:szCs w:val="26"/>
          <w:lang w:eastAsia="uk-UA"/>
        </w:rPr>
        <w:t>Комп'ютерне обладнання за кодом ДК 021:2015 30230000-0 - Комп'ютерне обладнання</w:t>
      </w:r>
      <w:r w:rsidR="00C80DE1" w:rsidRPr="000B57E2">
        <w:rPr>
          <w:sz w:val="26"/>
          <w:szCs w:val="26"/>
          <w:lang w:eastAsia="uk-UA"/>
        </w:rPr>
        <w:t>.</w:t>
      </w:r>
    </w:p>
    <w:p w:rsidR="006E79AA" w:rsidRPr="006E79AA" w:rsidRDefault="006E79AA" w:rsidP="006E79AA">
      <w:pPr>
        <w:autoSpaceDE w:val="0"/>
        <w:autoSpaceDN w:val="0"/>
        <w:adjustRightInd w:val="0"/>
        <w:ind w:right="-142" w:firstLine="567"/>
        <w:jc w:val="both"/>
        <w:rPr>
          <w:rFonts w:cs="Times New Roman"/>
          <w:sz w:val="26"/>
          <w:szCs w:val="26"/>
        </w:rPr>
      </w:pPr>
      <w:r w:rsidRPr="006E79AA">
        <w:rPr>
          <w:rFonts w:cs="Times New Roman"/>
          <w:sz w:val="26"/>
          <w:szCs w:val="26"/>
        </w:rPr>
        <w:t>2.Обґрунтування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:rsidR="006E79AA" w:rsidRPr="006E79AA" w:rsidRDefault="006E79AA" w:rsidP="006E79AA">
      <w:pPr>
        <w:autoSpaceDE w:val="0"/>
        <w:autoSpaceDN w:val="0"/>
        <w:adjustRightInd w:val="0"/>
        <w:ind w:right="-142" w:firstLine="567"/>
        <w:jc w:val="both"/>
        <w:rPr>
          <w:rFonts w:cs="Times New Roman"/>
          <w:sz w:val="26"/>
          <w:szCs w:val="26"/>
        </w:rPr>
      </w:pPr>
      <w:r w:rsidRPr="006E79AA">
        <w:rPr>
          <w:rFonts w:cs="Times New Roman"/>
          <w:sz w:val="26"/>
          <w:szCs w:val="26"/>
        </w:rPr>
        <w:t xml:space="preserve">Станом на серпень 2025 року в </w:t>
      </w:r>
      <w:proofErr w:type="spellStart"/>
      <w:r w:rsidRPr="006E79AA">
        <w:rPr>
          <w:rFonts w:cs="Times New Roman"/>
          <w:sz w:val="26"/>
          <w:szCs w:val="26"/>
        </w:rPr>
        <w:t>апараті</w:t>
      </w:r>
      <w:proofErr w:type="spellEnd"/>
      <w:r w:rsidRPr="006E79AA">
        <w:rPr>
          <w:rFonts w:cs="Times New Roman"/>
          <w:sz w:val="26"/>
          <w:szCs w:val="26"/>
        </w:rPr>
        <w:t xml:space="preserve"> Держмитслужби використовується близько 1000 персональних комп’ютерів різних типів, закупівля яких здійснювалася в 2017-2019 роках.</w:t>
      </w:r>
    </w:p>
    <w:p w:rsidR="006E79AA" w:rsidRPr="006E79AA" w:rsidRDefault="006E79AA" w:rsidP="006E79AA">
      <w:pPr>
        <w:autoSpaceDE w:val="0"/>
        <w:autoSpaceDN w:val="0"/>
        <w:adjustRightInd w:val="0"/>
        <w:ind w:right="-142" w:firstLine="567"/>
        <w:jc w:val="both"/>
        <w:rPr>
          <w:rFonts w:cs="Times New Roman"/>
          <w:sz w:val="26"/>
          <w:szCs w:val="26"/>
        </w:rPr>
      </w:pPr>
      <w:r w:rsidRPr="006E79AA">
        <w:rPr>
          <w:rFonts w:cs="Times New Roman"/>
          <w:sz w:val="26"/>
          <w:szCs w:val="26"/>
        </w:rPr>
        <w:t xml:space="preserve">Наявна в Держмитслужбі комп’ютерна техніка морально та технічно застаріла та не відповідають в повній мірі ресурсним вимогам сучасного програмного забезпечення. Придбання носіїв інформації (SSD M.2 </w:t>
      </w:r>
      <w:proofErr w:type="spellStart"/>
      <w:r w:rsidRPr="006E79AA">
        <w:rPr>
          <w:rFonts w:cs="Times New Roman"/>
          <w:sz w:val="26"/>
          <w:szCs w:val="26"/>
        </w:rPr>
        <w:t>NWMe</w:t>
      </w:r>
      <w:proofErr w:type="spellEnd"/>
      <w:r w:rsidRPr="006E79AA">
        <w:rPr>
          <w:rFonts w:cs="Times New Roman"/>
          <w:sz w:val="26"/>
          <w:szCs w:val="26"/>
        </w:rPr>
        <w:t>) та заміна оперативної пам’яті збільшує сукупну продуктивність персонального комп’ютера щонайменше у 2 рази.</w:t>
      </w:r>
    </w:p>
    <w:p w:rsidR="00C429D6" w:rsidRPr="00C04E60" w:rsidRDefault="00C429D6" w:rsidP="000B1B77">
      <w:pPr>
        <w:autoSpaceDE w:val="0"/>
        <w:autoSpaceDN w:val="0"/>
        <w:adjustRightInd w:val="0"/>
        <w:ind w:right="-142" w:firstLine="567"/>
        <w:jc w:val="both"/>
        <w:rPr>
          <w:rFonts w:cs="Times New Roman"/>
          <w:sz w:val="26"/>
          <w:szCs w:val="26"/>
        </w:rPr>
      </w:pPr>
    </w:p>
    <w:p w:rsidR="006E79AA" w:rsidRPr="006E79AA" w:rsidRDefault="006E79AA" w:rsidP="006E79AA">
      <w:pPr>
        <w:ind w:firstLine="426"/>
        <w:jc w:val="both"/>
        <w:rPr>
          <w:rFonts w:eastAsia="Calibri" w:cs="Times New Roman"/>
          <w:sz w:val="26"/>
          <w:szCs w:val="26"/>
        </w:rPr>
      </w:pPr>
      <w:r w:rsidRPr="006E79AA">
        <w:rPr>
          <w:rFonts w:eastAsia="Calibri" w:cs="Times New Roman"/>
          <w:sz w:val="26"/>
          <w:szCs w:val="26"/>
        </w:rPr>
        <w:t>3.Обґрунтування обсягів закупівлі (відповідно до чого визначено обсяги закупівлі або підставі чого обраховано).</w:t>
      </w:r>
    </w:p>
    <w:p w:rsidR="006E79AA" w:rsidRPr="006E79AA" w:rsidRDefault="006E79AA" w:rsidP="006E79AA">
      <w:pPr>
        <w:ind w:firstLine="426"/>
        <w:jc w:val="both"/>
        <w:rPr>
          <w:rFonts w:eastAsia="Calibri" w:cs="Times New Roman"/>
          <w:sz w:val="26"/>
          <w:szCs w:val="26"/>
        </w:rPr>
      </w:pPr>
      <w:r w:rsidRPr="006E79AA">
        <w:rPr>
          <w:rFonts w:eastAsia="Calibri" w:cs="Times New Roman"/>
          <w:sz w:val="26"/>
          <w:szCs w:val="26"/>
        </w:rPr>
        <w:t xml:space="preserve">Обсяги </w:t>
      </w:r>
      <w:proofErr w:type="spellStart"/>
      <w:r w:rsidRPr="006E79AA">
        <w:rPr>
          <w:rFonts w:eastAsia="Calibri" w:cs="Times New Roman"/>
          <w:sz w:val="26"/>
          <w:szCs w:val="26"/>
        </w:rPr>
        <w:t>закупівель</w:t>
      </w:r>
      <w:proofErr w:type="spellEnd"/>
      <w:r w:rsidRPr="006E79AA">
        <w:rPr>
          <w:rFonts w:eastAsia="Calibri" w:cs="Times New Roman"/>
          <w:sz w:val="26"/>
          <w:szCs w:val="26"/>
        </w:rPr>
        <w:t xml:space="preserve"> визначені відповідно до потреб замовника на 2025 рік.</w:t>
      </w:r>
    </w:p>
    <w:p w:rsidR="006E79AA" w:rsidRPr="006E79AA" w:rsidRDefault="006E79AA" w:rsidP="006E79AA">
      <w:pPr>
        <w:tabs>
          <w:tab w:val="left" w:pos="708"/>
          <w:tab w:val="num" w:pos="1134"/>
        </w:tabs>
        <w:ind w:firstLine="426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6E79AA">
        <w:rPr>
          <w:rFonts w:eastAsia="Times New Roman" w:cs="Times New Roman"/>
          <w:sz w:val="26"/>
          <w:szCs w:val="26"/>
          <w:lang w:eastAsia="ru-RU"/>
        </w:rPr>
        <w:t>Обсяги закупівлі визначені відповідно до наявної потреби Державної митної служби України необхідної для забезпечення ефективної та безперебійної роботи підрозділів апарату Держмитслужби, а саме:</w:t>
      </w:r>
    </w:p>
    <w:p w:rsidR="006E79AA" w:rsidRPr="006E79AA" w:rsidRDefault="006E79AA" w:rsidP="006E79AA">
      <w:pPr>
        <w:ind w:left="720"/>
        <w:contextualSpacing/>
        <w:rPr>
          <w:rFonts w:cs="Times New Roman"/>
          <w:b/>
          <w:sz w:val="26"/>
          <w:szCs w:val="26"/>
        </w:rPr>
      </w:pPr>
    </w:p>
    <w:tbl>
      <w:tblPr>
        <w:tblStyle w:val="1"/>
        <w:tblW w:w="9493" w:type="dxa"/>
        <w:tblInd w:w="0" w:type="dxa"/>
        <w:tblLook w:val="04A0" w:firstRow="1" w:lastRow="0" w:firstColumn="1" w:lastColumn="0" w:noHBand="0" w:noVBand="1"/>
      </w:tblPr>
      <w:tblGrid>
        <w:gridCol w:w="704"/>
        <w:gridCol w:w="5812"/>
        <w:gridCol w:w="1559"/>
        <w:gridCol w:w="1418"/>
      </w:tblGrid>
      <w:tr w:rsidR="006E79AA" w:rsidRPr="006E79AA" w:rsidTr="006E79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tabs>
                <w:tab w:val="left" w:pos="9639"/>
              </w:tabs>
              <w:suppressAutoHyphens/>
              <w:jc w:val="center"/>
              <w:rPr>
                <w:b/>
                <w:color w:val="000000" w:themeColor="text1"/>
                <w:sz w:val="26"/>
                <w:szCs w:val="26"/>
                <w:lang w:eastAsia="ar-SA"/>
              </w:rPr>
            </w:pPr>
            <w:r w:rsidRPr="006E79AA"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№ з/п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6E79AA"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Найменування Товару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6E79AA"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6E79AA"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Кіль-</w:t>
            </w:r>
          </w:p>
          <w:p w:rsidR="006E79AA" w:rsidRPr="006E79AA" w:rsidRDefault="006E79AA" w:rsidP="006E79AA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6E79AA"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кість</w:t>
            </w:r>
          </w:p>
        </w:tc>
      </w:tr>
      <w:tr w:rsidR="006E79AA" w:rsidRPr="006E79AA" w:rsidTr="006E79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tabs>
                <w:tab w:val="left" w:pos="9639"/>
              </w:tabs>
              <w:suppressAutoHyphens/>
              <w:spacing w:after="120"/>
              <w:jc w:val="center"/>
              <w:rPr>
                <w:sz w:val="26"/>
                <w:szCs w:val="26"/>
              </w:rPr>
            </w:pPr>
            <w:r w:rsidRPr="006E79AA">
              <w:rPr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suppressLineNumbers/>
              <w:tabs>
                <w:tab w:val="left" w:pos="2550"/>
                <w:tab w:val="left" w:pos="9639"/>
              </w:tabs>
              <w:ind w:right="-89"/>
              <w:rPr>
                <w:sz w:val="26"/>
                <w:szCs w:val="26"/>
              </w:rPr>
            </w:pPr>
            <w:r w:rsidRPr="006E79AA">
              <w:rPr>
                <w:sz w:val="26"/>
                <w:szCs w:val="26"/>
              </w:rPr>
              <w:t xml:space="preserve">Накопичувач SSD </w:t>
            </w:r>
            <w:proofErr w:type="spellStart"/>
            <w:r w:rsidRPr="006E79AA">
              <w:rPr>
                <w:sz w:val="26"/>
                <w:szCs w:val="26"/>
              </w:rPr>
              <w:t>Goodram</w:t>
            </w:r>
            <w:proofErr w:type="spellEnd"/>
            <w:r w:rsidRPr="006E79AA">
              <w:rPr>
                <w:sz w:val="26"/>
                <w:szCs w:val="26"/>
              </w:rPr>
              <w:t xml:space="preserve"> PX500 G.2 M.2 </w:t>
            </w:r>
            <w:proofErr w:type="spellStart"/>
            <w:r w:rsidRPr="006E79AA">
              <w:rPr>
                <w:sz w:val="26"/>
                <w:szCs w:val="26"/>
              </w:rPr>
              <w:t>PCIe</w:t>
            </w:r>
            <w:proofErr w:type="spellEnd"/>
            <w:r w:rsidRPr="006E79AA">
              <w:rPr>
                <w:sz w:val="26"/>
                <w:szCs w:val="26"/>
              </w:rPr>
              <w:t xml:space="preserve"> 3.0 x4 </w:t>
            </w:r>
            <w:proofErr w:type="spellStart"/>
            <w:r w:rsidRPr="006E79AA">
              <w:rPr>
                <w:sz w:val="26"/>
                <w:szCs w:val="26"/>
              </w:rPr>
              <w:t>NVMe</w:t>
            </w:r>
            <w:proofErr w:type="spellEnd"/>
            <w:r w:rsidRPr="006E79AA">
              <w:rPr>
                <w:sz w:val="26"/>
                <w:szCs w:val="26"/>
              </w:rPr>
              <w:t xml:space="preserve"> 3D TLC 256 GB або еквівалент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sz w:val="26"/>
                <w:szCs w:val="26"/>
              </w:rPr>
            </w:pPr>
            <w:proofErr w:type="spellStart"/>
            <w:r w:rsidRPr="006E79AA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sz w:val="26"/>
                <w:szCs w:val="26"/>
              </w:rPr>
            </w:pPr>
            <w:r w:rsidRPr="006E79AA">
              <w:rPr>
                <w:sz w:val="26"/>
                <w:szCs w:val="26"/>
              </w:rPr>
              <w:t>55</w:t>
            </w:r>
          </w:p>
        </w:tc>
      </w:tr>
      <w:tr w:rsidR="006E79AA" w:rsidRPr="006E79AA" w:rsidTr="006E79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tabs>
                <w:tab w:val="left" w:pos="9639"/>
              </w:tabs>
              <w:suppressAutoHyphens/>
              <w:spacing w:after="120"/>
              <w:jc w:val="center"/>
              <w:rPr>
                <w:sz w:val="26"/>
                <w:szCs w:val="26"/>
              </w:rPr>
            </w:pPr>
            <w:r w:rsidRPr="006E79AA">
              <w:rPr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suppressLineNumbers/>
              <w:tabs>
                <w:tab w:val="left" w:pos="2550"/>
                <w:tab w:val="left" w:pos="9639"/>
              </w:tabs>
              <w:ind w:right="-89"/>
              <w:rPr>
                <w:sz w:val="26"/>
                <w:szCs w:val="26"/>
              </w:rPr>
            </w:pPr>
            <w:r w:rsidRPr="006E79AA">
              <w:rPr>
                <w:sz w:val="26"/>
                <w:szCs w:val="26"/>
              </w:rPr>
              <w:t xml:space="preserve">Оперативна пам’ять </w:t>
            </w:r>
            <w:proofErr w:type="spellStart"/>
            <w:r w:rsidRPr="006E79AA">
              <w:rPr>
                <w:sz w:val="26"/>
                <w:szCs w:val="26"/>
              </w:rPr>
              <w:t>Samsung</w:t>
            </w:r>
            <w:proofErr w:type="spellEnd"/>
            <w:r w:rsidRPr="006E79AA">
              <w:rPr>
                <w:sz w:val="26"/>
                <w:szCs w:val="26"/>
              </w:rPr>
              <w:t xml:space="preserve"> SODIMM DDR4 8Gb 3200Mhz PC4-3200 або еквівалент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sz w:val="26"/>
                <w:szCs w:val="26"/>
              </w:rPr>
            </w:pPr>
            <w:proofErr w:type="spellStart"/>
            <w:r w:rsidRPr="006E79AA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sz w:val="26"/>
                <w:szCs w:val="26"/>
              </w:rPr>
            </w:pPr>
            <w:r w:rsidRPr="006E79AA">
              <w:rPr>
                <w:sz w:val="26"/>
                <w:szCs w:val="26"/>
              </w:rPr>
              <w:t>70</w:t>
            </w:r>
          </w:p>
        </w:tc>
      </w:tr>
    </w:tbl>
    <w:p w:rsidR="006E79AA" w:rsidRPr="006E79AA" w:rsidRDefault="006E79AA" w:rsidP="006E79AA">
      <w:pPr>
        <w:widowControl w:val="0"/>
        <w:ind w:firstLine="567"/>
        <w:jc w:val="both"/>
        <w:rPr>
          <w:rFonts w:eastAsia="Calibri" w:cs="Times New Roman"/>
          <w:sz w:val="24"/>
          <w:szCs w:val="24"/>
          <w:lang w:eastAsia="zh-CN"/>
        </w:rPr>
      </w:pPr>
    </w:p>
    <w:p w:rsidR="006E79AA" w:rsidRDefault="006E79AA" w:rsidP="006E79AA">
      <w:pPr>
        <w:ind w:left="142" w:firstLine="567"/>
        <w:jc w:val="both"/>
        <w:rPr>
          <w:rFonts w:eastAsia="Calibri" w:cs="Times New Roman"/>
          <w:sz w:val="26"/>
          <w:szCs w:val="26"/>
        </w:rPr>
      </w:pPr>
      <w:r w:rsidRPr="006E79AA">
        <w:rPr>
          <w:rFonts w:eastAsia="Calibri" w:cs="Times New Roman"/>
          <w:sz w:val="24"/>
          <w:szCs w:val="24"/>
        </w:rPr>
        <w:t>4</w:t>
      </w:r>
      <w:r w:rsidRPr="006E79AA">
        <w:rPr>
          <w:rFonts w:eastAsia="Calibri" w:cs="Times New Roman"/>
          <w:sz w:val="26"/>
          <w:szCs w:val="26"/>
        </w:rPr>
        <w:t>.Обґрунтування технічних та якісних характеристик закупівлі (якісні характеристики визначено відповідно до наявної потреби Державної митної служби України у зазначених товарах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визначено у технічній специфікації</w:t>
      </w:r>
      <w:r>
        <w:rPr>
          <w:rFonts w:eastAsia="Calibri" w:cs="Times New Roman"/>
          <w:sz w:val="26"/>
          <w:szCs w:val="26"/>
        </w:rPr>
        <w:t>.</w:t>
      </w:r>
      <w:r w:rsidRPr="006E79AA">
        <w:rPr>
          <w:rFonts w:eastAsia="Calibri" w:cs="Times New Roman"/>
          <w:sz w:val="26"/>
          <w:szCs w:val="26"/>
        </w:rPr>
        <w:t xml:space="preserve"> </w:t>
      </w:r>
    </w:p>
    <w:p w:rsidR="006E79AA" w:rsidRPr="006E79AA" w:rsidRDefault="006E79AA" w:rsidP="006E79AA">
      <w:pPr>
        <w:spacing w:line="240" w:lineRule="atLeast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79AA">
        <w:rPr>
          <w:rFonts w:eastAsia="Times New Roman" w:cs="Times New Roman"/>
          <w:b/>
          <w:sz w:val="24"/>
          <w:szCs w:val="24"/>
          <w:lang w:eastAsia="ru-RU"/>
        </w:rPr>
        <w:t>НОМЕНКЛАТУРНІ ПОЗИЦІЇ:</w:t>
      </w:r>
    </w:p>
    <w:p w:rsidR="006E79AA" w:rsidRPr="006E79AA" w:rsidRDefault="006E79AA" w:rsidP="006E79AA">
      <w:pPr>
        <w:tabs>
          <w:tab w:val="left" w:pos="426"/>
        </w:tabs>
        <w:spacing w:after="200" w:line="240" w:lineRule="atLeast"/>
        <w:ind w:hanging="2"/>
        <w:jc w:val="center"/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</w:pPr>
      <w:r w:rsidRPr="006E79AA">
        <w:rPr>
          <w:rFonts w:eastAsia="Times New Roman" w:cs="Times New Roman"/>
          <w:b/>
          <w:color w:val="000000"/>
          <w:sz w:val="24"/>
          <w:szCs w:val="24"/>
        </w:rPr>
        <w:t>Технічні характеристики Товару/ Опис комплектації</w:t>
      </w:r>
    </w:p>
    <w:tbl>
      <w:tblPr>
        <w:tblW w:w="9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678"/>
        <w:gridCol w:w="1304"/>
        <w:gridCol w:w="737"/>
      </w:tblGrid>
      <w:tr w:rsidR="006E79AA" w:rsidRPr="006E79AA" w:rsidTr="006E79AA">
        <w:trPr>
          <w:cantSplit/>
          <w:trHeight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9AA" w:rsidRPr="006E79AA" w:rsidRDefault="006E79AA" w:rsidP="006E79AA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9AA" w:rsidRPr="006E79AA" w:rsidRDefault="006E79AA" w:rsidP="006E79AA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Найменування товару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9AA" w:rsidRPr="006E79AA" w:rsidRDefault="006E79AA" w:rsidP="006E79AA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Вимоги  замовника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AA" w:rsidRPr="006E79AA" w:rsidRDefault="006E79AA" w:rsidP="006E79AA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Кількість товару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AA" w:rsidRPr="006E79AA" w:rsidRDefault="006E79AA" w:rsidP="006E79AA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Одиниця виміру</w:t>
            </w:r>
          </w:p>
        </w:tc>
      </w:tr>
      <w:tr w:rsidR="006E79AA" w:rsidRPr="006E79AA" w:rsidTr="006E79AA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9AA" w:rsidRPr="006E79AA" w:rsidRDefault="006E79AA" w:rsidP="006E79AA">
            <w:pPr>
              <w:widowControl w:val="0"/>
              <w:tabs>
                <w:tab w:val="left" w:pos="426"/>
              </w:tabs>
              <w:spacing w:after="200" w:line="240" w:lineRule="atLeast"/>
              <w:ind w:hanging="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E79AA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9AA" w:rsidRPr="006E79AA" w:rsidRDefault="006E79AA" w:rsidP="006E79AA">
            <w:pPr>
              <w:widowControl w:val="0"/>
              <w:tabs>
                <w:tab w:val="left" w:pos="426"/>
              </w:tabs>
              <w:spacing w:after="200" w:line="240" w:lineRule="atLeast"/>
              <w:ind w:hanging="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E79AA">
              <w:rPr>
                <w:rFonts w:eastAsia="Times New Roman" w:cs="Times New Roman"/>
                <w:sz w:val="24"/>
                <w:szCs w:val="24"/>
              </w:rPr>
              <w:t xml:space="preserve">Накопичувач SSD </w:t>
            </w:r>
            <w:proofErr w:type="spellStart"/>
            <w:r w:rsidRPr="006E79AA">
              <w:rPr>
                <w:rFonts w:eastAsia="Times New Roman" w:cs="Times New Roman"/>
                <w:sz w:val="24"/>
                <w:szCs w:val="24"/>
                <w:lang w:val="en-US"/>
              </w:rPr>
              <w:t>Goodram</w:t>
            </w:r>
            <w:proofErr w:type="spellEnd"/>
            <w:r w:rsidRPr="006E79A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PX</w:t>
            </w:r>
            <w:r w:rsidRPr="006E79AA">
              <w:rPr>
                <w:rFonts w:eastAsia="Times New Roman" w:cs="Times New Roman"/>
                <w:sz w:val="24"/>
                <w:szCs w:val="24"/>
              </w:rPr>
              <w:t xml:space="preserve">500 </w:t>
            </w:r>
            <w:r w:rsidRPr="006E79AA">
              <w:rPr>
                <w:rFonts w:eastAsia="Times New Roman" w:cs="Times New Roman"/>
                <w:sz w:val="24"/>
                <w:szCs w:val="24"/>
                <w:lang w:val="en-US"/>
              </w:rPr>
              <w:t>G</w:t>
            </w:r>
            <w:r w:rsidRPr="006E79AA">
              <w:rPr>
                <w:rFonts w:eastAsia="Times New Roman" w:cs="Times New Roman"/>
                <w:sz w:val="24"/>
                <w:szCs w:val="24"/>
              </w:rPr>
              <w:t xml:space="preserve">.2 </w:t>
            </w:r>
            <w:r w:rsidRPr="006E79AA">
              <w:rPr>
                <w:rFonts w:eastAsia="Times New Roman" w:cs="Times New Roman"/>
                <w:sz w:val="24"/>
                <w:szCs w:val="24"/>
                <w:lang w:val="en-US"/>
              </w:rPr>
              <w:t>M</w:t>
            </w:r>
            <w:r w:rsidRPr="006E79AA">
              <w:rPr>
                <w:rFonts w:eastAsia="Times New Roman" w:cs="Times New Roman"/>
                <w:sz w:val="24"/>
                <w:szCs w:val="24"/>
              </w:rPr>
              <w:t xml:space="preserve">.2 </w:t>
            </w:r>
            <w:proofErr w:type="spellStart"/>
            <w:r w:rsidRPr="006E79AA">
              <w:rPr>
                <w:rFonts w:eastAsia="Times New Roman" w:cs="Times New Roman"/>
                <w:sz w:val="24"/>
                <w:szCs w:val="24"/>
                <w:lang w:val="en-US"/>
              </w:rPr>
              <w:t>PCIe</w:t>
            </w:r>
            <w:proofErr w:type="spellEnd"/>
            <w:r w:rsidRPr="006E79AA">
              <w:rPr>
                <w:rFonts w:eastAsia="Times New Roman" w:cs="Times New Roman"/>
                <w:sz w:val="24"/>
                <w:szCs w:val="24"/>
              </w:rPr>
              <w:t xml:space="preserve"> 3.0 </w:t>
            </w:r>
            <w:r w:rsidRPr="006E79AA">
              <w:rPr>
                <w:rFonts w:eastAsia="Times New Roman" w:cs="Times New Roman"/>
                <w:sz w:val="24"/>
                <w:szCs w:val="24"/>
                <w:lang w:val="en-US"/>
              </w:rPr>
              <w:t>x</w:t>
            </w:r>
            <w:r w:rsidRPr="006E79AA">
              <w:rPr>
                <w:rFonts w:eastAsia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E79AA">
              <w:rPr>
                <w:rFonts w:eastAsia="Times New Roman" w:cs="Times New Roman"/>
                <w:sz w:val="24"/>
                <w:szCs w:val="24"/>
                <w:lang w:val="en-US"/>
              </w:rPr>
              <w:t>NVMe</w:t>
            </w:r>
            <w:proofErr w:type="spellEnd"/>
            <w:r w:rsidRPr="006E79AA">
              <w:rPr>
                <w:rFonts w:eastAsia="Times New Roman" w:cs="Times New Roman"/>
                <w:sz w:val="24"/>
                <w:szCs w:val="24"/>
              </w:rPr>
              <w:t xml:space="preserve"> 3</w:t>
            </w:r>
            <w:r w:rsidRPr="006E79AA">
              <w:rPr>
                <w:rFonts w:eastAsia="Times New Roman" w:cs="Times New Roman"/>
                <w:sz w:val="24"/>
                <w:szCs w:val="24"/>
                <w:lang w:val="en-US"/>
              </w:rPr>
              <w:t>D TLC</w:t>
            </w:r>
            <w:r w:rsidRPr="006E79AA">
              <w:rPr>
                <w:rFonts w:eastAsia="Times New Roman" w:cs="Times New Roman"/>
                <w:sz w:val="24"/>
                <w:szCs w:val="24"/>
              </w:rPr>
              <w:t xml:space="preserve"> 256 GB або еквівалент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9AA" w:rsidRPr="006E79AA" w:rsidRDefault="006E79AA" w:rsidP="006E79AA">
            <w:pPr>
              <w:widowControl w:val="0"/>
              <w:spacing w:line="240" w:lineRule="atLeast"/>
              <w:contextualSpacing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6E79AA">
              <w:rPr>
                <w:rFonts w:eastAsia="Times New Roman" w:cs="Times New Roman"/>
                <w:sz w:val="24"/>
                <w:szCs w:val="24"/>
              </w:rPr>
              <w:t>Обсяг/Об'єм: не менше 256 ГБ</w:t>
            </w:r>
          </w:p>
          <w:p w:rsidR="006E79AA" w:rsidRPr="006E79AA" w:rsidRDefault="006E79AA" w:rsidP="006E79AA">
            <w:pPr>
              <w:widowControl w:val="0"/>
              <w:spacing w:line="240" w:lineRule="atLeast"/>
              <w:contextualSpacing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6E79AA">
              <w:rPr>
                <w:rFonts w:eastAsia="Times New Roman" w:cs="Times New Roman"/>
                <w:sz w:val="24"/>
                <w:szCs w:val="24"/>
              </w:rPr>
              <w:t xml:space="preserve">Швидкість читання: не менше </w:t>
            </w:r>
            <w:r w:rsidRPr="006E79AA">
              <w:rPr>
                <w:rFonts w:eastAsia="Times New Roman" w:cs="Times New Roman"/>
                <w:sz w:val="24"/>
                <w:szCs w:val="24"/>
                <w:lang w:val="ru-RU"/>
              </w:rPr>
              <w:t>170</w:t>
            </w:r>
            <w:r w:rsidRPr="006E79AA">
              <w:rPr>
                <w:rFonts w:eastAsia="Times New Roman" w:cs="Times New Roman"/>
                <w:sz w:val="24"/>
                <w:szCs w:val="24"/>
              </w:rPr>
              <w:t>0 МБ/с</w:t>
            </w:r>
          </w:p>
          <w:p w:rsidR="006E79AA" w:rsidRPr="006E79AA" w:rsidRDefault="006E79AA" w:rsidP="006E79AA">
            <w:pPr>
              <w:widowControl w:val="0"/>
              <w:spacing w:line="240" w:lineRule="atLeast"/>
              <w:contextualSpacing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6E79AA">
              <w:rPr>
                <w:rFonts w:eastAsia="Times New Roman" w:cs="Times New Roman"/>
                <w:sz w:val="24"/>
                <w:szCs w:val="24"/>
              </w:rPr>
              <w:t xml:space="preserve">Швидкість запису: не менше </w:t>
            </w:r>
            <w:r w:rsidRPr="006E79AA">
              <w:rPr>
                <w:rFonts w:eastAsia="Times New Roman" w:cs="Times New Roman"/>
                <w:sz w:val="24"/>
                <w:szCs w:val="24"/>
                <w:lang w:val="ru-RU"/>
              </w:rPr>
              <w:t>110</w:t>
            </w:r>
            <w:r w:rsidRPr="006E79AA">
              <w:rPr>
                <w:rFonts w:eastAsia="Times New Roman" w:cs="Times New Roman"/>
                <w:sz w:val="24"/>
                <w:szCs w:val="24"/>
              </w:rPr>
              <w:t>0 МБ/с</w:t>
            </w:r>
          </w:p>
          <w:p w:rsidR="006E79AA" w:rsidRPr="006E79AA" w:rsidRDefault="006E79AA" w:rsidP="006E79AA">
            <w:pPr>
              <w:widowControl w:val="0"/>
              <w:spacing w:line="240" w:lineRule="atLeast"/>
              <w:contextualSpacing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6E79AA">
              <w:rPr>
                <w:rFonts w:eastAsia="Times New Roman" w:cs="Times New Roman"/>
                <w:sz w:val="24"/>
                <w:szCs w:val="24"/>
              </w:rPr>
              <w:t>Форм-фактор: M.2</w:t>
            </w:r>
          </w:p>
          <w:p w:rsidR="006E79AA" w:rsidRPr="006E79AA" w:rsidRDefault="006E79AA" w:rsidP="006E79AA">
            <w:pPr>
              <w:widowControl w:val="0"/>
              <w:spacing w:line="240" w:lineRule="atLeast"/>
              <w:contextualSpacing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6E79AA">
              <w:rPr>
                <w:rFonts w:eastAsia="Times New Roman" w:cs="Times New Roman"/>
                <w:sz w:val="24"/>
                <w:szCs w:val="24"/>
              </w:rPr>
              <w:t>Час напрацювання на відмову: не менше 1,5 млн. годин</w:t>
            </w:r>
          </w:p>
          <w:p w:rsidR="006E79AA" w:rsidRPr="006E79AA" w:rsidRDefault="006E79AA" w:rsidP="006E79AA">
            <w:pPr>
              <w:widowControl w:val="0"/>
              <w:spacing w:line="240" w:lineRule="atLeast"/>
              <w:contextualSpacing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6E79AA">
              <w:rPr>
                <w:rFonts w:eastAsia="Times New Roman" w:cs="Times New Roman"/>
                <w:sz w:val="24"/>
                <w:szCs w:val="24"/>
              </w:rPr>
              <w:t xml:space="preserve">Інтерфейс підключення: </w:t>
            </w:r>
            <w:r w:rsidRPr="006E79AA">
              <w:rPr>
                <w:rFonts w:eastAsia="Times New Roman" w:cs="Times New Roman"/>
                <w:sz w:val="24"/>
                <w:szCs w:val="24"/>
                <w:lang w:val="en-US"/>
              </w:rPr>
              <w:t>PCI Express</w:t>
            </w:r>
            <w:r w:rsidRPr="006E79AA">
              <w:rPr>
                <w:rFonts w:eastAsia="Times New Roman" w:cs="Times New Roman"/>
                <w:sz w:val="24"/>
                <w:szCs w:val="24"/>
              </w:rPr>
              <w:t xml:space="preserve"> 3.0 </w:t>
            </w:r>
            <w:r w:rsidRPr="006E79AA">
              <w:rPr>
                <w:rFonts w:eastAsia="Times New Roman" w:cs="Times New Roman"/>
                <w:sz w:val="24"/>
                <w:szCs w:val="24"/>
                <w:lang w:val="en-US"/>
              </w:rPr>
              <w:t>x4</w:t>
            </w:r>
          </w:p>
          <w:p w:rsidR="006E79AA" w:rsidRPr="006E79AA" w:rsidRDefault="006E79AA" w:rsidP="006E79AA">
            <w:pPr>
              <w:widowControl w:val="0"/>
              <w:spacing w:line="240" w:lineRule="atLeast"/>
              <w:contextualSpacing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6E79AA">
              <w:rPr>
                <w:rFonts w:eastAsia="Times New Roman" w:cs="Times New Roman"/>
                <w:sz w:val="24"/>
                <w:szCs w:val="24"/>
              </w:rPr>
              <w:t>Тип накопичувача: Внутрішній</w:t>
            </w:r>
          </w:p>
          <w:p w:rsidR="006E79AA" w:rsidRPr="006E79AA" w:rsidRDefault="006E79AA" w:rsidP="006E79AA">
            <w:pPr>
              <w:widowControl w:val="0"/>
              <w:spacing w:line="240" w:lineRule="atLeast"/>
              <w:contextualSpacing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6E79AA">
              <w:rPr>
                <w:rFonts w:eastAsia="Times New Roman" w:cs="Times New Roman"/>
                <w:sz w:val="24"/>
                <w:szCs w:val="24"/>
              </w:rPr>
              <w:t>Призначення</w:t>
            </w:r>
          </w:p>
          <w:p w:rsidR="006E79AA" w:rsidRPr="006E79AA" w:rsidRDefault="006E79AA" w:rsidP="006E79AA">
            <w:pPr>
              <w:widowControl w:val="0"/>
              <w:numPr>
                <w:ilvl w:val="0"/>
                <w:numId w:val="27"/>
              </w:numPr>
              <w:spacing w:after="200" w:line="240" w:lineRule="atLeast"/>
              <w:contextualSpacing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6E79AA">
              <w:rPr>
                <w:rFonts w:eastAsia="Times New Roman" w:cs="Times New Roman"/>
                <w:sz w:val="24"/>
                <w:szCs w:val="24"/>
              </w:rPr>
              <w:t>Для моноблоків</w:t>
            </w:r>
          </w:p>
          <w:p w:rsidR="006E79AA" w:rsidRPr="006E79AA" w:rsidRDefault="006E79AA" w:rsidP="006E79AA">
            <w:pPr>
              <w:widowControl w:val="0"/>
              <w:numPr>
                <w:ilvl w:val="0"/>
                <w:numId w:val="27"/>
              </w:numPr>
              <w:spacing w:after="200" w:line="240" w:lineRule="atLeast"/>
              <w:contextualSpacing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6E79AA">
              <w:rPr>
                <w:rFonts w:eastAsia="Times New Roman" w:cs="Times New Roman"/>
                <w:sz w:val="24"/>
                <w:szCs w:val="24"/>
              </w:rPr>
              <w:t>Для ноутбука</w:t>
            </w:r>
          </w:p>
          <w:p w:rsidR="006E79AA" w:rsidRPr="006E79AA" w:rsidRDefault="006E79AA" w:rsidP="006E79AA">
            <w:pPr>
              <w:widowControl w:val="0"/>
              <w:spacing w:line="240" w:lineRule="atLeast"/>
              <w:contextualSpacing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6E79AA">
              <w:rPr>
                <w:rFonts w:eastAsia="Times New Roman" w:cs="Times New Roman"/>
                <w:sz w:val="24"/>
                <w:szCs w:val="24"/>
              </w:rPr>
              <w:t>Тип елементів пам'яті: не гірше 3D NAND (TLC)</w:t>
            </w:r>
          </w:p>
          <w:p w:rsidR="006E79AA" w:rsidRPr="006E79AA" w:rsidRDefault="006E79AA" w:rsidP="006E79AA">
            <w:pPr>
              <w:widowControl w:val="0"/>
              <w:spacing w:line="240" w:lineRule="atLeast"/>
              <w:contextualSpacing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6E79AA">
              <w:rPr>
                <w:rFonts w:eastAsia="Times New Roman" w:cs="Times New Roman"/>
                <w:sz w:val="24"/>
                <w:szCs w:val="24"/>
              </w:rPr>
              <w:t>Гарантія: 24 місяців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AA" w:rsidRPr="006E79AA" w:rsidRDefault="006E79AA" w:rsidP="006E79AA">
            <w:pPr>
              <w:widowControl w:val="0"/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AA" w:rsidRPr="006E79AA" w:rsidRDefault="006E79AA" w:rsidP="006E79AA">
            <w:pPr>
              <w:widowControl w:val="0"/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шт.</w:t>
            </w:r>
          </w:p>
        </w:tc>
      </w:tr>
      <w:tr w:rsidR="006E79AA" w:rsidRPr="006E79AA" w:rsidTr="006E79AA">
        <w:trPr>
          <w:cantSplit/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9AA" w:rsidRPr="006E79AA" w:rsidRDefault="006E79AA" w:rsidP="006E79AA">
            <w:pPr>
              <w:tabs>
                <w:tab w:val="left" w:pos="426"/>
              </w:tabs>
              <w:spacing w:after="200" w:line="240" w:lineRule="atLeast"/>
              <w:ind w:hanging="2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9AA" w:rsidRPr="006E79AA" w:rsidRDefault="006E79AA" w:rsidP="006E79AA">
            <w:pPr>
              <w:tabs>
                <w:tab w:val="left" w:pos="426"/>
                <w:tab w:val="num" w:pos="720"/>
              </w:tabs>
              <w:spacing w:line="240" w:lineRule="atLeast"/>
              <w:ind w:hanging="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Оперативна пам’ять </w:t>
            </w:r>
            <w:proofErr w:type="spellStart"/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Samsung</w:t>
            </w:r>
            <w:proofErr w:type="spellEnd"/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SODIMM DDR4 8Gb 3200Mhz PC4-3200 або еквівалент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9AA" w:rsidRPr="006E79AA" w:rsidRDefault="006E79AA" w:rsidP="006E79AA">
            <w:pPr>
              <w:tabs>
                <w:tab w:val="left" w:pos="426"/>
                <w:tab w:val="num" w:pos="720"/>
              </w:tabs>
              <w:spacing w:line="240" w:lineRule="atLeast"/>
              <w:ind w:hanging="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Обсяг пам'яті: </w:t>
            </w:r>
            <w:hyperlink r:id="rId5" w:history="1">
              <w:r w:rsidRPr="006E79AA">
                <w:rPr>
                  <w:rFonts w:eastAsia="Times New Roman" w:cs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8 ГБ</w:t>
              </w:r>
            </w:hyperlink>
          </w:p>
          <w:p w:rsidR="006E79AA" w:rsidRPr="006E79AA" w:rsidRDefault="006E79AA" w:rsidP="006E79AA">
            <w:pPr>
              <w:tabs>
                <w:tab w:val="left" w:pos="426"/>
                <w:tab w:val="num" w:pos="720"/>
              </w:tabs>
              <w:spacing w:line="240" w:lineRule="atLeast"/>
              <w:ind w:hanging="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Частота пам'яті: </w:t>
            </w:r>
            <w:hyperlink r:id="rId6" w:history="1">
              <w:r w:rsidRPr="006E79AA">
                <w:rPr>
                  <w:rFonts w:eastAsia="Times New Roman" w:cs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3200 МГц</w:t>
              </w:r>
            </w:hyperlink>
          </w:p>
          <w:p w:rsidR="006E79AA" w:rsidRPr="006E79AA" w:rsidRDefault="006E79AA" w:rsidP="006E79AA">
            <w:pPr>
              <w:tabs>
                <w:tab w:val="left" w:pos="426"/>
                <w:tab w:val="num" w:pos="720"/>
              </w:tabs>
              <w:spacing w:line="240" w:lineRule="atLeast"/>
              <w:ind w:hanging="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Напруга живлення: 1.2 В</w:t>
            </w:r>
          </w:p>
          <w:p w:rsidR="006E79AA" w:rsidRPr="006E79AA" w:rsidRDefault="006E79AA" w:rsidP="006E79AA">
            <w:pPr>
              <w:tabs>
                <w:tab w:val="left" w:pos="426"/>
                <w:tab w:val="num" w:pos="720"/>
              </w:tabs>
              <w:spacing w:line="240" w:lineRule="atLeast"/>
              <w:ind w:hanging="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Тип пам'яті: </w:t>
            </w:r>
            <w:hyperlink r:id="rId7" w:history="1">
              <w:r w:rsidRPr="006E79AA">
                <w:rPr>
                  <w:rFonts w:eastAsia="Times New Roman" w:cs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DDR4 SDRAM</w:t>
              </w:r>
            </w:hyperlink>
          </w:p>
          <w:p w:rsidR="006E79AA" w:rsidRPr="006E79AA" w:rsidRDefault="006E79AA" w:rsidP="006E79AA">
            <w:pPr>
              <w:tabs>
                <w:tab w:val="left" w:pos="426"/>
                <w:tab w:val="num" w:pos="720"/>
              </w:tabs>
              <w:spacing w:line="240" w:lineRule="atLeast"/>
              <w:ind w:hanging="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Ефективна пропускна здатність: </w:t>
            </w:r>
          </w:p>
          <w:p w:rsidR="006E79AA" w:rsidRPr="006E79AA" w:rsidRDefault="006E79AA" w:rsidP="006E79AA">
            <w:pPr>
              <w:tabs>
                <w:tab w:val="left" w:pos="426"/>
                <w:tab w:val="num" w:pos="720"/>
              </w:tabs>
              <w:spacing w:line="240" w:lineRule="atLeast"/>
              <w:ind w:hanging="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25600 </w:t>
            </w:r>
            <w:proofErr w:type="spellStart"/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Мб</w:t>
            </w:r>
            <w:proofErr w:type="spellEnd"/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/с</w:t>
            </w:r>
          </w:p>
          <w:p w:rsidR="006E79AA" w:rsidRPr="006E79AA" w:rsidRDefault="006E79AA" w:rsidP="006E79AA">
            <w:pPr>
              <w:tabs>
                <w:tab w:val="left" w:pos="426"/>
                <w:tab w:val="num" w:pos="720"/>
              </w:tabs>
              <w:spacing w:line="240" w:lineRule="atLeast"/>
              <w:ind w:hanging="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Призначення:</w:t>
            </w:r>
          </w:p>
          <w:p w:rsidR="006E79AA" w:rsidRPr="006E79AA" w:rsidRDefault="00017762" w:rsidP="006E79AA">
            <w:pPr>
              <w:numPr>
                <w:ilvl w:val="0"/>
                <w:numId w:val="28"/>
              </w:numPr>
              <w:tabs>
                <w:tab w:val="left" w:pos="426"/>
              </w:tabs>
              <w:spacing w:after="200" w:line="240" w:lineRule="atLeast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6E79AA" w:rsidRPr="006E79AA">
                <w:rPr>
                  <w:rFonts w:eastAsia="Times New Roman" w:cs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Для ноутбуків</w:t>
              </w:r>
            </w:hyperlink>
            <w:r w:rsidR="006E79AA"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6E79AA" w:rsidRPr="006E79AA" w:rsidRDefault="006E79AA" w:rsidP="006E79AA">
            <w:pPr>
              <w:numPr>
                <w:ilvl w:val="0"/>
                <w:numId w:val="28"/>
              </w:numPr>
              <w:tabs>
                <w:tab w:val="left" w:pos="426"/>
              </w:tabs>
              <w:spacing w:after="200" w:line="240" w:lineRule="atLeast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Моноблоків</w:t>
            </w:r>
          </w:p>
          <w:p w:rsidR="006E79AA" w:rsidRPr="006E79AA" w:rsidRDefault="006E79AA" w:rsidP="006E79AA">
            <w:pPr>
              <w:tabs>
                <w:tab w:val="left" w:pos="426"/>
                <w:tab w:val="num" w:pos="720"/>
              </w:tabs>
              <w:spacing w:line="240" w:lineRule="atLeast"/>
              <w:ind w:hanging="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Схема </w:t>
            </w:r>
            <w:proofErr w:type="spellStart"/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таймінгів</w:t>
            </w:r>
            <w:proofErr w:type="spellEnd"/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пам'яті: CL22</w:t>
            </w:r>
          </w:p>
          <w:p w:rsidR="006E79AA" w:rsidRPr="006E79AA" w:rsidRDefault="006E79AA" w:rsidP="006E79AA">
            <w:pPr>
              <w:tabs>
                <w:tab w:val="left" w:pos="426"/>
                <w:tab w:val="num" w:pos="720"/>
              </w:tabs>
              <w:spacing w:line="240" w:lineRule="atLeast"/>
              <w:ind w:hanging="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AA" w:rsidRPr="006E79AA" w:rsidRDefault="006E79AA" w:rsidP="006E79AA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AA" w:rsidRPr="006E79AA" w:rsidRDefault="006E79AA" w:rsidP="006E79AA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шт.</w:t>
            </w:r>
          </w:p>
        </w:tc>
      </w:tr>
    </w:tbl>
    <w:p w:rsidR="006E79AA" w:rsidRPr="006E79AA" w:rsidRDefault="006E79AA" w:rsidP="006E79AA">
      <w:pPr>
        <w:spacing w:after="120" w:line="240" w:lineRule="atLeast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E79AA" w:rsidRDefault="006E79AA" w:rsidP="006E79AA">
      <w:pPr>
        <w:ind w:left="142" w:firstLine="567"/>
        <w:jc w:val="both"/>
        <w:rPr>
          <w:rFonts w:eastAsia="Calibri" w:cs="Times New Roman"/>
          <w:sz w:val="26"/>
          <w:szCs w:val="26"/>
        </w:rPr>
      </w:pPr>
    </w:p>
    <w:p w:rsidR="006E79AA" w:rsidRPr="006E79AA" w:rsidRDefault="006E79AA" w:rsidP="006E79AA">
      <w:pPr>
        <w:tabs>
          <w:tab w:val="left" w:pos="708"/>
          <w:tab w:val="num" w:pos="1134"/>
        </w:tabs>
        <w:ind w:left="142" w:firstLine="709"/>
        <w:jc w:val="both"/>
        <w:rPr>
          <w:rFonts w:ascii="Calibri" w:eastAsia="Times New Roman" w:hAnsi="Calibri" w:cs="Calibri"/>
          <w:b/>
          <w:sz w:val="26"/>
          <w:szCs w:val="26"/>
          <w:lang w:eastAsia="ru-RU"/>
        </w:rPr>
      </w:pPr>
      <w:r w:rsidRPr="006E79AA">
        <w:rPr>
          <w:rFonts w:eastAsia="Times New Roman" w:cs="Times New Roman"/>
          <w:sz w:val="26"/>
          <w:szCs w:val="26"/>
          <w:u w:val="single"/>
          <w:lang w:eastAsia="ru-RU"/>
        </w:rPr>
        <w:t>Очікувані результати:</w:t>
      </w:r>
      <w:r w:rsidRPr="006E79A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E79AA">
        <w:rPr>
          <w:rFonts w:eastAsia="Calibri" w:cs="Times New Roman"/>
          <w:sz w:val="26"/>
          <w:szCs w:val="26"/>
        </w:rPr>
        <w:t>забезпечить ефективну та безперебійну роботу підрозділів Апарату.</w:t>
      </w:r>
    </w:p>
    <w:p w:rsidR="0071212D" w:rsidRDefault="0071212D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3718E" w:rsidRPr="00C429D6" w:rsidRDefault="00C429D6" w:rsidP="00C429D6">
      <w:pPr>
        <w:ind w:firstLine="709"/>
        <w:jc w:val="both"/>
        <w:rPr>
          <w:rFonts w:cs="Times New Roman"/>
          <w:sz w:val="26"/>
          <w:szCs w:val="26"/>
        </w:rPr>
      </w:pPr>
      <w:r w:rsidRPr="00C429D6">
        <w:rPr>
          <w:rFonts w:cs="Times New Roman"/>
          <w:sz w:val="26"/>
          <w:szCs w:val="26"/>
        </w:rPr>
        <w:t>5.</w:t>
      </w:r>
      <w:r w:rsidR="0003718E" w:rsidRPr="00C429D6">
        <w:rPr>
          <w:rFonts w:cs="Times New Roman"/>
          <w:sz w:val="26"/>
          <w:szCs w:val="26"/>
        </w:rPr>
        <w:t>Обґрунтування бюджетного призначення та/або очікуваної вартості предмета закупівлі</w:t>
      </w:r>
      <w:r w:rsidR="005527AD" w:rsidRPr="00C429D6">
        <w:rPr>
          <w:rFonts w:cs="Times New Roman"/>
          <w:sz w:val="26"/>
          <w:szCs w:val="26"/>
        </w:rPr>
        <w:t>:</w:t>
      </w:r>
      <w:r w:rsidR="0003718E" w:rsidRPr="00C429D6">
        <w:rPr>
          <w:rFonts w:cs="Times New Roman"/>
          <w:sz w:val="26"/>
          <w:szCs w:val="26"/>
        </w:rPr>
        <w:t xml:space="preserve"> </w:t>
      </w:r>
    </w:p>
    <w:p w:rsidR="0003718E" w:rsidRPr="00C429D6" w:rsidRDefault="005527AD" w:rsidP="00F62C35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C429D6">
        <w:rPr>
          <w:b/>
          <w:sz w:val="26"/>
          <w:szCs w:val="26"/>
        </w:rPr>
        <w:t>Очікувана вартість та обґрунтування очікуваної вартості предмета закупівлі</w:t>
      </w:r>
      <w:r w:rsidRPr="00C429D6">
        <w:rPr>
          <w:b/>
          <w:bCs/>
          <w:sz w:val="26"/>
          <w:szCs w:val="26"/>
        </w:rPr>
        <w:t>:</w:t>
      </w:r>
      <w:r w:rsidRPr="00C429D6">
        <w:rPr>
          <w:sz w:val="26"/>
          <w:szCs w:val="26"/>
        </w:rPr>
        <w:t xml:space="preserve"> </w:t>
      </w:r>
      <w:r w:rsidR="00984C2C" w:rsidRPr="00C429D6">
        <w:rPr>
          <w:sz w:val="26"/>
          <w:szCs w:val="26"/>
        </w:rPr>
        <w:t xml:space="preserve">             </w:t>
      </w:r>
      <w:r w:rsidR="00F62C35" w:rsidRPr="00C429D6">
        <w:rPr>
          <w:sz w:val="26"/>
          <w:szCs w:val="26"/>
        </w:rPr>
        <w:t xml:space="preserve">                </w:t>
      </w:r>
      <w:r w:rsidR="00984C2C" w:rsidRPr="00C429D6">
        <w:rPr>
          <w:sz w:val="26"/>
          <w:szCs w:val="26"/>
        </w:rPr>
        <w:t xml:space="preserve">    </w:t>
      </w:r>
      <w:r w:rsidR="006E79AA" w:rsidRPr="006E79AA">
        <w:rPr>
          <w:rFonts w:ascii="TimesNewRomanPSMT" w:hAnsi="TimesNewRomanPSMT" w:cs="TimesNewRomanPSMT"/>
          <w:b/>
          <w:sz w:val="26"/>
          <w:szCs w:val="26"/>
        </w:rPr>
        <w:t>128 249,00</w:t>
      </w:r>
      <w:r w:rsidR="00F62C35" w:rsidRPr="006E79AA">
        <w:rPr>
          <w:rFonts w:ascii="TimesNewRomanPSMT" w:hAnsi="TimesNewRomanPSMT" w:cs="TimesNewRomanPSMT"/>
          <w:b/>
          <w:sz w:val="26"/>
          <w:szCs w:val="26"/>
        </w:rPr>
        <w:t xml:space="preserve"> грн</w:t>
      </w:r>
      <w:r w:rsidR="00F62C35" w:rsidRPr="00C429D6">
        <w:rPr>
          <w:rFonts w:ascii="TimesNewRomanPSMT" w:hAnsi="TimesNewRomanPSMT" w:cs="TimesNewRomanPSMT"/>
          <w:sz w:val="26"/>
          <w:szCs w:val="26"/>
        </w:rPr>
        <w:t xml:space="preserve">, інформацію стосовно вартості товару сформовано на підставі самостійного аналізу цін на аналогічні за технічними характеристиками моделі обладнання 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="00F62C35" w:rsidRPr="00C429D6">
        <w:rPr>
          <w:rFonts w:ascii="TimesNewRomanPSMT" w:hAnsi="TimesNewRomanPSMT" w:cs="TimesNewRomanPSMT"/>
          <w:sz w:val="26"/>
          <w:szCs w:val="26"/>
        </w:rPr>
        <w:t>прайс</w:t>
      </w:r>
      <w:proofErr w:type="spellEnd"/>
      <w:r w:rsidR="00F62C35" w:rsidRPr="00C429D6">
        <w:rPr>
          <w:rFonts w:ascii="TimesNewRomanPSMT" w:hAnsi="TimesNewRomanPSMT" w:cs="TimesNewRomanPSMT"/>
          <w:sz w:val="26"/>
          <w:szCs w:val="26"/>
        </w:rPr>
        <w:t>-листах, тощо) з урахуванням вимог Примірної методики визначення очікуваної вартості предмета закупівлі, затвердженої наказом Мінекономіки від 18.02.2020 № 275.</w:t>
      </w:r>
    </w:p>
    <w:sectPr w:rsidR="0003718E" w:rsidRPr="00C429D6" w:rsidSect="00F62C3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751E6"/>
    <w:multiLevelType w:val="multilevel"/>
    <w:tmpl w:val="35E0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33A05"/>
    <w:multiLevelType w:val="hybridMultilevel"/>
    <w:tmpl w:val="0E10D1C8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79FE"/>
    <w:multiLevelType w:val="hybridMultilevel"/>
    <w:tmpl w:val="6C8CA20A"/>
    <w:lvl w:ilvl="0" w:tplc="011E3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46E49"/>
    <w:multiLevelType w:val="hybridMultilevel"/>
    <w:tmpl w:val="8DD8FAC4"/>
    <w:lvl w:ilvl="0" w:tplc="BA60A694">
      <w:start w:val="1"/>
      <w:numFmt w:val="decimal"/>
      <w:lvlText w:val="%1."/>
      <w:lvlJc w:val="left"/>
      <w:pPr>
        <w:ind w:left="821" w:hanging="284"/>
      </w:pPr>
      <w:rPr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A4A3B0">
      <w:numFmt w:val="bullet"/>
      <w:lvlText w:val="-"/>
      <w:lvlJc w:val="left"/>
      <w:pPr>
        <w:ind w:left="8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1E76D5DE">
      <w:numFmt w:val="bullet"/>
      <w:lvlText w:val="•"/>
      <w:lvlJc w:val="left"/>
      <w:pPr>
        <w:ind w:left="2713" w:hanging="208"/>
      </w:pPr>
      <w:rPr>
        <w:rFonts w:hint="default"/>
        <w:lang w:val="uk-UA" w:eastAsia="en-US" w:bidi="ar-SA"/>
      </w:rPr>
    </w:lvl>
    <w:lvl w:ilvl="3" w:tplc="523A159A">
      <w:numFmt w:val="bullet"/>
      <w:lvlText w:val="•"/>
      <w:lvlJc w:val="left"/>
      <w:pPr>
        <w:ind w:left="3659" w:hanging="208"/>
      </w:pPr>
      <w:rPr>
        <w:rFonts w:hint="default"/>
        <w:lang w:val="uk-UA" w:eastAsia="en-US" w:bidi="ar-SA"/>
      </w:rPr>
    </w:lvl>
    <w:lvl w:ilvl="4" w:tplc="2EEEF000">
      <w:numFmt w:val="bullet"/>
      <w:lvlText w:val="•"/>
      <w:lvlJc w:val="left"/>
      <w:pPr>
        <w:ind w:left="4606" w:hanging="208"/>
      </w:pPr>
      <w:rPr>
        <w:rFonts w:hint="default"/>
        <w:lang w:val="uk-UA" w:eastAsia="en-US" w:bidi="ar-SA"/>
      </w:rPr>
    </w:lvl>
    <w:lvl w:ilvl="5" w:tplc="F06053AA">
      <w:numFmt w:val="bullet"/>
      <w:lvlText w:val="•"/>
      <w:lvlJc w:val="left"/>
      <w:pPr>
        <w:ind w:left="5553" w:hanging="208"/>
      </w:pPr>
      <w:rPr>
        <w:rFonts w:hint="default"/>
        <w:lang w:val="uk-UA" w:eastAsia="en-US" w:bidi="ar-SA"/>
      </w:rPr>
    </w:lvl>
    <w:lvl w:ilvl="6" w:tplc="35068D4E">
      <w:numFmt w:val="bullet"/>
      <w:lvlText w:val="•"/>
      <w:lvlJc w:val="left"/>
      <w:pPr>
        <w:ind w:left="6499" w:hanging="208"/>
      </w:pPr>
      <w:rPr>
        <w:rFonts w:hint="default"/>
        <w:lang w:val="uk-UA" w:eastAsia="en-US" w:bidi="ar-SA"/>
      </w:rPr>
    </w:lvl>
    <w:lvl w:ilvl="7" w:tplc="4E4E8868">
      <w:numFmt w:val="bullet"/>
      <w:lvlText w:val="•"/>
      <w:lvlJc w:val="left"/>
      <w:pPr>
        <w:ind w:left="7446" w:hanging="208"/>
      </w:pPr>
      <w:rPr>
        <w:rFonts w:hint="default"/>
        <w:lang w:val="uk-UA" w:eastAsia="en-US" w:bidi="ar-SA"/>
      </w:rPr>
    </w:lvl>
    <w:lvl w:ilvl="8" w:tplc="7988F380">
      <w:numFmt w:val="bullet"/>
      <w:lvlText w:val="•"/>
      <w:lvlJc w:val="left"/>
      <w:pPr>
        <w:ind w:left="8392" w:hanging="208"/>
      </w:pPr>
      <w:rPr>
        <w:rFonts w:hint="default"/>
        <w:lang w:val="uk-UA" w:eastAsia="en-US" w:bidi="ar-SA"/>
      </w:rPr>
    </w:lvl>
  </w:abstractNum>
  <w:abstractNum w:abstractNumId="5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6" w15:restartNumberingAfterBreak="0">
    <w:nsid w:val="1AB70790"/>
    <w:multiLevelType w:val="hybridMultilevel"/>
    <w:tmpl w:val="ABC05358"/>
    <w:lvl w:ilvl="0" w:tplc="0744F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F51FF"/>
    <w:multiLevelType w:val="hybridMultilevel"/>
    <w:tmpl w:val="6306739A"/>
    <w:lvl w:ilvl="0" w:tplc="75B2A0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27216"/>
    <w:multiLevelType w:val="hybridMultilevel"/>
    <w:tmpl w:val="02D0403C"/>
    <w:lvl w:ilvl="0" w:tplc="B676616E">
      <w:numFmt w:val="bullet"/>
      <w:lvlText w:val="•"/>
      <w:lvlJc w:val="left"/>
      <w:pPr>
        <w:ind w:left="821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68A7DA">
      <w:numFmt w:val="bullet"/>
      <w:lvlText w:val="•"/>
      <w:lvlJc w:val="left"/>
      <w:pPr>
        <w:ind w:left="1766" w:hanging="187"/>
      </w:pPr>
      <w:rPr>
        <w:rFonts w:hint="default"/>
        <w:lang w:val="uk-UA" w:eastAsia="en-US" w:bidi="ar-SA"/>
      </w:rPr>
    </w:lvl>
    <w:lvl w:ilvl="2" w:tplc="08B2F3C4">
      <w:numFmt w:val="bullet"/>
      <w:lvlText w:val="•"/>
      <w:lvlJc w:val="left"/>
      <w:pPr>
        <w:ind w:left="2713" w:hanging="187"/>
      </w:pPr>
      <w:rPr>
        <w:rFonts w:hint="default"/>
        <w:lang w:val="uk-UA" w:eastAsia="en-US" w:bidi="ar-SA"/>
      </w:rPr>
    </w:lvl>
    <w:lvl w:ilvl="3" w:tplc="65C8190C">
      <w:numFmt w:val="bullet"/>
      <w:lvlText w:val="•"/>
      <w:lvlJc w:val="left"/>
      <w:pPr>
        <w:ind w:left="3659" w:hanging="187"/>
      </w:pPr>
      <w:rPr>
        <w:rFonts w:hint="default"/>
        <w:lang w:val="uk-UA" w:eastAsia="en-US" w:bidi="ar-SA"/>
      </w:rPr>
    </w:lvl>
    <w:lvl w:ilvl="4" w:tplc="5966F34A">
      <w:numFmt w:val="bullet"/>
      <w:lvlText w:val="•"/>
      <w:lvlJc w:val="left"/>
      <w:pPr>
        <w:ind w:left="4606" w:hanging="187"/>
      </w:pPr>
      <w:rPr>
        <w:rFonts w:hint="default"/>
        <w:lang w:val="uk-UA" w:eastAsia="en-US" w:bidi="ar-SA"/>
      </w:rPr>
    </w:lvl>
    <w:lvl w:ilvl="5" w:tplc="EB34C470">
      <w:numFmt w:val="bullet"/>
      <w:lvlText w:val="•"/>
      <w:lvlJc w:val="left"/>
      <w:pPr>
        <w:ind w:left="5553" w:hanging="187"/>
      </w:pPr>
      <w:rPr>
        <w:rFonts w:hint="default"/>
        <w:lang w:val="uk-UA" w:eastAsia="en-US" w:bidi="ar-SA"/>
      </w:rPr>
    </w:lvl>
    <w:lvl w:ilvl="6" w:tplc="B6789EA4">
      <w:numFmt w:val="bullet"/>
      <w:lvlText w:val="•"/>
      <w:lvlJc w:val="left"/>
      <w:pPr>
        <w:ind w:left="6499" w:hanging="187"/>
      </w:pPr>
      <w:rPr>
        <w:rFonts w:hint="default"/>
        <w:lang w:val="uk-UA" w:eastAsia="en-US" w:bidi="ar-SA"/>
      </w:rPr>
    </w:lvl>
    <w:lvl w:ilvl="7" w:tplc="8AA685CA">
      <w:numFmt w:val="bullet"/>
      <w:lvlText w:val="•"/>
      <w:lvlJc w:val="left"/>
      <w:pPr>
        <w:ind w:left="7446" w:hanging="187"/>
      </w:pPr>
      <w:rPr>
        <w:rFonts w:hint="default"/>
        <w:lang w:val="uk-UA" w:eastAsia="en-US" w:bidi="ar-SA"/>
      </w:rPr>
    </w:lvl>
    <w:lvl w:ilvl="8" w:tplc="235E53C8">
      <w:numFmt w:val="bullet"/>
      <w:lvlText w:val="•"/>
      <w:lvlJc w:val="left"/>
      <w:pPr>
        <w:ind w:left="8392" w:hanging="187"/>
      </w:pPr>
      <w:rPr>
        <w:rFonts w:hint="default"/>
        <w:lang w:val="uk-UA" w:eastAsia="en-US" w:bidi="ar-SA"/>
      </w:rPr>
    </w:lvl>
  </w:abstractNum>
  <w:abstractNum w:abstractNumId="10" w15:restartNumberingAfterBreak="0">
    <w:nsid w:val="32D85334"/>
    <w:multiLevelType w:val="hybridMultilevel"/>
    <w:tmpl w:val="739C9412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633AD"/>
    <w:multiLevelType w:val="hybridMultilevel"/>
    <w:tmpl w:val="440A9D20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A0BA1"/>
    <w:multiLevelType w:val="hybridMultilevel"/>
    <w:tmpl w:val="1730F4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6" w15:restartNumberingAfterBreak="0">
    <w:nsid w:val="5007754B"/>
    <w:multiLevelType w:val="hybridMultilevel"/>
    <w:tmpl w:val="8BAA75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556FA"/>
    <w:multiLevelType w:val="hybridMultilevel"/>
    <w:tmpl w:val="09182D7C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540B8"/>
    <w:multiLevelType w:val="hybridMultilevel"/>
    <w:tmpl w:val="168C72BE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1260BA"/>
    <w:multiLevelType w:val="multilevel"/>
    <w:tmpl w:val="2E4E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D3657"/>
    <w:multiLevelType w:val="hybridMultilevel"/>
    <w:tmpl w:val="E2B6090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005A5"/>
    <w:multiLevelType w:val="hybridMultilevel"/>
    <w:tmpl w:val="287CA17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041EB"/>
    <w:multiLevelType w:val="hybridMultilevel"/>
    <w:tmpl w:val="23B07AE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5"/>
  </w:num>
  <w:num w:numId="7">
    <w:abstractNumId w:val="20"/>
  </w:num>
  <w:num w:numId="8">
    <w:abstractNumId w:val="13"/>
  </w:num>
  <w:num w:numId="9">
    <w:abstractNumId w:val="11"/>
  </w:num>
  <w:num w:numId="10">
    <w:abstractNumId w:val="26"/>
  </w:num>
  <w:num w:numId="11">
    <w:abstractNumId w:val="17"/>
  </w:num>
  <w:num w:numId="12">
    <w:abstractNumId w:val="9"/>
  </w:num>
  <w:num w:numId="13">
    <w:abstractNumId w:val="4"/>
  </w:num>
  <w:num w:numId="14">
    <w:abstractNumId w:val="23"/>
  </w:num>
  <w:num w:numId="15">
    <w:abstractNumId w:val="6"/>
  </w:num>
  <w:num w:numId="16">
    <w:abstractNumId w:val="14"/>
  </w:num>
  <w:num w:numId="17">
    <w:abstractNumId w:val="16"/>
  </w:num>
  <w:num w:numId="18">
    <w:abstractNumId w:val="3"/>
  </w:num>
  <w:num w:numId="19">
    <w:abstractNumId w:val="10"/>
  </w:num>
  <w:num w:numId="20">
    <w:abstractNumId w:val="22"/>
  </w:num>
  <w:num w:numId="21">
    <w:abstractNumId w:val="18"/>
  </w:num>
  <w:num w:numId="22">
    <w:abstractNumId w:val="19"/>
  </w:num>
  <w:num w:numId="23">
    <w:abstractNumId w:val="12"/>
  </w:num>
  <w:num w:numId="24">
    <w:abstractNumId w:val="8"/>
  </w:num>
  <w:num w:numId="25">
    <w:abstractNumId w:val="2"/>
  </w:num>
  <w:num w:numId="26">
    <w:abstractNumId w:val="24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B1B77"/>
    <w:rsid w:val="000B57E2"/>
    <w:rsid w:val="000C6E30"/>
    <w:rsid w:val="00144DD2"/>
    <w:rsid w:val="001A63D4"/>
    <w:rsid w:val="00464A76"/>
    <w:rsid w:val="004D33BD"/>
    <w:rsid w:val="00543E65"/>
    <w:rsid w:val="005527AD"/>
    <w:rsid w:val="005B4AFB"/>
    <w:rsid w:val="006E79AA"/>
    <w:rsid w:val="0071212D"/>
    <w:rsid w:val="007329CB"/>
    <w:rsid w:val="00733068"/>
    <w:rsid w:val="007A3D2F"/>
    <w:rsid w:val="0084248B"/>
    <w:rsid w:val="00860A1D"/>
    <w:rsid w:val="00904603"/>
    <w:rsid w:val="00984C2C"/>
    <w:rsid w:val="009B6ECD"/>
    <w:rsid w:val="00A20304"/>
    <w:rsid w:val="00A20CCB"/>
    <w:rsid w:val="00A238BF"/>
    <w:rsid w:val="00B24970"/>
    <w:rsid w:val="00C429D6"/>
    <w:rsid w:val="00C80DE1"/>
    <w:rsid w:val="00CF2B91"/>
    <w:rsid w:val="00E86330"/>
    <w:rsid w:val="00F62C35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EFC9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aliases w:val="Обычный (Web)"/>
    <w:basedOn w:val="a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8">
    <w:name w:val="Основной текст8"/>
    <w:basedOn w:val="a"/>
    <w:rsid w:val="00F62C35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b">
    <w:name w:val="Body Text"/>
    <w:basedOn w:val="a"/>
    <w:link w:val="ac"/>
    <w:uiPriority w:val="99"/>
    <w:semiHidden/>
    <w:unhideWhenUsed/>
    <w:rsid w:val="00F62C35"/>
    <w:pPr>
      <w:spacing w:after="120" w:line="259" w:lineRule="auto"/>
    </w:pPr>
    <w:rPr>
      <w:rFonts w:ascii="Calibri" w:eastAsia="Calibri" w:hAnsi="Calibri" w:cs="Times New Roman"/>
      <w:sz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F62C35"/>
    <w:rPr>
      <w:rFonts w:ascii="Calibri" w:eastAsia="Calibri" w:hAnsi="Calibri" w:cs="Times New Roman"/>
      <w:lang w:val="ru-RU"/>
    </w:rPr>
  </w:style>
  <w:style w:type="table" w:styleId="ad">
    <w:name w:val="Table Grid"/>
    <w:basedOn w:val="a1"/>
    <w:uiPriority w:val="59"/>
    <w:rsid w:val="00C4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d"/>
    <w:uiPriority w:val="59"/>
    <w:rsid w:val="006E79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3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d.rozetka.com.ua/ua/memory/c80081/21256=337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rd.rozetka.com.ua/ua/memory/c80081/21259=1193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rd.rozetka.com.ua/ua/memory/c80081/21250=129342/" TargetMode="External"/><Relationship Id="rId5" Type="http://schemas.openxmlformats.org/officeDocument/2006/relationships/hyperlink" Target="https://hard.rozetka.com.ua/ua/memory/c80081/21249=336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2884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36</cp:revision>
  <cp:lastPrinted>2024-08-29T12:02:00Z</cp:lastPrinted>
  <dcterms:created xsi:type="dcterms:W3CDTF">2024-04-11T08:32:00Z</dcterms:created>
  <dcterms:modified xsi:type="dcterms:W3CDTF">2025-08-29T07:32:00Z</dcterms:modified>
</cp:coreProperties>
</file>