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299494D3" w:rsidR="00DB3F38" w:rsidRPr="00215A57" w:rsidRDefault="00F66F2A" w:rsidP="0072686F">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F66F2A">
        <w:rPr>
          <w:rFonts w:ascii="Times New Roman" w:eastAsia="Times New Roman" w:hAnsi="Times New Roman" w:cs="Times New Roman"/>
          <w:b w:val="0"/>
          <w:bCs w:val="0"/>
          <w:kern w:val="0"/>
          <w:sz w:val="24"/>
          <w:szCs w:val="24"/>
          <w:lang w:eastAsia="ru-RU"/>
        </w:rPr>
        <w:t>Блок шухляд</w:t>
      </w:r>
      <w:r w:rsidRPr="00F66F2A">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F66F2A">
        <w:rPr>
          <w:rFonts w:ascii="Times New Roman" w:eastAsia="Times New Roman" w:hAnsi="Times New Roman" w:cs="Times New Roman"/>
          <w:b w:val="0"/>
          <w:bCs w:val="0"/>
          <w:kern w:val="0"/>
          <w:sz w:val="24"/>
          <w:szCs w:val="24"/>
          <w:lang w:eastAsia="ru-RU"/>
        </w:rPr>
        <w:t xml:space="preserve">39150000-8 Меблі та </w:t>
      </w:r>
      <w:proofErr w:type="spellStart"/>
      <w:r w:rsidRPr="00F66F2A">
        <w:rPr>
          <w:rFonts w:ascii="Times New Roman" w:eastAsia="Times New Roman" w:hAnsi="Times New Roman" w:cs="Times New Roman"/>
          <w:b w:val="0"/>
          <w:bCs w:val="0"/>
          <w:kern w:val="0"/>
          <w:sz w:val="24"/>
          <w:szCs w:val="24"/>
          <w:lang w:eastAsia="ru-RU"/>
        </w:rPr>
        <w:t>приспособи</w:t>
      </w:r>
      <w:proofErr w:type="spellEnd"/>
      <w:r w:rsidRPr="00F66F2A">
        <w:rPr>
          <w:rFonts w:ascii="Times New Roman" w:eastAsia="Times New Roman" w:hAnsi="Times New Roman" w:cs="Times New Roman"/>
          <w:b w:val="0"/>
          <w:bCs w:val="0"/>
          <w:kern w:val="0"/>
          <w:sz w:val="24"/>
          <w:szCs w:val="24"/>
          <w:lang w:eastAsia="ru-RU"/>
        </w:rPr>
        <w:t xml:space="preserve"> різні</w:t>
      </w:r>
    </w:p>
    <w:p w14:paraId="56E31F9E" w14:textId="77777777" w:rsidR="0072686F" w:rsidRPr="0072686F" w:rsidRDefault="0072686F" w:rsidP="0072686F">
      <w:pPr>
        <w:rPr>
          <w:rFonts w:eastAsia="Calibri"/>
          <w:lang w:eastAsia="uk-UA"/>
        </w:rPr>
      </w:pPr>
    </w:p>
    <w:p w14:paraId="7071C6FD" w14:textId="06F902DC" w:rsidR="00B12C92"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F66F2A" w:rsidRPr="00F66F2A">
        <w:rPr>
          <w:b/>
        </w:rPr>
        <w:t>UA-2025-10-20-012908-a</w:t>
      </w:r>
    </w:p>
    <w:p w14:paraId="49F0EDEB" w14:textId="3AE43B4B" w:rsidR="00215A57" w:rsidRDefault="00215A57" w:rsidP="00C908AE">
      <w:pPr>
        <w:tabs>
          <w:tab w:val="left" w:pos="360"/>
          <w:tab w:val="left" w:pos="567"/>
        </w:tabs>
        <w:contextualSpacing/>
        <w:jc w:val="both"/>
        <w:rPr>
          <w:b/>
        </w:rPr>
      </w:pPr>
    </w:p>
    <w:p w14:paraId="60C38DCD" w14:textId="77777777" w:rsidR="00215A57" w:rsidRPr="009A0FC0" w:rsidRDefault="00215A57"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5F7450C8" w14:textId="77777777" w:rsidR="00F66F2A" w:rsidRPr="008A6428" w:rsidRDefault="00F66F2A" w:rsidP="00F66F2A">
      <w:pPr>
        <w:jc w:val="center"/>
        <w:rPr>
          <w:b/>
          <w:sz w:val="28"/>
          <w:szCs w:val="28"/>
          <w:u w:val="single"/>
        </w:rPr>
      </w:pPr>
      <w:r w:rsidRPr="008A6428">
        <w:rPr>
          <w:b/>
          <w:sz w:val="28"/>
          <w:szCs w:val="28"/>
          <w:u w:val="single"/>
        </w:rPr>
        <w:t>Предмет закупівлі:</w:t>
      </w:r>
    </w:p>
    <w:p w14:paraId="0C4BE6FF" w14:textId="77777777" w:rsidR="00F66F2A" w:rsidRPr="00E40F7F" w:rsidRDefault="00F66F2A" w:rsidP="00F66F2A">
      <w:pPr>
        <w:jc w:val="center"/>
        <w:rPr>
          <w:b/>
          <w:bCs/>
        </w:rPr>
      </w:pPr>
      <w:r w:rsidRPr="00E40F7F">
        <w:rPr>
          <w:b/>
          <w:bCs/>
        </w:rPr>
        <w:t xml:space="preserve">код Державного класифікатора продукції та послуг ДК 021:2015 – “39120000-9 Столи, серванти, письмові столи та книжкові шафи” </w:t>
      </w:r>
      <w:r>
        <w:rPr>
          <w:b/>
          <w:bCs/>
        </w:rPr>
        <w:t>(</w:t>
      </w:r>
      <w:r w:rsidRPr="00E40F7F">
        <w:rPr>
          <w:b/>
          <w:bCs/>
        </w:rPr>
        <w:t>Столи</w:t>
      </w:r>
      <w:r>
        <w:rPr>
          <w:b/>
          <w:bCs/>
        </w:rPr>
        <w:t>)</w:t>
      </w:r>
    </w:p>
    <w:p w14:paraId="56E96C0C" w14:textId="77777777" w:rsidR="00F66F2A" w:rsidRDefault="00F66F2A" w:rsidP="00F66F2A">
      <w:pPr>
        <w:ind w:firstLine="540"/>
        <w:jc w:val="both"/>
        <w:rPr>
          <w:sz w:val="16"/>
          <w:szCs w:val="16"/>
        </w:rPr>
      </w:pPr>
    </w:p>
    <w:p w14:paraId="53E2F707" w14:textId="77777777" w:rsidR="00F66F2A" w:rsidRDefault="00F66F2A" w:rsidP="00F66F2A">
      <w:pPr>
        <w:ind w:firstLine="540"/>
        <w:jc w:val="both"/>
        <w:rPr>
          <w:sz w:val="16"/>
          <w:szCs w:val="16"/>
        </w:rPr>
      </w:pPr>
    </w:p>
    <w:p w14:paraId="452BAC3F" w14:textId="77777777" w:rsidR="00F66F2A" w:rsidRPr="008A6428" w:rsidRDefault="00F66F2A" w:rsidP="00F66F2A">
      <w:pPr>
        <w:ind w:firstLine="540"/>
        <w:jc w:val="both"/>
        <w:rPr>
          <w:sz w:val="16"/>
          <w:szCs w:val="16"/>
        </w:rPr>
      </w:pPr>
    </w:p>
    <w:p w14:paraId="377BCB86" w14:textId="77777777" w:rsidR="00F66F2A" w:rsidRPr="008A6428" w:rsidRDefault="00F66F2A" w:rsidP="00F66F2A">
      <w:pPr>
        <w:ind w:firstLine="397"/>
        <w:contextualSpacing/>
        <w:jc w:val="both"/>
        <w:rPr>
          <w:color w:val="000000"/>
        </w:rPr>
      </w:pPr>
      <w:r w:rsidRPr="008A6428">
        <w:rPr>
          <w:color w:val="000000"/>
        </w:rPr>
        <w:t>1. Товар повинен бути новим.</w:t>
      </w:r>
    </w:p>
    <w:p w14:paraId="233B96F8" w14:textId="77777777" w:rsidR="00F66F2A" w:rsidRPr="008A6428" w:rsidRDefault="00F66F2A" w:rsidP="00F66F2A">
      <w:pPr>
        <w:ind w:firstLine="397"/>
        <w:contextualSpacing/>
        <w:jc w:val="both"/>
        <w:rPr>
          <w:color w:val="000000"/>
        </w:rPr>
      </w:pPr>
      <w:r w:rsidRPr="008A6428">
        <w:rPr>
          <w:color w:val="000000"/>
        </w:rPr>
        <w:t>2.  Строк гарантії на Товар – не менше гарантійного строку від виробника.</w:t>
      </w:r>
    </w:p>
    <w:p w14:paraId="401B5FEA" w14:textId="77777777" w:rsidR="00F66F2A" w:rsidRPr="008A6428" w:rsidRDefault="00F66F2A" w:rsidP="00F66F2A">
      <w:pPr>
        <w:ind w:firstLine="397"/>
        <w:contextualSpacing/>
        <w:jc w:val="both"/>
        <w:rPr>
          <w:color w:val="000000"/>
        </w:rPr>
      </w:pPr>
      <w:r w:rsidRPr="008A6428">
        <w:rPr>
          <w:color w:val="000000"/>
        </w:rPr>
        <w:t>3. При поставці товару в учасника повинні бути наявні документи, передбачені чинним законодавством України, які підтверджують відповідні якісні характеристики товару                                     (сертифікати відповідності, паспорти якості тощо).</w:t>
      </w:r>
    </w:p>
    <w:p w14:paraId="753B7A35" w14:textId="77777777" w:rsidR="00F66F2A" w:rsidRPr="008A6428" w:rsidRDefault="00F66F2A" w:rsidP="00F66F2A">
      <w:pPr>
        <w:ind w:firstLine="397"/>
        <w:contextualSpacing/>
        <w:jc w:val="both"/>
        <w:rPr>
          <w:color w:val="000000"/>
        </w:rPr>
      </w:pPr>
      <w:r w:rsidRPr="008A6428">
        <w:rPr>
          <w:color w:val="000000"/>
        </w:rPr>
        <w:t>4. Учасник гарантує, що предмет закупівлі (продукція, пакування, транспортування) не завдаватиме шкоди навколишньому середовищу та передбачатиме заходи щодо захисту довкілля. Технічні, якісні характеристики предмета закупівлі передбачають необхідність застосування заходів із захисту довкілля.</w:t>
      </w:r>
    </w:p>
    <w:p w14:paraId="05CC3A2B" w14:textId="77777777" w:rsidR="00F66F2A" w:rsidRPr="008A6428" w:rsidRDefault="00F66F2A" w:rsidP="00F66F2A">
      <w:pPr>
        <w:ind w:firstLine="397"/>
        <w:contextualSpacing/>
        <w:jc w:val="both"/>
        <w:rPr>
          <w:color w:val="000000"/>
        </w:rPr>
      </w:pPr>
      <w:r>
        <w:rPr>
          <w:color w:val="000000"/>
        </w:rPr>
        <w:t>5</w:t>
      </w:r>
      <w:r w:rsidRPr="008A6428">
        <w:rPr>
          <w:color w:val="000000"/>
        </w:rPr>
        <w:t>. Учасник зазначає повну назву товару, що пропонується ним у складі тендерної пропозиції.</w:t>
      </w:r>
    </w:p>
    <w:p w14:paraId="06E0414A" w14:textId="77777777" w:rsidR="00F66F2A" w:rsidRDefault="00F66F2A" w:rsidP="00F66F2A">
      <w:pPr>
        <w:ind w:firstLine="397"/>
        <w:contextualSpacing/>
        <w:jc w:val="both"/>
        <w:rPr>
          <w:color w:val="000000"/>
          <w:sz w:val="16"/>
          <w:szCs w:val="16"/>
        </w:rPr>
      </w:pPr>
    </w:p>
    <w:p w14:paraId="64357A2A" w14:textId="77777777" w:rsidR="00F66F2A" w:rsidRDefault="00F66F2A" w:rsidP="00F66F2A">
      <w:pPr>
        <w:ind w:firstLine="397"/>
        <w:contextualSpacing/>
        <w:jc w:val="both"/>
        <w:rPr>
          <w:color w:val="000000"/>
          <w:sz w:val="16"/>
          <w:szCs w:val="16"/>
        </w:rPr>
      </w:pPr>
    </w:p>
    <w:p w14:paraId="729C85A1" w14:textId="77777777" w:rsidR="00F66F2A" w:rsidRDefault="00F66F2A" w:rsidP="00F66F2A">
      <w:pPr>
        <w:ind w:firstLine="397"/>
        <w:contextualSpacing/>
        <w:jc w:val="center"/>
        <w:rPr>
          <w:b/>
          <w:color w:val="000000"/>
        </w:rPr>
      </w:pPr>
      <w:r w:rsidRPr="00345880">
        <w:rPr>
          <w:b/>
          <w:color w:val="000000"/>
        </w:rPr>
        <w:t>Орієнтовний ескіз товару:</w:t>
      </w:r>
    </w:p>
    <w:p w14:paraId="79BF72A9" w14:textId="77777777" w:rsidR="00F66F2A" w:rsidRDefault="00F66F2A" w:rsidP="00F66F2A">
      <w:pPr>
        <w:ind w:firstLine="397"/>
        <w:contextualSpacing/>
        <w:jc w:val="both"/>
        <w:rPr>
          <w:color w:val="000000"/>
          <w:sz w:val="16"/>
          <w:szCs w:val="16"/>
        </w:rPr>
      </w:pPr>
    </w:p>
    <w:p w14:paraId="409EC34B" w14:textId="77777777" w:rsidR="00F66F2A" w:rsidRDefault="00F66F2A" w:rsidP="00F66F2A">
      <w:pPr>
        <w:ind w:firstLine="397"/>
        <w:contextualSpacing/>
        <w:jc w:val="both"/>
        <w:rPr>
          <w:color w:val="000000"/>
          <w:sz w:val="16"/>
          <w:szCs w:val="16"/>
        </w:rPr>
      </w:pPr>
      <w:r>
        <w:rPr>
          <w:noProof/>
        </w:rPr>
        <w:lastRenderedPageBreak/>
        <w:drawing>
          <wp:anchor distT="0" distB="0" distL="114300" distR="114300" simplePos="0" relativeHeight="251659264" behindDoc="1" locked="0" layoutInCell="1" allowOverlap="1" wp14:anchorId="3DE8AC0E" wp14:editId="221D779E">
            <wp:simplePos x="0" y="0"/>
            <wp:positionH relativeFrom="column">
              <wp:posOffset>213995</wp:posOffset>
            </wp:positionH>
            <wp:positionV relativeFrom="paragraph">
              <wp:posOffset>5715</wp:posOffset>
            </wp:positionV>
            <wp:extent cx="4853940" cy="4853940"/>
            <wp:effectExtent l="0" t="0" r="3810" b="3810"/>
            <wp:wrapTight wrapText="bothSides">
              <wp:wrapPolygon edited="0">
                <wp:start x="0" y="0"/>
                <wp:lineTo x="0" y="21532"/>
                <wp:lineTo x="21532" y="21532"/>
                <wp:lineTo x="2153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3940" cy="485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6DE81" w14:textId="77777777" w:rsidR="00F66F2A" w:rsidRPr="00E40F7F" w:rsidRDefault="00F66F2A" w:rsidP="00F66F2A">
      <w:pPr>
        <w:ind w:firstLine="397"/>
        <w:contextualSpacing/>
        <w:jc w:val="both"/>
        <w:rPr>
          <w:color w:val="000000"/>
          <w:sz w:val="16"/>
          <w:szCs w:val="16"/>
        </w:rPr>
      </w:pPr>
    </w:p>
    <w:p w14:paraId="7382AE90" w14:textId="77777777" w:rsidR="00F66F2A" w:rsidRDefault="00F66F2A" w:rsidP="00F66F2A">
      <w:pPr>
        <w:ind w:firstLine="397"/>
        <w:contextualSpacing/>
        <w:jc w:val="both"/>
        <w:rPr>
          <w:b/>
          <w:color w:val="000000"/>
        </w:rPr>
      </w:pPr>
    </w:p>
    <w:p w14:paraId="776FB0E3" w14:textId="77777777" w:rsidR="00F66F2A" w:rsidRDefault="00F66F2A" w:rsidP="00F66F2A">
      <w:pPr>
        <w:ind w:firstLine="397"/>
        <w:contextualSpacing/>
        <w:jc w:val="both"/>
        <w:rPr>
          <w:b/>
          <w:color w:val="000000"/>
        </w:rPr>
      </w:pPr>
    </w:p>
    <w:p w14:paraId="12E1E7EF" w14:textId="77777777" w:rsidR="00F66F2A" w:rsidRDefault="00F66F2A" w:rsidP="00F66F2A">
      <w:pPr>
        <w:ind w:firstLine="397"/>
        <w:contextualSpacing/>
        <w:jc w:val="both"/>
        <w:rPr>
          <w:b/>
          <w:color w:val="000000"/>
        </w:rPr>
      </w:pPr>
    </w:p>
    <w:p w14:paraId="7F8B6BDA" w14:textId="77777777" w:rsidR="00F66F2A" w:rsidRDefault="00F66F2A" w:rsidP="00F66F2A">
      <w:pPr>
        <w:ind w:firstLine="397"/>
        <w:contextualSpacing/>
        <w:jc w:val="both"/>
        <w:rPr>
          <w:b/>
          <w:color w:val="000000"/>
        </w:rPr>
      </w:pPr>
    </w:p>
    <w:p w14:paraId="22B57498" w14:textId="77777777" w:rsidR="00F66F2A" w:rsidRDefault="00F66F2A" w:rsidP="00F66F2A">
      <w:pPr>
        <w:ind w:firstLine="397"/>
        <w:contextualSpacing/>
        <w:jc w:val="both"/>
        <w:rPr>
          <w:b/>
          <w:color w:val="000000"/>
        </w:rPr>
      </w:pPr>
    </w:p>
    <w:p w14:paraId="2646C25D" w14:textId="77777777" w:rsidR="00F66F2A" w:rsidRDefault="00F66F2A" w:rsidP="00F66F2A">
      <w:pPr>
        <w:ind w:firstLine="397"/>
        <w:contextualSpacing/>
        <w:jc w:val="both"/>
        <w:rPr>
          <w:b/>
          <w:color w:val="000000"/>
        </w:rPr>
      </w:pPr>
    </w:p>
    <w:p w14:paraId="039B26C8" w14:textId="77777777" w:rsidR="00F66F2A" w:rsidRDefault="00F66F2A" w:rsidP="00F66F2A">
      <w:pPr>
        <w:ind w:firstLine="397"/>
        <w:contextualSpacing/>
        <w:jc w:val="both"/>
        <w:rPr>
          <w:b/>
          <w:color w:val="000000"/>
        </w:rPr>
      </w:pPr>
    </w:p>
    <w:p w14:paraId="722B7496" w14:textId="77777777" w:rsidR="00F66F2A" w:rsidRDefault="00F66F2A" w:rsidP="00F66F2A">
      <w:pPr>
        <w:ind w:firstLine="397"/>
        <w:contextualSpacing/>
        <w:jc w:val="both"/>
        <w:rPr>
          <w:b/>
          <w:color w:val="000000"/>
        </w:rPr>
      </w:pPr>
    </w:p>
    <w:p w14:paraId="08248599" w14:textId="77777777" w:rsidR="00F66F2A" w:rsidRDefault="00F66F2A" w:rsidP="00F66F2A">
      <w:pPr>
        <w:ind w:firstLine="397"/>
        <w:contextualSpacing/>
        <w:jc w:val="both"/>
        <w:rPr>
          <w:b/>
          <w:color w:val="000000"/>
        </w:rPr>
      </w:pPr>
    </w:p>
    <w:p w14:paraId="7C25EFA8" w14:textId="77777777" w:rsidR="00F66F2A" w:rsidRDefault="00F66F2A" w:rsidP="00F66F2A">
      <w:pPr>
        <w:ind w:firstLine="397"/>
        <w:contextualSpacing/>
        <w:jc w:val="both"/>
        <w:rPr>
          <w:b/>
          <w:color w:val="000000"/>
        </w:rPr>
      </w:pPr>
    </w:p>
    <w:p w14:paraId="5667FF42" w14:textId="77777777" w:rsidR="00F66F2A" w:rsidRDefault="00F66F2A" w:rsidP="00F66F2A">
      <w:pPr>
        <w:ind w:firstLine="397"/>
        <w:contextualSpacing/>
        <w:jc w:val="both"/>
        <w:rPr>
          <w:b/>
          <w:color w:val="000000"/>
        </w:rPr>
      </w:pPr>
    </w:p>
    <w:p w14:paraId="6EB8714C" w14:textId="77777777" w:rsidR="00F66F2A" w:rsidRDefault="00F66F2A" w:rsidP="00F66F2A">
      <w:pPr>
        <w:ind w:firstLine="397"/>
        <w:contextualSpacing/>
        <w:jc w:val="both"/>
        <w:rPr>
          <w:b/>
          <w:color w:val="000000"/>
        </w:rPr>
      </w:pPr>
    </w:p>
    <w:p w14:paraId="34DF6726" w14:textId="77777777" w:rsidR="00F66F2A" w:rsidRDefault="00F66F2A" w:rsidP="00F66F2A">
      <w:pPr>
        <w:ind w:firstLine="397"/>
        <w:contextualSpacing/>
        <w:jc w:val="both"/>
        <w:rPr>
          <w:b/>
          <w:color w:val="000000"/>
        </w:rPr>
      </w:pPr>
    </w:p>
    <w:p w14:paraId="7984DE10" w14:textId="77777777" w:rsidR="00F66F2A" w:rsidRDefault="00F66F2A" w:rsidP="00F66F2A">
      <w:pPr>
        <w:ind w:firstLine="397"/>
        <w:contextualSpacing/>
        <w:jc w:val="both"/>
        <w:rPr>
          <w:b/>
          <w:color w:val="000000"/>
        </w:rPr>
      </w:pPr>
    </w:p>
    <w:p w14:paraId="79481407" w14:textId="77777777" w:rsidR="00F66F2A" w:rsidRDefault="00F66F2A" w:rsidP="00F66F2A">
      <w:pPr>
        <w:ind w:firstLine="397"/>
        <w:contextualSpacing/>
        <w:jc w:val="both"/>
        <w:rPr>
          <w:b/>
          <w:color w:val="000000"/>
        </w:rPr>
      </w:pPr>
    </w:p>
    <w:p w14:paraId="5D35596F" w14:textId="77777777" w:rsidR="00F66F2A" w:rsidRDefault="00F66F2A" w:rsidP="00F66F2A">
      <w:pPr>
        <w:ind w:firstLine="397"/>
        <w:contextualSpacing/>
        <w:jc w:val="both"/>
        <w:rPr>
          <w:b/>
          <w:color w:val="000000"/>
        </w:rPr>
      </w:pPr>
    </w:p>
    <w:p w14:paraId="62B4F221" w14:textId="77777777" w:rsidR="00F66F2A" w:rsidRDefault="00F66F2A" w:rsidP="00F66F2A">
      <w:pPr>
        <w:ind w:firstLine="397"/>
        <w:contextualSpacing/>
        <w:jc w:val="both"/>
        <w:rPr>
          <w:b/>
          <w:color w:val="000000"/>
        </w:rPr>
      </w:pPr>
    </w:p>
    <w:p w14:paraId="52B9D107" w14:textId="77777777" w:rsidR="00F66F2A" w:rsidRDefault="00F66F2A" w:rsidP="00F66F2A">
      <w:pPr>
        <w:ind w:firstLine="397"/>
        <w:contextualSpacing/>
        <w:jc w:val="both"/>
        <w:rPr>
          <w:b/>
          <w:color w:val="000000"/>
        </w:rPr>
      </w:pPr>
    </w:p>
    <w:p w14:paraId="3D94C8BE" w14:textId="77777777" w:rsidR="00F66F2A" w:rsidRDefault="00F66F2A" w:rsidP="00F66F2A">
      <w:pPr>
        <w:ind w:firstLine="397"/>
        <w:contextualSpacing/>
        <w:jc w:val="both"/>
        <w:rPr>
          <w:b/>
          <w:color w:val="000000"/>
        </w:rPr>
      </w:pPr>
    </w:p>
    <w:p w14:paraId="0FE5FAA4" w14:textId="77777777" w:rsidR="00F66F2A" w:rsidRDefault="00F66F2A" w:rsidP="00F66F2A">
      <w:pPr>
        <w:ind w:firstLine="397"/>
        <w:contextualSpacing/>
        <w:jc w:val="both"/>
        <w:rPr>
          <w:b/>
          <w:color w:val="000000"/>
        </w:rPr>
      </w:pPr>
    </w:p>
    <w:p w14:paraId="04CD2259" w14:textId="77777777" w:rsidR="00F66F2A" w:rsidRDefault="00F66F2A" w:rsidP="00F66F2A">
      <w:pPr>
        <w:ind w:firstLine="397"/>
        <w:contextualSpacing/>
        <w:jc w:val="both"/>
        <w:rPr>
          <w:b/>
          <w:color w:val="000000"/>
        </w:rPr>
      </w:pPr>
    </w:p>
    <w:p w14:paraId="4CAB6FB9" w14:textId="77777777" w:rsidR="00F66F2A" w:rsidRDefault="00F66F2A" w:rsidP="00F66F2A">
      <w:pPr>
        <w:ind w:firstLine="397"/>
        <w:contextualSpacing/>
        <w:jc w:val="both"/>
        <w:rPr>
          <w:b/>
          <w:color w:val="000000"/>
        </w:rPr>
      </w:pPr>
    </w:p>
    <w:p w14:paraId="67E9D94E" w14:textId="77777777" w:rsidR="00F66F2A" w:rsidRDefault="00F66F2A" w:rsidP="00F66F2A">
      <w:pPr>
        <w:ind w:firstLine="397"/>
        <w:contextualSpacing/>
        <w:jc w:val="both"/>
        <w:rPr>
          <w:b/>
          <w:color w:val="000000"/>
        </w:rPr>
      </w:pPr>
    </w:p>
    <w:p w14:paraId="11428205" w14:textId="77777777" w:rsidR="00F66F2A" w:rsidRDefault="00F66F2A" w:rsidP="00F66F2A">
      <w:pPr>
        <w:ind w:firstLine="397"/>
        <w:contextualSpacing/>
        <w:jc w:val="both"/>
        <w:rPr>
          <w:b/>
          <w:color w:val="000000"/>
        </w:rPr>
      </w:pPr>
    </w:p>
    <w:p w14:paraId="3F82B6E2" w14:textId="77777777" w:rsidR="00F66F2A" w:rsidRDefault="00F66F2A" w:rsidP="00F66F2A">
      <w:pPr>
        <w:ind w:firstLine="397"/>
        <w:contextualSpacing/>
        <w:jc w:val="both"/>
        <w:rPr>
          <w:b/>
          <w:color w:val="000000"/>
        </w:rPr>
      </w:pPr>
    </w:p>
    <w:p w14:paraId="14AED75E" w14:textId="77777777" w:rsidR="00F66F2A" w:rsidRDefault="00F66F2A" w:rsidP="00F66F2A">
      <w:pPr>
        <w:ind w:firstLine="397"/>
        <w:contextualSpacing/>
        <w:jc w:val="both"/>
        <w:rPr>
          <w:b/>
          <w:color w:val="000000"/>
        </w:rPr>
      </w:pPr>
    </w:p>
    <w:p w14:paraId="1288EDC5" w14:textId="77777777" w:rsidR="00F66F2A" w:rsidRDefault="00F66F2A" w:rsidP="00F66F2A">
      <w:pPr>
        <w:ind w:firstLine="397"/>
        <w:contextualSpacing/>
        <w:jc w:val="both"/>
        <w:rPr>
          <w:b/>
          <w:color w:val="000000"/>
        </w:rPr>
      </w:pPr>
      <w:r w:rsidRPr="008A6428">
        <w:rPr>
          <w:b/>
          <w:color w:val="000000"/>
        </w:rPr>
        <w:t>Загальна характеристика та мінімальна комплектація:</w:t>
      </w:r>
    </w:p>
    <w:p w14:paraId="2A165005" w14:textId="77777777" w:rsidR="00F66F2A" w:rsidRPr="008A6428" w:rsidRDefault="00F66F2A" w:rsidP="00F66F2A">
      <w:pPr>
        <w:ind w:firstLine="397"/>
        <w:contextualSpacing/>
        <w:jc w:val="both"/>
        <w:rPr>
          <w:color w:val="00000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41"/>
        <w:gridCol w:w="1701"/>
        <w:gridCol w:w="1701"/>
      </w:tblGrid>
      <w:tr w:rsidR="00F66F2A" w:rsidRPr="00F56459" w14:paraId="5330B726" w14:textId="77777777" w:rsidTr="00E33738">
        <w:trPr>
          <w:trHeight w:val="447"/>
        </w:trPr>
        <w:tc>
          <w:tcPr>
            <w:tcW w:w="709" w:type="dxa"/>
          </w:tcPr>
          <w:p w14:paraId="3508A529" w14:textId="77777777" w:rsidR="00F66F2A" w:rsidRPr="00CF5C33" w:rsidRDefault="00F66F2A" w:rsidP="00E33738">
            <w:pPr>
              <w:pStyle w:val="1b"/>
              <w:jc w:val="center"/>
              <w:rPr>
                <w:b/>
                <w:sz w:val="22"/>
                <w:szCs w:val="22"/>
                <w:lang w:eastAsia="ru-RU"/>
              </w:rPr>
            </w:pPr>
            <w:r>
              <w:rPr>
                <w:color w:val="000000"/>
                <w:szCs w:val="24"/>
              </w:rPr>
              <w:tab/>
            </w:r>
            <w:r w:rsidRPr="00CF5C33">
              <w:rPr>
                <w:b/>
                <w:sz w:val="22"/>
                <w:szCs w:val="22"/>
                <w:lang w:eastAsia="ru-RU"/>
              </w:rPr>
              <w:t xml:space="preserve">№ </w:t>
            </w:r>
            <w:r>
              <w:rPr>
                <w:b/>
                <w:sz w:val="22"/>
                <w:szCs w:val="22"/>
                <w:lang w:eastAsia="ru-RU"/>
              </w:rPr>
              <w:t>з</w:t>
            </w:r>
            <w:r w:rsidRPr="00CF5C33">
              <w:rPr>
                <w:b/>
                <w:sz w:val="22"/>
                <w:szCs w:val="22"/>
                <w:lang w:eastAsia="ru-RU"/>
              </w:rPr>
              <w:t>/п</w:t>
            </w:r>
          </w:p>
        </w:tc>
        <w:tc>
          <w:tcPr>
            <w:tcW w:w="5841" w:type="dxa"/>
          </w:tcPr>
          <w:p w14:paraId="27B4EB77" w14:textId="77777777" w:rsidR="00F66F2A" w:rsidRDefault="00F66F2A" w:rsidP="00E33738">
            <w:pPr>
              <w:pStyle w:val="1b"/>
              <w:spacing w:after="0"/>
              <w:jc w:val="center"/>
              <w:rPr>
                <w:b/>
                <w:sz w:val="22"/>
                <w:szCs w:val="22"/>
                <w:lang w:eastAsia="ru-RU"/>
              </w:rPr>
            </w:pPr>
            <w:r w:rsidRPr="00CF5C33">
              <w:rPr>
                <w:b/>
                <w:sz w:val="22"/>
                <w:szCs w:val="22"/>
                <w:lang w:eastAsia="ru-RU"/>
              </w:rPr>
              <w:t xml:space="preserve">Найменування </w:t>
            </w:r>
            <w:r>
              <w:rPr>
                <w:b/>
                <w:sz w:val="22"/>
                <w:szCs w:val="22"/>
                <w:lang w:eastAsia="ru-RU"/>
              </w:rPr>
              <w:t xml:space="preserve"> </w:t>
            </w:r>
          </w:p>
          <w:p w14:paraId="62B9F857" w14:textId="77777777" w:rsidR="00F66F2A" w:rsidRPr="00CF5C33" w:rsidRDefault="00F66F2A" w:rsidP="00E33738">
            <w:pPr>
              <w:pStyle w:val="1b"/>
              <w:spacing w:after="0"/>
              <w:jc w:val="center"/>
              <w:rPr>
                <w:b/>
                <w:sz w:val="22"/>
                <w:szCs w:val="22"/>
                <w:lang w:eastAsia="ru-RU"/>
              </w:rPr>
            </w:pPr>
            <w:r>
              <w:rPr>
                <w:b/>
                <w:sz w:val="22"/>
                <w:szCs w:val="22"/>
                <w:lang w:eastAsia="ru-RU"/>
              </w:rPr>
              <w:t xml:space="preserve">та характеристика  </w:t>
            </w:r>
            <w:r w:rsidRPr="00CF5C33">
              <w:rPr>
                <w:b/>
                <w:sz w:val="22"/>
                <w:szCs w:val="22"/>
                <w:lang w:eastAsia="ru-RU"/>
              </w:rPr>
              <w:t>товару</w:t>
            </w:r>
          </w:p>
        </w:tc>
        <w:tc>
          <w:tcPr>
            <w:tcW w:w="1701" w:type="dxa"/>
          </w:tcPr>
          <w:p w14:paraId="1378FFB8" w14:textId="77777777" w:rsidR="00F66F2A" w:rsidRPr="00CF5C33" w:rsidRDefault="00F66F2A" w:rsidP="00E33738">
            <w:pPr>
              <w:pStyle w:val="1b"/>
              <w:spacing w:after="0" w:line="240" w:lineRule="auto"/>
              <w:jc w:val="center"/>
              <w:rPr>
                <w:b/>
                <w:sz w:val="22"/>
                <w:szCs w:val="22"/>
                <w:lang w:eastAsia="ru-RU"/>
              </w:rPr>
            </w:pPr>
            <w:r>
              <w:rPr>
                <w:b/>
                <w:sz w:val="22"/>
                <w:szCs w:val="22"/>
                <w:lang w:eastAsia="ru-RU"/>
              </w:rPr>
              <w:t>Розміри виконання</w:t>
            </w:r>
          </w:p>
        </w:tc>
        <w:tc>
          <w:tcPr>
            <w:tcW w:w="1701" w:type="dxa"/>
            <w:vAlign w:val="center"/>
          </w:tcPr>
          <w:p w14:paraId="23F6EEB7" w14:textId="77777777" w:rsidR="00F66F2A" w:rsidRPr="00CF5C33" w:rsidRDefault="00F66F2A" w:rsidP="00E33738">
            <w:pPr>
              <w:pStyle w:val="1b"/>
              <w:jc w:val="center"/>
              <w:rPr>
                <w:b/>
                <w:sz w:val="22"/>
                <w:szCs w:val="22"/>
                <w:lang w:eastAsia="ru-RU"/>
              </w:rPr>
            </w:pPr>
            <w:r w:rsidRPr="00CF5C33">
              <w:rPr>
                <w:b/>
                <w:sz w:val="22"/>
                <w:szCs w:val="22"/>
                <w:lang w:eastAsia="ru-RU"/>
              </w:rPr>
              <w:t>Кількість</w:t>
            </w:r>
            <w:r>
              <w:rPr>
                <w:b/>
                <w:sz w:val="22"/>
                <w:szCs w:val="22"/>
                <w:lang w:eastAsia="ru-RU"/>
              </w:rPr>
              <w:t xml:space="preserve"> (шт.)</w:t>
            </w:r>
          </w:p>
        </w:tc>
      </w:tr>
      <w:tr w:rsidR="00F66F2A" w:rsidRPr="00F56459" w14:paraId="7C2F7CBC" w14:textId="77777777" w:rsidTr="00E33738">
        <w:trPr>
          <w:trHeight w:val="3132"/>
        </w:trPr>
        <w:tc>
          <w:tcPr>
            <w:tcW w:w="709" w:type="dxa"/>
            <w:vAlign w:val="center"/>
          </w:tcPr>
          <w:p w14:paraId="0EEF1063" w14:textId="77777777" w:rsidR="00F66F2A" w:rsidRPr="00CF5C33" w:rsidRDefault="00F66F2A" w:rsidP="00E33738">
            <w:pPr>
              <w:pStyle w:val="1b"/>
              <w:spacing w:after="0"/>
              <w:ind w:left="141"/>
              <w:jc w:val="center"/>
              <w:rPr>
                <w:sz w:val="22"/>
                <w:szCs w:val="22"/>
                <w:lang w:eastAsia="ru-RU"/>
              </w:rPr>
            </w:pPr>
            <w:r>
              <w:rPr>
                <w:sz w:val="22"/>
                <w:szCs w:val="22"/>
                <w:lang w:eastAsia="ru-RU"/>
              </w:rPr>
              <w:t>1.</w:t>
            </w:r>
          </w:p>
        </w:tc>
        <w:tc>
          <w:tcPr>
            <w:tcW w:w="5841" w:type="dxa"/>
          </w:tcPr>
          <w:p w14:paraId="045468CE" w14:textId="77777777" w:rsidR="00F66F2A" w:rsidRPr="00345880" w:rsidRDefault="00F66F2A" w:rsidP="00E33738">
            <w:pPr>
              <w:spacing w:line="270" w:lineRule="atLeast"/>
            </w:pPr>
            <w:r w:rsidRPr="00835A92">
              <w:fldChar w:fldCharType="begin"/>
            </w:r>
            <w:r w:rsidRPr="00835A92">
              <w:instrText xml:space="preserve"> INCLUDEPICTURE "https://www.dybok.com.ua/image/35899/stilnica-dub-sonoma-matovana-svit-mebliv-88954-product.jpg?v=0.1" \* MERGEFORMATINET </w:instrText>
            </w:r>
            <w:r w:rsidRPr="00835A92">
              <w:fldChar w:fldCharType="separate"/>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pict w14:anchorId="2C33E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Фото 1 - Стільниця Дуб сонома (матована) R6 Світ Меблів" style="width:76.2pt;height:52.2pt">
                  <v:imagedata r:id="rId8" r:href="rId9"/>
                </v:shape>
              </w:pict>
            </w:r>
            <w:r>
              <w:fldChar w:fldCharType="end"/>
            </w:r>
            <w:r>
              <w:fldChar w:fldCharType="end"/>
            </w:r>
            <w:r>
              <w:fldChar w:fldCharType="end"/>
            </w:r>
            <w:r>
              <w:fldChar w:fldCharType="end"/>
            </w:r>
            <w:r w:rsidRPr="00835A92">
              <w:fldChar w:fldCharType="end"/>
            </w:r>
          </w:p>
          <w:p w14:paraId="35455B36" w14:textId="77777777" w:rsidR="00F66F2A" w:rsidRPr="00835A92" w:rsidRDefault="00F66F2A" w:rsidP="00E33738">
            <w:r w:rsidRPr="00345880">
              <w:rPr>
                <w:b/>
                <w:bCs/>
              </w:rPr>
              <w:t>Колір</w:t>
            </w:r>
            <w:r w:rsidRPr="00345880">
              <w:t xml:space="preserve"> – дуб </w:t>
            </w:r>
            <w:proofErr w:type="spellStart"/>
            <w:r w:rsidRPr="00345880">
              <w:t>сонома</w:t>
            </w:r>
            <w:proofErr w:type="spellEnd"/>
            <w:r w:rsidRPr="00345880">
              <w:t>.</w:t>
            </w:r>
          </w:p>
          <w:p w14:paraId="40C8FF2F" w14:textId="77777777" w:rsidR="00F66F2A" w:rsidRPr="00835A92" w:rsidRDefault="00F66F2A" w:rsidP="00E33738">
            <w:r w:rsidRPr="00345880">
              <w:rPr>
                <w:b/>
                <w:bCs/>
              </w:rPr>
              <w:t>Матеріали</w:t>
            </w:r>
            <w:r w:rsidRPr="00345880">
              <w:t>:</w:t>
            </w:r>
          </w:p>
          <w:p w14:paraId="79F27C5F" w14:textId="77777777" w:rsidR="00F66F2A" w:rsidRDefault="00F66F2A" w:rsidP="00E33738">
            <w:pPr>
              <w:spacing w:line="270" w:lineRule="atLeast"/>
            </w:pPr>
            <w:r w:rsidRPr="00835A92">
              <w:t>- ламінована ДСП  18 мм;</w:t>
            </w:r>
          </w:p>
          <w:p w14:paraId="669A4198" w14:textId="77777777" w:rsidR="00F66F2A" w:rsidRDefault="00F66F2A" w:rsidP="00E33738">
            <w:pPr>
              <w:spacing w:line="270" w:lineRule="atLeast"/>
            </w:pPr>
            <w:r w:rsidRPr="00345880">
              <w:rPr>
                <w:b/>
                <w:bCs/>
              </w:rPr>
              <w:t>Конструкція</w:t>
            </w:r>
            <w:r>
              <w:t>:</w:t>
            </w:r>
          </w:p>
          <w:p w14:paraId="46D35270" w14:textId="77777777" w:rsidR="00F66F2A" w:rsidRPr="00345880" w:rsidRDefault="00F66F2A" w:rsidP="00E33738">
            <w:pPr>
              <w:spacing w:line="270" w:lineRule="atLeast"/>
            </w:pPr>
            <w:r>
              <w:t>- з</w:t>
            </w:r>
            <w:r w:rsidRPr="00345880">
              <w:t xml:space="preserve"> висувними шухлядами</w:t>
            </w:r>
          </w:p>
          <w:p w14:paraId="340E73F2" w14:textId="77777777" w:rsidR="00F66F2A" w:rsidRPr="00345880" w:rsidRDefault="00F66F2A" w:rsidP="00E33738">
            <w:pPr>
              <w:spacing w:line="270" w:lineRule="atLeast"/>
            </w:pPr>
            <w:r w:rsidRPr="00345880">
              <w:rPr>
                <w:b/>
                <w:bCs/>
              </w:rPr>
              <w:t>Кількість шухляд</w:t>
            </w:r>
            <w:r w:rsidRPr="00345880">
              <w:t xml:space="preserve"> – 3</w:t>
            </w:r>
          </w:p>
          <w:p w14:paraId="2982DBEA" w14:textId="77777777" w:rsidR="00F66F2A" w:rsidRPr="00345880" w:rsidRDefault="00F66F2A" w:rsidP="00E33738">
            <w:pPr>
              <w:spacing w:line="270" w:lineRule="atLeast"/>
            </w:pPr>
            <w:r w:rsidRPr="00345880">
              <w:rPr>
                <w:b/>
                <w:bCs/>
              </w:rPr>
              <w:t>Додаткові характеристики</w:t>
            </w:r>
            <w:r w:rsidRPr="00345880">
              <w:t>:</w:t>
            </w:r>
          </w:p>
          <w:p w14:paraId="1C3B610C" w14:textId="77777777" w:rsidR="00F66F2A" w:rsidRPr="00345880" w:rsidRDefault="00F66F2A" w:rsidP="00E33738">
            <w:pPr>
              <w:spacing w:line="270" w:lineRule="atLeast"/>
            </w:pPr>
            <w:r>
              <w:t>- н</w:t>
            </w:r>
            <w:r w:rsidRPr="00345880">
              <w:t>а коліщатках</w:t>
            </w:r>
          </w:p>
          <w:p w14:paraId="2D06D650" w14:textId="77777777" w:rsidR="00F66F2A" w:rsidRPr="00835A92" w:rsidRDefault="00F66F2A" w:rsidP="00E33738">
            <w:pPr>
              <w:spacing w:line="270" w:lineRule="atLeast"/>
            </w:pPr>
          </w:p>
        </w:tc>
        <w:tc>
          <w:tcPr>
            <w:tcW w:w="1701" w:type="dxa"/>
          </w:tcPr>
          <w:p w14:paraId="7A588371" w14:textId="77777777" w:rsidR="00F66F2A" w:rsidRPr="00835A92" w:rsidRDefault="00F66F2A" w:rsidP="00E33738">
            <w:pPr>
              <w:jc w:val="center"/>
              <w:rPr>
                <w:color w:val="000000"/>
              </w:rPr>
            </w:pPr>
            <w:r>
              <w:rPr>
                <w:color w:val="000000"/>
              </w:rPr>
              <w:t>400</w:t>
            </w:r>
            <w:r w:rsidRPr="00835A92">
              <w:rPr>
                <w:color w:val="000000"/>
              </w:rPr>
              <w:t>х</w:t>
            </w:r>
            <w:r>
              <w:rPr>
                <w:color w:val="000000"/>
              </w:rPr>
              <w:t>40</w:t>
            </w:r>
            <w:r w:rsidRPr="00835A92">
              <w:rPr>
                <w:color w:val="000000"/>
              </w:rPr>
              <w:t>0х</w:t>
            </w:r>
            <w:r>
              <w:rPr>
                <w:color w:val="000000"/>
              </w:rPr>
              <w:t>60</w:t>
            </w:r>
            <w:r w:rsidRPr="00835A92">
              <w:rPr>
                <w:color w:val="000000"/>
              </w:rPr>
              <w:t>0</w:t>
            </w:r>
          </w:p>
          <w:p w14:paraId="30B771B9" w14:textId="77777777" w:rsidR="00F66F2A" w:rsidRPr="00835A92" w:rsidRDefault="00F66F2A" w:rsidP="00E33738">
            <w:pPr>
              <w:jc w:val="center"/>
            </w:pPr>
          </w:p>
        </w:tc>
        <w:tc>
          <w:tcPr>
            <w:tcW w:w="1701" w:type="dxa"/>
          </w:tcPr>
          <w:p w14:paraId="0892A0CD" w14:textId="77777777" w:rsidR="00F66F2A" w:rsidRPr="00835A92" w:rsidRDefault="00F66F2A" w:rsidP="00E33738">
            <w:pPr>
              <w:jc w:val="center"/>
              <w:rPr>
                <w:b/>
                <w:bCs/>
                <w:color w:val="000000"/>
                <w:u w:val="single"/>
              </w:rPr>
            </w:pPr>
            <w:r w:rsidRPr="00835A92">
              <w:rPr>
                <w:b/>
                <w:bCs/>
                <w:color w:val="000000"/>
                <w:u w:val="single"/>
              </w:rPr>
              <w:t>5</w:t>
            </w:r>
          </w:p>
        </w:tc>
      </w:tr>
    </w:tbl>
    <w:p w14:paraId="44D13534" w14:textId="77777777" w:rsidR="00F66F2A" w:rsidRDefault="00F66F2A" w:rsidP="00F66F2A">
      <w:pPr>
        <w:contextualSpacing/>
        <w:jc w:val="both"/>
        <w:rPr>
          <w:b/>
          <w:u w:val="single"/>
        </w:rPr>
      </w:pPr>
    </w:p>
    <w:p w14:paraId="28F2DDF0" w14:textId="77777777" w:rsidR="00F66F2A" w:rsidRDefault="00F66F2A" w:rsidP="00F66F2A">
      <w:pPr>
        <w:autoSpaceDE w:val="0"/>
        <w:autoSpaceDN w:val="0"/>
        <w:adjustRightInd w:val="0"/>
        <w:ind w:firstLine="567"/>
        <w:jc w:val="both"/>
      </w:pPr>
      <w:r w:rsidRPr="00E62E86">
        <w:t>Постачання</w:t>
      </w:r>
      <w:r>
        <w:t xml:space="preserve"> та збірка</w:t>
      </w:r>
      <w:r w:rsidRPr="00E62E86">
        <w:t xml:space="preserve"> здійсню</w:t>
      </w:r>
      <w:r>
        <w:t>ю</w:t>
      </w:r>
      <w:r w:rsidRPr="00E62E86">
        <w:t>ться за рахунок продавця</w:t>
      </w:r>
      <w:r>
        <w:t xml:space="preserve">. </w:t>
      </w:r>
      <w:r w:rsidRPr="00E62E86">
        <w:t xml:space="preserve">Термін поставки товару – з моменту укладання </w:t>
      </w:r>
      <w:r>
        <w:t>д</w:t>
      </w:r>
      <w:r w:rsidRPr="00E62E86">
        <w:t>оговору</w:t>
      </w:r>
      <w:r>
        <w:t>,</w:t>
      </w:r>
      <w:r w:rsidRPr="00E62E86">
        <w:t xml:space="preserve"> протягом 10 робочих днів з дати усної/письмової заявки </w:t>
      </w:r>
      <w:r>
        <w:t>п</w:t>
      </w:r>
      <w:r w:rsidRPr="00E62E86">
        <w:t xml:space="preserve">окупця, але не пізніше </w:t>
      </w:r>
      <w:r>
        <w:t>31</w:t>
      </w:r>
      <w:r w:rsidRPr="00E62E86">
        <w:t>.12.202</w:t>
      </w:r>
      <w:r>
        <w:t xml:space="preserve">5 </w:t>
      </w:r>
      <w:r w:rsidRPr="00E62E86">
        <w:t>року.</w:t>
      </w:r>
    </w:p>
    <w:p w14:paraId="0839160F" w14:textId="77777777" w:rsidR="00F66F2A" w:rsidRDefault="00F66F2A" w:rsidP="00F66F2A">
      <w:pPr>
        <w:autoSpaceDE w:val="0"/>
        <w:autoSpaceDN w:val="0"/>
        <w:adjustRightInd w:val="0"/>
        <w:ind w:firstLine="567"/>
        <w:jc w:val="both"/>
      </w:pPr>
      <w:r w:rsidRPr="002F3598">
        <w:lastRenderedPageBreak/>
        <w:t>Вважати зазначені у таблиц</w:t>
      </w:r>
      <w:r>
        <w:t>і</w:t>
      </w:r>
      <w:r w:rsidRPr="002F3598">
        <w:t xml:space="preserve"> цього додатку посилання на конкретну торговельну марку чи фірму, патент, конструкцію або тип предмета закупівлі, джерело його походження або виробника такими, що містять вираз «або еквівалент»</w:t>
      </w:r>
      <w:r>
        <w:t>.</w:t>
      </w:r>
    </w:p>
    <w:p w14:paraId="110FF713" w14:textId="77777777" w:rsidR="00F66F2A" w:rsidRPr="00E62E86" w:rsidRDefault="00F66F2A" w:rsidP="00F66F2A">
      <w:pPr>
        <w:autoSpaceDE w:val="0"/>
        <w:autoSpaceDN w:val="0"/>
        <w:adjustRightInd w:val="0"/>
        <w:ind w:firstLine="567"/>
        <w:jc w:val="both"/>
      </w:pPr>
      <w:r w:rsidRPr="00E62E86">
        <w:t>Еквівалентом вважатиметься товар, який за характеристиками та своїм призначенням відповідає або є кращим встановленим Замовником вимогам.</w:t>
      </w:r>
    </w:p>
    <w:p w14:paraId="2C863B2B" w14:textId="77777777" w:rsidR="00F66F2A" w:rsidRPr="00E62E86" w:rsidRDefault="00F66F2A" w:rsidP="00F66F2A">
      <w:pPr>
        <w:autoSpaceDE w:val="0"/>
        <w:autoSpaceDN w:val="0"/>
        <w:adjustRightInd w:val="0"/>
        <w:ind w:firstLine="567"/>
        <w:jc w:val="both"/>
      </w:pPr>
      <w:r w:rsidRPr="00E62E86">
        <w:t>Вимоги до тари та упаковки для кожного товару згідно законодавства України: упаковка повинна бути цілісною, забезпечити збереженість виробів при їх транспортуванні і зберіганні на протязі термінів, визначених в нормативно-технічній документації до нього.</w:t>
      </w:r>
    </w:p>
    <w:p w14:paraId="34989AFE" w14:textId="77777777" w:rsidR="00F66F2A" w:rsidRPr="00302FD6" w:rsidRDefault="00F66F2A" w:rsidP="00F66F2A">
      <w:pPr>
        <w:autoSpaceDE w:val="0"/>
        <w:autoSpaceDN w:val="0"/>
        <w:adjustRightInd w:val="0"/>
        <w:ind w:firstLine="567"/>
        <w:jc w:val="both"/>
        <w:rPr>
          <w:sz w:val="16"/>
          <w:szCs w:val="16"/>
        </w:rPr>
      </w:pPr>
    </w:p>
    <w:p w14:paraId="5D7EC8DB" w14:textId="77777777" w:rsidR="00F66F2A" w:rsidRPr="00E62E86" w:rsidRDefault="00F66F2A" w:rsidP="00F66F2A">
      <w:pPr>
        <w:autoSpaceDE w:val="0"/>
        <w:autoSpaceDN w:val="0"/>
        <w:adjustRightInd w:val="0"/>
        <w:ind w:firstLine="567"/>
        <w:jc w:val="both"/>
      </w:pPr>
      <w:r w:rsidRPr="00E62E86">
        <w:t>Вимоги до якості:</w:t>
      </w:r>
      <w:r>
        <w:t xml:space="preserve"> я</w:t>
      </w:r>
      <w:r w:rsidRPr="00E62E86">
        <w:t>кість товару повинна відповідати технічній документації, діючим на території України чинним в Україні ДСТУ, ГОСТ, ТУ чи іншим стандартам для відповідного виду Товару, умовам Договору, про що Учасник у складі тендерної пропозиції надає Гарантійний лист.</w:t>
      </w:r>
    </w:p>
    <w:p w14:paraId="63EC5771" w14:textId="77777777" w:rsidR="00F66F2A" w:rsidRPr="00302FD6" w:rsidRDefault="00F66F2A" w:rsidP="00F66F2A">
      <w:pPr>
        <w:autoSpaceDE w:val="0"/>
        <w:autoSpaceDN w:val="0"/>
        <w:adjustRightInd w:val="0"/>
        <w:ind w:firstLine="567"/>
        <w:jc w:val="both"/>
        <w:rPr>
          <w:sz w:val="16"/>
          <w:szCs w:val="16"/>
        </w:rPr>
      </w:pPr>
    </w:p>
    <w:p w14:paraId="7CE37ABD" w14:textId="77777777" w:rsidR="00F66F2A" w:rsidRDefault="00F66F2A" w:rsidP="00F66F2A">
      <w:pPr>
        <w:widowControl w:val="0"/>
        <w:ind w:firstLine="567"/>
        <w:jc w:val="both"/>
        <w:rPr>
          <w:b/>
        </w:rPr>
      </w:pPr>
      <w:r w:rsidRPr="00E62E86">
        <w:rPr>
          <w:b/>
        </w:rPr>
        <w:t>Колір (відтінок) попередньо уточняються із Замовником перед підписанням Договору.</w:t>
      </w: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05A57FE6"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F66F2A">
        <w:rPr>
          <w:b/>
          <w:lang w:val="ru-RU"/>
        </w:rPr>
        <w:t>15</w:t>
      </w:r>
      <w:r w:rsidR="009A0FC0" w:rsidRPr="009A0FC0">
        <w:rPr>
          <w:b/>
        </w:rPr>
        <w:t> </w:t>
      </w:r>
      <w:r w:rsidR="00F66F2A">
        <w:rPr>
          <w:b/>
        </w:rPr>
        <w:t>2</w:t>
      </w:r>
      <w:r w:rsidR="009A0FC0" w:rsidRPr="009A0FC0">
        <w:rPr>
          <w:b/>
        </w:rPr>
        <w:t>00,00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0F4312B9"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F66F2A">
        <w:t>152</w:t>
      </w:r>
      <w:bookmarkStart w:id="0" w:name="_GoBack"/>
      <w:bookmarkEnd w:id="0"/>
      <w:r w:rsidR="009A0FC0" w:rsidRPr="009A0FC0">
        <w:t>00,00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10"/>
      <w:headerReference w:type="first" r:id="rId11"/>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50EEB" w14:textId="77777777" w:rsidR="001964D6" w:rsidRDefault="001964D6">
      <w:r>
        <w:separator/>
      </w:r>
    </w:p>
  </w:endnote>
  <w:endnote w:type="continuationSeparator" w:id="0">
    <w:p w14:paraId="5817DB29" w14:textId="77777777" w:rsidR="001964D6" w:rsidRDefault="0019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6A8A8" w14:textId="77777777" w:rsidR="001964D6" w:rsidRDefault="001964D6">
      <w:r>
        <w:separator/>
      </w:r>
    </w:p>
  </w:footnote>
  <w:footnote w:type="continuationSeparator" w:id="0">
    <w:p w14:paraId="32F970B0" w14:textId="77777777" w:rsidR="001964D6" w:rsidRDefault="0019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0"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2"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3"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3"/>
  </w:num>
  <w:num w:numId="4">
    <w:abstractNumId w:val="18"/>
  </w:num>
  <w:num w:numId="5">
    <w:abstractNumId w:val="3"/>
  </w:num>
  <w:num w:numId="6">
    <w:abstractNumId w:val="2"/>
  </w:num>
  <w:num w:numId="7">
    <w:abstractNumId w:val="41"/>
  </w:num>
  <w:num w:numId="8">
    <w:abstractNumId w:val="6"/>
  </w:num>
  <w:num w:numId="9">
    <w:abstractNumId w:val="7"/>
  </w:num>
  <w:num w:numId="10">
    <w:abstractNumId w:val="19"/>
  </w:num>
  <w:num w:numId="11">
    <w:abstractNumId w:val="31"/>
  </w:num>
  <w:num w:numId="12">
    <w:abstractNumId w:val="28"/>
  </w:num>
  <w:num w:numId="13">
    <w:abstractNumId w:val="37"/>
  </w:num>
  <w:num w:numId="14">
    <w:abstractNumId w:val="22"/>
  </w:num>
  <w:num w:numId="15">
    <w:abstractNumId w:val="5"/>
  </w:num>
  <w:num w:numId="16">
    <w:abstractNumId w:val="4"/>
  </w:num>
  <w:num w:numId="17">
    <w:abstractNumId w:val="23"/>
  </w:num>
  <w:num w:numId="18">
    <w:abstractNumId w:val="38"/>
  </w:num>
  <w:num w:numId="19">
    <w:abstractNumId w:val="20"/>
  </w:num>
  <w:num w:numId="20">
    <w:abstractNumId w:val="3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34"/>
  </w:num>
  <w:num w:numId="25">
    <w:abstractNumId w:val="25"/>
  </w:num>
  <w:num w:numId="26">
    <w:abstractNumId w:val="32"/>
  </w:num>
  <w:num w:numId="27">
    <w:abstractNumId w:val="26"/>
  </w:num>
  <w:num w:numId="28">
    <w:abstractNumId w:val="44"/>
  </w:num>
  <w:num w:numId="29">
    <w:abstractNumId w:val="13"/>
  </w:num>
  <w:num w:numId="30">
    <w:abstractNumId w:val="27"/>
  </w:num>
  <w:num w:numId="31">
    <w:abstractNumId w:val="36"/>
  </w:num>
  <w:num w:numId="32">
    <w:abstractNumId w:val="40"/>
  </w:num>
  <w:num w:numId="33">
    <w:abstractNumId w:val="43"/>
  </w:num>
  <w:num w:numId="34">
    <w:abstractNumId w:val="29"/>
  </w:num>
  <w:num w:numId="35">
    <w:abstractNumId w:val="9"/>
  </w:num>
  <w:num w:numId="36">
    <w:abstractNumId w:val="10"/>
  </w:num>
  <w:num w:numId="37">
    <w:abstractNumId w:val="16"/>
  </w:num>
  <w:num w:numId="38">
    <w:abstractNumId w:val="8"/>
  </w:num>
  <w:num w:numId="39">
    <w:abstractNumId w:val="17"/>
  </w:num>
  <w:num w:numId="40">
    <w:abstractNumId w:val="42"/>
  </w:num>
  <w:num w:numId="41">
    <w:abstractNumId w:val="12"/>
  </w:num>
  <w:num w:numId="42">
    <w:abstractNumId w:val="24"/>
  </w:num>
  <w:num w:numId="43">
    <w:abstractNumId w:val="3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64D6"/>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5A57"/>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6F2A"/>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s://www.dybok.com.ua/image/35899/stilnica-dub-sonoma-matovana-svit-mebliv-88954-product.jpg?v=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3610</Words>
  <Characters>2059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2025-10-28T08:32:00Z</dcterms:created>
  <dcterms:modified xsi:type="dcterms:W3CDTF">2025-10-28T08:32:00Z</dcterms:modified>
</cp:coreProperties>
</file>