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A36E2A" w:rsidRDefault="00A36E2A" w:rsidP="00A36E2A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 w:rsidRPr="00A36E2A">
        <w:rPr>
          <w:rFonts w:cs="Times New Roman"/>
          <w:b/>
          <w:i w:val="0"/>
          <w:color w:val="242638"/>
          <w:shd w:val="clear" w:color="auto" w:fill="FFFFFF"/>
          <w:lang w:val="en-US"/>
        </w:rPr>
        <w:t>(</w:t>
      </w:r>
      <w:r w:rsidRPr="00A36E2A">
        <w:rPr>
          <w:rFonts w:cs="Times New Roman"/>
          <w:b/>
          <w:i w:val="0"/>
          <w:color w:val="242638"/>
          <w:shd w:val="clear" w:color="auto" w:fill="FFFFFF"/>
        </w:rPr>
        <w:t>UA-2025-11-05-009392-a</w:t>
      </w:r>
      <w:r w:rsidRPr="00A36E2A">
        <w:rPr>
          <w:rFonts w:cs="Times New Roman"/>
          <w:b/>
          <w:i w:val="0"/>
          <w:color w:val="242638"/>
          <w:shd w:val="clear" w:color="auto" w:fill="FFFFFF"/>
          <w:lang w:val="en-US"/>
        </w:rPr>
        <w:t>)</w:t>
      </w:r>
    </w:p>
    <w:p w:rsidR="00C75FAC" w:rsidRDefault="00DE7E9F" w:rsidP="00A36E2A">
      <w:pPr>
        <w:pStyle w:val="rvps7"/>
        <w:shd w:val="clear" w:color="auto" w:fill="FFFFFF"/>
        <w:tabs>
          <w:tab w:val="left" w:pos="5731"/>
        </w:tabs>
        <w:spacing w:before="150" w:beforeAutospacing="0" w:after="0" w:afterAutospacing="0"/>
        <w:ind w:left="-81" w:firstLine="425"/>
        <w:jc w:val="both"/>
        <w:rPr>
          <w:rFonts w:eastAsia="Batang"/>
          <w:u w:val="single"/>
        </w:rPr>
      </w:pPr>
      <w:r w:rsidRPr="006E2110"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A36E2A" w:rsidRPr="007719F3">
        <w:rPr>
          <w:rFonts w:eastAsia="Batang"/>
          <w:sz w:val="25"/>
          <w:szCs w:val="25"/>
        </w:rPr>
        <w:t>ДК 021:2015:</w:t>
      </w:r>
      <w:r w:rsidR="00A36E2A">
        <w:rPr>
          <w:rFonts w:eastAsia="Batang"/>
          <w:sz w:val="25"/>
          <w:szCs w:val="25"/>
        </w:rPr>
        <w:t xml:space="preserve"> </w:t>
      </w:r>
      <w:r w:rsidR="00A36E2A" w:rsidRPr="007719F3">
        <w:rPr>
          <w:rFonts w:eastAsia="Batang"/>
          <w:sz w:val="25"/>
          <w:szCs w:val="25"/>
        </w:rPr>
        <w:t>39560000-5 Текстильні вироби різні (погони)</w:t>
      </w:r>
      <w:r w:rsidR="00BB472E">
        <w:rPr>
          <w:rFonts w:eastAsia="Batang"/>
          <w:u w:val="single"/>
        </w:rPr>
        <w:t>.</w:t>
      </w:r>
    </w:p>
    <w:p w:rsidR="00A36E2A" w:rsidRPr="00A36E2A" w:rsidRDefault="00A36E2A" w:rsidP="00A36E2A">
      <w:pPr>
        <w:pStyle w:val="rvps7"/>
        <w:shd w:val="clear" w:color="auto" w:fill="FFFFFF"/>
        <w:tabs>
          <w:tab w:val="left" w:pos="5731"/>
        </w:tabs>
        <w:spacing w:before="150" w:beforeAutospacing="0" w:after="0" w:afterAutospacing="0"/>
        <w:ind w:left="-81" w:firstLine="425"/>
        <w:jc w:val="both"/>
        <w:rPr>
          <w:rFonts w:eastAsiaTheme="minorHAnsi"/>
          <w:bCs/>
          <w:u w:val="single"/>
        </w:rPr>
      </w:pPr>
      <w:bookmarkStart w:id="0" w:name="_GoBack"/>
      <w:bookmarkEnd w:id="0"/>
    </w:p>
    <w:p w:rsidR="00BD2F7C" w:rsidRPr="00411089" w:rsidRDefault="00DE7E9F" w:rsidP="007113C7">
      <w:pPr>
        <w:pStyle w:val="a"/>
        <w:numPr>
          <w:ilvl w:val="0"/>
          <w:numId w:val="0"/>
        </w:numPr>
        <w:spacing w:before="0" w:after="0"/>
        <w:ind w:firstLine="344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1435BC">
        <w:rPr>
          <w:b w:val="0"/>
          <w:sz w:val="24"/>
          <w:lang w:val="uk-UA"/>
        </w:rPr>
        <w:t>.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>У зв’яз</w:t>
      </w:r>
      <w:r w:rsidR="00BB472E">
        <w:rPr>
          <w:b w:val="0"/>
          <w:sz w:val="24"/>
          <w:lang w:val="uk-UA"/>
        </w:rPr>
        <w:t>ку із службовою необхідністю та з</w:t>
      </w:r>
      <w:r w:rsidR="005E0A4F" w:rsidRPr="005E0A4F">
        <w:rPr>
          <w:b w:val="0"/>
          <w:sz w:val="24"/>
          <w:lang w:val="uk-UA"/>
        </w:rPr>
        <w:t xml:space="preserve">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544E35">
        <w:rPr>
          <w:b w:val="0"/>
          <w:sz w:val="24"/>
          <w:lang w:val="uk-UA"/>
        </w:rPr>
        <w:t xml:space="preserve"> </w:t>
      </w:r>
      <w:r w:rsidR="00BB472E" w:rsidRPr="00BB472E">
        <w:rPr>
          <w:b w:val="0"/>
          <w:bCs/>
          <w:sz w:val="24"/>
          <w:lang w:val="uk-UA"/>
        </w:rPr>
        <w:t>Знаки розрізнення форменого одягу радників та інспекторів митної служби</w:t>
      </w:r>
      <w:r w:rsidR="00544E35" w:rsidRPr="00544E35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7113C7">
      <w:pPr>
        <w:ind w:right="58" w:firstLine="344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7113C7">
        <w:t xml:space="preserve">а </w:t>
      </w:r>
      <w:r w:rsidR="007113C7" w:rsidRPr="00553D54">
        <w:t>саме згідно змін до розрахунку кошторису апарату Держмитслужби на 2025 рік</w:t>
      </w:r>
      <w:r w:rsidR="005E0A4F" w:rsidRPr="00553D54">
        <w:t xml:space="preserve">: </w:t>
      </w:r>
      <w:r w:rsidR="007113C7" w:rsidRPr="00553D54">
        <w:rPr>
          <w:b/>
        </w:rPr>
        <w:t>700</w:t>
      </w:r>
      <w:r w:rsidR="00411089" w:rsidRPr="00553D54">
        <w:rPr>
          <w:b/>
        </w:rPr>
        <w:t xml:space="preserve"> </w:t>
      </w:r>
      <w:r w:rsidR="00220B18" w:rsidRPr="00553D54">
        <w:rPr>
          <w:b/>
        </w:rPr>
        <w:t>шт.</w:t>
      </w:r>
      <w:r w:rsidR="00346485" w:rsidRPr="00553D54">
        <w:t xml:space="preserve"> </w:t>
      </w:r>
      <w:r w:rsidRPr="00553D54">
        <w:t>у сумі</w:t>
      </w:r>
      <w:r w:rsidR="00346485" w:rsidRPr="00553D54">
        <w:t xml:space="preserve"> </w:t>
      </w:r>
      <w:r w:rsidR="007113C7" w:rsidRPr="00553D54">
        <w:rPr>
          <w:b/>
        </w:rPr>
        <w:t>49 000</w:t>
      </w:r>
      <w:r w:rsidR="00411089" w:rsidRPr="00553D54">
        <w:rPr>
          <w:b/>
        </w:rPr>
        <w:t>,00</w:t>
      </w:r>
      <w:r w:rsidR="00F10C69" w:rsidRPr="00553D54">
        <w:rPr>
          <w:b/>
        </w:rPr>
        <w:t xml:space="preserve"> грн.</w:t>
      </w:r>
      <w:r w:rsidR="00F10C69" w:rsidRPr="00553D54">
        <w:t xml:space="preserve"> (</w:t>
      </w:r>
      <w:r w:rsidR="007113C7" w:rsidRPr="00553D54">
        <w:t>сорок дев’ять тисяч</w:t>
      </w:r>
      <w:r w:rsidR="00220B18" w:rsidRPr="00553D54">
        <w:t xml:space="preserve"> </w:t>
      </w:r>
      <w:r w:rsidR="00F10C69" w:rsidRPr="00553D54">
        <w:t>гривень 0</w:t>
      </w:r>
      <w:r w:rsidR="0015507E" w:rsidRPr="00553D54">
        <w:t>0</w:t>
      </w:r>
      <w:r w:rsidR="00F10C69" w:rsidRPr="00553D54">
        <w:t xml:space="preserve"> </w:t>
      </w:r>
      <w:proofErr w:type="spellStart"/>
      <w:r w:rsidR="00F10C69" w:rsidRPr="00553D54">
        <w:t>коп</w:t>
      </w:r>
      <w:proofErr w:type="spellEnd"/>
      <w:r w:rsidR="00F10C69" w:rsidRPr="00553D54">
        <w:t>)</w:t>
      </w:r>
      <w:r w:rsidR="00060F94" w:rsidRPr="00553D54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7113C7">
      <w:pPr>
        <w:ind w:left="41" w:firstLine="303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BB472E" w:rsidRDefault="007113C7" w:rsidP="007113C7">
      <w:pPr>
        <w:ind w:firstLine="344"/>
        <w:jc w:val="both"/>
        <w:rPr>
          <w:rFonts w:eastAsia="Batang"/>
          <w:b/>
          <w:lang w:eastAsia="uk-UA"/>
        </w:rPr>
      </w:pPr>
      <w:r>
        <w:rPr>
          <w:rFonts w:eastAsia="Batang"/>
          <w:b/>
          <w:bCs/>
          <w:lang w:eastAsia="uk-UA"/>
        </w:rPr>
        <w:t>Погони</w:t>
      </w:r>
      <w:r w:rsidR="00BB472E">
        <w:rPr>
          <w:rFonts w:eastAsia="Batang"/>
          <w:b/>
          <w:lang w:eastAsia="uk-UA"/>
        </w:rPr>
        <w:t xml:space="preserve"> </w:t>
      </w:r>
      <w:r w:rsidR="00A06F21">
        <w:t>повинні</w:t>
      </w:r>
      <w:r w:rsidR="00BB472E">
        <w:t xml:space="preserve"> </w:t>
      </w:r>
      <w:r w:rsidR="000004BE" w:rsidRPr="00EB07AB">
        <w:t>відповідати наступним вимогам:</w:t>
      </w:r>
    </w:p>
    <w:p w:rsidR="00220B18" w:rsidRDefault="00BB472E" w:rsidP="007113C7">
      <w:pPr>
        <w:shd w:val="clear" w:color="auto" w:fill="FDFEFD"/>
        <w:ind w:firstLine="344"/>
        <w:textAlignment w:val="baseline"/>
        <w:rPr>
          <w:rFonts w:eastAsia="Batang"/>
          <w:lang w:eastAsia="en-US"/>
        </w:rPr>
      </w:pPr>
      <w:r>
        <w:rPr>
          <w:rFonts w:eastAsia="Batang"/>
        </w:rPr>
        <w:t>В набір входить</w:t>
      </w:r>
      <w:r w:rsidR="00220B18">
        <w:rPr>
          <w:rFonts w:eastAsia="Batang"/>
        </w:rPr>
        <w:t>: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r w:rsidRPr="00BB472E">
        <w:rPr>
          <w:color w:val="333333"/>
          <w:lang w:val="uk-UA"/>
        </w:rPr>
        <w:t>Погони радників митної служби виготовляються з тканини темно-сірого кольору та мають такі розміри: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1" w:name="n206"/>
      <w:bookmarkEnd w:id="1"/>
      <w:r w:rsidRPr="00BB472E">
        <w:rPr>
          <w:color w:val="333333"/>
          <w:lang w:val="uk-UA"/>
        </w:rPr>
        <w:t>верх завширшки 50-60 міліметрів, низ - 60-65 мм;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2" w:name="n207"/>
      <w:bookmarkEnd w:id="2"/>
      <w:r w:rsidRPr="00BB472E">
        <w:rPr>
          <w:color w:val="333333"/>
          <w:lang w:val="uk-UA"/>
        </w:rPr>
        <w:t>завдовжки - 115-165 мм.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3" w:name="n208"/>
      <w:bookmarkEnd w:id="3"/>
      <w:r w:rsidRPr="00BB472E">
        <w:rPr>
          <w:color w:val="333333"/>
          <w:lang w:val="uk-UA"/>
        </w:rPr>
        <w:t>Погони радників митної служби мають такий вигляд: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4" w:name="n209"/>
      <w:bookmarkEnd w:id="4"/>
      <w:r w:rsidRPr="00BB472E">
        <w:rPr>
          <w:color w:val="333333"/>
          <w:lang w:val="uk-UA"/>
        </w:rPr>
        <w:t>у верхній частині - малий Державний Герб України;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5" w:name="n210"/>
      <w:bookmarkEnd w:id="5"/>
      <w:r w:rsidRPr="00BB472E">
        <w:rPr>
          <w:color w:val="333333"/>
          <w:lang w:val="uk-UA"/>
        </w:rPr>
        <w:t>у середній частині: зірки,</w:t>
      </w:r>
    </w:p>
    <w:p w:rsidR="00BB472E" w:rsidRPr="00BB472E" w:rsidRDefault="00BB472E" w:rsidP="007113C7">
      <w:pPr>
        <w:pStyle w:val="rvps2"/>
        <w:shd w:val="clear" w:color="auto" w:fill="FFFFFF"/>
        <w:spacing w:before="0" w:beforeAutospacing="0" w:after="0" w:afterAutospacing="0" w:line="254" w:lineRule="auto"/>
        <w:ind w:firstLine="344"/>
        <w:jc w:val="both"/>
        <w:rPr>
          <w:color w:val="333333"/>
          <w:lang w:val="uk-UA"/>
        </w:rPr>
      </w:pPr>
      <w:bookmarkStart w:id="6" w:name="n214"/>
      <w:bookmarkStart w:id="7" w:name="n211"/>
      <w:bookmarkEnd w:id="6"/>
      <w:bookmarkEnd w:id="7"/>
      <w:r w:rsidRPr="00BB472E">
        <w:rPr>
          <w:color w:val="333333"/>
          <w:lang w:val="uk-UA"/>
        </w:rPr>
        <w:t xml:space="preserve">у нижній частині - схрещене листя </w:t>
      </w:r>
      <w:proofErr w:type="spellStart"/>
      <w:r w:rsidRPr="00BB472E">
        <w:rPr>
          <w:color w:val="333333"/>
          <w:lang w:val="uk-UA"/>
        </w:rPr>
        <w:t>дуба</w:t>
      </w:r>
      <w:proofErr w:type="spellEnd"/>
      <w:r w:rsidRPr="00BB472E">
        <w:rPr>
          <w:color w:val="333333"/>
          <w:lang w:val="uk-UA"/>
        </w:rPr>
        <w:t>.</w:t>
      </w:r>
    </w:p>
    <w:p w:rsidR="00A023F1" w:rsidRDefault="00BB472E" w:rsidP="007113C7">
      <w:pPr>
        <w:shd w:val="clear" w:color="auto" w:fill="FDFEFD"/>
        <w:ind w:firstLine="344"/>
        <w:textAlignment w:val="baseline"/>
        <w:rPr>
          <w:color w:val="333333"/>
        </w:rPr>
      </w:pPr>
      <w:bookmarkStart w:id="8" w:name="n215"/>
      <w:bookmarkEnd w:id="8"/>
      <w:r>
        <w:rPr>
          <w:color w:val="333333"/>
        </w:rPr>
        <w:t>Краї та верхню частину погона оздоблено кантом жовтого кольору</w:t>
      </w:r>
    </w:p>
    <w:p w:rsidR="00BB472E" w:rsidRPr="00BB472E" w:rsidRDefault="00BB472E" w:rsidP="00BB472E">
      <w:pPr>
        <w:shd w:val="clear" w:color="auto" w:fill="FDFEFD"/>
        <w:textAlignment w:val="baseline"/>
        <w:rPr>
          <w:rFonts w:eastAsia="Batang"/>
        </w:rPr>
      </w:pPr>
      <w:r w:rsidRPr="00BB472E">
        <w:rPr>
          <w:rFonts w:eastAsia="Batang"/>
        </w:rPr>
        <w:t>Погони інспекторів митної служби мають такий вигляд:</w:t>
      </w:r>
    </w:p>
    <w:p w:rsidR="00BB472E" w:rsidRPr="00BB472E" w:rsidRDefault="007113C7" w:rsidP="007113C7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      </w:t>
      </w:r>
      <w:r w:rsidR="00BB472E" w:rsidRPr="00BB472E">
        <w:rPr>
          <w:rFonts w:eastAsia="Batang"/>
        </w:rPr>
        <w:t>у верхній частині - малий Державний Герб України;</w:t>
      </w:r>
    </w:p>
    <w:p w:rsidR="00BB472E" w:rsidRPr="00BB472E" w:rsidRDefault="007113C7" w:rsidP="007113C7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      </w:t>
      </w:r>
      <w:r w:rsidR="00BB472E" w:rsidRPr="00BB472E">
        <w:rPr>
          <w:rFonts w:eastAsia="Batang"/>
        </w:rPr>
        <w:t>у нижній частині: зірки</w:t>
      </w:r>
      <w:r>
        <w:rPr>
          <w:rFonts w:eastAsia="Batang"/>
        </w:rPr>
        <w:t>.</w:t>
      </w:r>
      <w:r w:rsidR="00BB472E" w:rsidRPr="00BB472E">
        <w:rPr>
          <w:rFonts w:eastAsia="Batang"/>
        </w:rPr>
        <w:t xml:space="preserve"> </w:t>
      </w:r>
    </w:p>
    <w:p w:rsidR="00BB472E" w:rsidRPr="00BB472E" w:rsidRDefault="007113C7" w:rsidP="007113C7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      </w:t>
      </w:r>
      <w:r w:rsidR="00BB472E" w:rsidRPr="00BB472E">
        <w:rPr>
          <w:rFonts w:eastAsia="Batang"/>
        </w:rPr>
        <w:t xml:space="preserve">Краї погона </w:t>
      </w:r>
      <w:r>
        <w:rPr>
          <w:rFonts w:eastAsia="Batang"/>
        </w:rPr>
        <w:t xml:space="preserve">інспекторів митної служби </w:t>
      </w:r>
      <w:r>
        <w:rPr>
          <w:rFonts w:eastAsia="Batang"/>
          <w:lang w:val="en-US"/>
        </w:rPr>
        <w:t>I</w:t>
      </w:r>
      <w:r w:rsidRPr="007113C7">
        <w:rPr>
          <w:rFonts w:eastAsia="Batang"/>
          <w:lang w:val="ru-RU"/>
        </w:rPr>
        <w:t>-</w:t>
      </w:r>
      <w:r>
        <w:rPr>
          <w:rFonts w:eastAsia="Batang"/>
          <w:lang w:val="en-US"/>
        </w:rPr>
        <w:t>IV</w:t>
      </w:r>
      <w:r w:rsidR="00BB472E" w:rsidRPr="00BB472E">
        <w:rPr>
          <w:rFonts w:eastAsia="Batang"/>
        </w:rPr>
        <w:t>рангів оздоблено кантом жовтого кольору.</w:t>
      </w:r>
    </w:p>
    <w:p w:rsidR="00BB472E" w:rsidRDefault="007113C7" w:rsidP="00BB472E">
      <w:pPr>
        <w:shd w:val="clear" w:color="auto" w:fill="FDFEFD"/>
        <w:textAlignment w:val="baseline"/>
        <w:rPr>
          <w:rFonts w:eastAsia="Batang"/>
        </w:rPr>
      </w:pPr>
      <w:r w:rsidRPr="007113C7">
        <w:rPr>
          <w:rFonts w:eastAsia="Batang"/>
          <w:lang w:val="ru-RU"/>
        </w:rPr>
        <w:t xml:space="preserve">      </w:t>
      </w:r>
      <w:r w:rsidR="00BB472E" w:rsidRPr="00BB472E">
        <w:rPr>
          <w:rFonts w:eastAsia="Batang"/>
        </w:rPr>
        <w:t>На краях погона інспектора та молодшого інспектора митної служби канта жовтого кольору немає.</w:t>
      </w:r>
    </w:p>
    <w:p w:rsidR="00BB472E" w:rsidRDefault="00BB472E" w:rsidP="00BB472E">
      <w:pPr>
        <w:shd w:val="clear" w:color="auto" w:fill="FDFEFD"/>
        <w:textAlignment w:val="baseline"/>
        <w:rPr>
          <w:rFonts w:eastAsia="Batang"/>
        </w:rPr>
      </w:pPr>
    </w:p>
    <w:p w:rsidR="00EE4A05" w:rsidRDefault="009610A5" w:rsidP="007113C7">
      <w:pPr>
        <w:spacing w:after="160"/>
        <w:ind w:firstLine="426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A36E2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35" w:rsidRDefault="00BD4335">
      <w:r>
        <w:separator/>
      </w:r>
    </w:p>
  </w:endnote>
  <w:endnote w:type="continuationSeparator" w:id="0">
    <w:p w:rsidR="00BD4335" w:rsidRDefault="00BD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35" w:rsidRDefault="00BD4335">
      <w:r>
        <w:separator/>
      </w:r>
    </w:p>
  </w:footnote>
  <w:footnote w:type="continuationSeparator" w:id="0">
    <w:p w:rsidR="00BD4335" w:rsidRDefault="00BD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BB472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9F"/>
    <w:multiLevelType w:val="hybridMultilevel"/>
    <w:tmpl w:val="38686324"/>
    <w:lvl w:ilvl="0" w:tplc="ECC87DE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435BC"/>
    <w:rsid w:val="0015507E"/>
    <w:rsid w:val="00176EC3"/>
    <w:rsid w:val="001E34C3"/>
    <w:rsid w:val="001F0119"/>
    <w:rsid w:val="00220B18"/>
    <w:rsid w:val="00237E8E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356E11"/>
    <w:rsid w:val="003B4B8F"/>
    <w:rsid w:val="003E79A4"/>
    <w:rsid w:val="00411089"/>
    <w:rsid w:val="00412090"/>
    <w:rsid w:val="00496F3A"/>
    <w:rsid w:val="004C6C99"/>
    <w:rsid w:val="00544E35"/>
    <w:rsid w:val="0055102B"/>
    <w:rsid w:val="00553D54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2110"/>
    <w:rsid w:val="006E6080"/>
    <w:rsid w:val="007113C7"/>
    <w:rsid w:val="007361FA"/>
    <w:rsid w:val="007559F6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023F1"/>
    <w:rsid w:val="00A06F21"/>
    <w:rsid w:val="00A3492E"/>
    <w:rsid w:val="00A36E2A"/>
    <w:rsid w:val="00A74F30"/>
    <w:rsid w:val="00A8155B"/>
    <w:rsid w:val="00A83626"/>
    <w:rsid w:val="00AC2412"/>
    <w:rsid w:val="00B25403"/>
    <w:rsid w:val="00BA2D85"/>
    <w:rsid w:val="00BB472E"/>
    <w:rsid w:val="00BD2F7C"/>
    <w:rsid w:val="00BD4335"/>
    <w:rsid w:val="00BF635E"/>
    <w:rsid w:val="00C5358C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BF2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  <w:style w:type="paragraph" w:customStyle="1" w:styleId="rvps7">
    <w:name w:val="rvps7"/>
    <w:basedOn w:val="a0"/>
    <w:rsid w:val="00BB472E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1"/>
    <w:rsid w:val="00BB472E"/>
  </w:style>
  <w:style w:type="paragraph" w:customStyle="1" w:styleId="rvps2">
    <w:name w:val="rvps2"/>
    <w:basedOn w:val="a0"/>
    <w:qFormat/>
    <w:rsid w:val="00BB472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33</cp:revision>
  <cp:lastPrinted>2025-10-31T09:02:00Z</cp:lastPrinted>
  <dcterms:created xsi:type="dcterms:W3CDTF">2024-10-17T10:13:00Z</dcterms:created>
  <dcterms:modified xsi:type="dcterms:W3CDTF">2025-11-05T12:20:00Z</dcterms:modified>
</cp:coreProperties>
</file>