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7281B" w:rsidRPr="0007281B">
        <w:rPr>
          <w:sz w:val="28"/>
          <w:szCs w:val="28"/>
        </w:rPr>
        <w:t>Послуги з ремонту і технічного обслуговування транспортних засобів Харківської митниці</w:t>
      </w:r>
      <w:r w:rsidRPr="007638CC">
        <w:rPr>
          <w:sz w:val="28"/>
          <w:szCs w:val="28"/>
        </w:rPr>
        <w:t xml:space="preserve"> (код за ДК 021:2015: </w:t>
      </w:r>
      <w:r w:rsidR="0007281B" w:rsidRPr="0007281B">
        <w:rPr>
          <w:sz w:val="28"/>
          <w:szCs w:val="28"/>
        </w:rPr>
        <w:t xml:space="preserve">50110000-9 Послуги з ремонту і технічного обслуговування </w:t>
      </w:r>
      <w:proofErr w:type="spellStart"/>
      <w:r w:rsidR="0007281B" w:rsidRPr="0007281B">
        <w:rPr>
          <w:sz w:val="28"/>
          <w:szCs w:val="28"/>
        </w:rPr>
        <w:t>мототранспортних</w:t>
      </w:r>
      <w:proofErr w:type="spellEnd"/>
      <w:r w:rsidR="0007281B" w:rsidRPr="0007281B">
        <w:rPr>
          <w:sz w:val="28"/>
          <w:szCs w:val="28"/>
        </w:rPr>
        <w:t xml:space="preserve"> засобів і супутнього обладнання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07281B" w:rsidRPr="0007281B">
        <w:rPr>
          <w:sz w:val="28"/>
          <w:szCs w:val="28"/>
        </w:rPr>
        <w:t>UA-2025-11-10-012154-a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7281B">
        <w:rPr>
          <w:sz w:val="28"/>
          <w:szCs w:val="28"/>
        </w:rPr>
        <w:t>п</w:t>
      </w:r>
      <w:r w:rsidR="0007281B" w:rsidRPr="0007281B">
        <w:rPr>
          <w:sz w:val="28"/>
          <w:szCs w:val="28"/>
        </w:rPr>
        <w:t>ослуг з ремонту і технічного обслуговування транспортних засобів Харківської митниці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07281B" w:rsidRPr="0007281B" w:rsidRDefault="00F56DE4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7281B" w:rsidRPr="0007281B">
        <w:rPr>
          <w:sz w:val="28"/>
          <w:szCs w:val="28"/>
        </w:rPr>
        <w:tab/>
        <w:t>Якість послуг має відповідати вимогам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та зареєстрованим в Міністерстві юстиції України 17.12.2014 за № 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 та зареєстрованого в Міністерстві юстиції України 28.04.1998 за № 268/2708 та інструкцій заводів - виробників транспортних засобів.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2.</w:t>
      </w:r>
      <w:r w:rsidRPr="0007281B">
        <w:rPr>
          <w:sz w:val="28"/>
          <w:szCs w:val="28"/>
        </w:rPr>
        <w:tab/>
        <w:t xml:space="preserve">Для скорочення експлуатаційних витрат замовника, дотримання принципу максимальної економії та ефективності згідно з вимогами чинного законодавства станція технічного обслуговування (далі – СТО) повинна розміщуватися в м. Харкові. 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3.</w:t>
      </w:r>
      <w:r w:rsidRPr="0007281B">
        <w:rPr>
          <w:sz w:val="28"/>
          <w:szCs w:val="28"/>
        </w:rPr>
        <w:tab/>
        <w:t>Виконавець повинен використовувати нові запасні частини, вузли, агрегати і витратні  матеріали, які допущені до використання заводом-</w:t>
      </w:r>
      <w:r w:rsidRPr="0007281B">
        <w:rPr>
          <w:sz w:val="28"/>
          <w:szCs w:val="28"/>
        </w:rPr>
        <w:lastRenderedPageBreak/>
        <w:t xml:space="preserve">виробником </w:t>
      </w:r>
      <w:proofErr w:type="spellStart"/>
      <w:r w:rsidRPr="0007281B">
        <w:rPr>
          <w:sz w:val="28"/>
          <w:szCs w:val="28"/>
        </w:rPr>
        <w:t>автомобілівю</w:t>
      </w:r>
      <w:proofErr w:type="spellEnd"/>
      <w:r w:rsidRPr="0007281B">
        <w:rPr>
          <w:sz w:val="28"/>
          <w:szCs w:val="28"/>
        </w:rPr>
        <w:t xml:space="preserve"> та дотримуватись порядку проведення технічного обслуговування, який визначається нормами заводу-виробника.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4.</w:t>
      </w:r>
      <w:r w:rsidRPr="0007281B">
        <w:rPr>
          <w:sz w:val="28"/>
          <w:szCs w:val="28"/>
        </w:rPr>
        <w:tab/>
        <w:t>При технічному обслуговуванні та ремонті автомобілів Замовника Виконавець повинен       використовувати запасні частини, сертифіковані для продажу на території України.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5.</w:t>
      </w:r>
      <w:r w:rsidRPr="0007281B">
        <w:rPr>
          <w:sz w:val="28"/>
          <w:szCs w:val="28"/>
        </w:rPr>
        <w:tab/>
        <w:t>Виконавець повинен забезпечити можливість присутності представника Замовника на СТО під час технічного обслуговування та ремонту автомобілів та безпеку Замовника під час його перебування на СТО.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6.</w:t>
      </w:r>
      <w:r w:rsidRPr="0007281B">
        <w:rPr>
          <w:sz w:val="28"/>
          <w:szCs w:val="28"/>
        </w:rPr>
        <w:tab/>
        <w:t>Виконавець зобов’язаний забезпечити відповідальне збереження автотранспортного засобу, комплекс організаційних і технічних заходів, які гарантують зберігання ТЗ у відповідності до вимог експлуатаційної документації на автотранспортний засіб протягом часу проведення ремонту та технічного обслуговування ТЗ.</w:t>
      </w:r>
    </w:p>
    <w:p w:rsidR="0007281B" w:rsidRPr="0007281B" w:rsidRDefault="0007281B" w:rsidP="00072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7281B">
        <w:rPr>
          <w:sz w:val="28"/>
          <w:szCs w:val="28"/>
        </w:rPr>
        <w:t>7.</w:t>
      </w:r>
      <w:r w:rsidRPr="0007281B">
        <w:rPr>
          <w:sz w:val="28"/>
          <w:szCs w:val="28"/>
        </w:rPr>
        <w:tab/>
        <w:t>Перелік та характеристика автотранспортних засобів Харківської митниці:</w:t>
      </w:r>
    </w:p>
    <w:p w:rsidR="0007281B" w:rsidRDefault="0007281B" w:rsidP="0007281B">
      <w:pPr>
        <w:ind w:firstLine="709"/>
        <w:jc w:val="right"/>
        <w:rPr>
          <w:sz w:val="28"/>
          <w:szCs w:val="28"/>
        </w:rPr>
      </w:pPr>
      <w:r w:rsidRPr="0007281B">
        <w:rPr>
          <w:sz w:val="28"/>
          <w:szCs w:val="28"/>
        </w:rPr>
        <w:t>Таблиця №1</w:t>
      </w:r>
    </w:p>
    <w:tbl>
      <w:tblPr>
        <w:tblW w:w="10084" w:type="dxa"/>
        <w:jc w:val="center"/>
        <w:tblLayout w:type="fixed"/>
        <w:tblLook w:val="00A0" w:firstRow="1" w:lastRow="0" w:firstColumn="1" w:lastColumn="0" w:noHBand="0" w:noVBand="0"/>
      </w:tblPr>
      <w:tblGrid>
        <w:gridCol w:w="522"/>
        <w:gridCol w:w="3857"/>
        <w:gridCol w:w="1620"/>
        <w:gridCol w:w="1244"/>
        <w:gridCol w:w="2841"/>
      </w:tblGrid>
      <w:tr w:rsidR="0007281B" w:rsidRPr="0007281B" w:rsidTr="00EC3480">
        <w:trPr>
          <w:trHeight w:val="529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281B">
              <w:rPr>
                <w:rFonts w:ascii="Times New Roman" w:hAnsi="Times New Roman"/>
                <w:b w:val="0"/>
                <w:sz w:val="24"/>
                <w:szCs w:val="24"/>
              </w:rPr>
              <w:t>№ з/п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281B">
              <w:rPr>
                <w:rFonts w:ascii="Times New Roman" w:hAnsi="Times New Roman"/>
                <w:b w:val="0"/>
                <w:sz w:val="24"/>
                <w:szCs w:val="24"/>
              </w:rPr>
              <w:t>Марка (модель) ТЗ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281B">
              <w:rPr>
                <w:rFonts w:ascii="Times New Roman" w:hAnsi="Times New Roman"/>
                <w:b w:val="0"/>
                <w:sz w:val="24"/>
                <w:szCs w:val="24"/>
              </w:rPr>
              <w:t xml:space="preserve">Державний  номер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281B">
              <w:rPr>
                <w:rFonts w:ascii="Times New Roman" w:hAnsi="Times New Roman"/>
                <w:b w:val="0"/>
                <w:sz w:val="24"/>
                <w:szCs w:val="24"/>
              </w:rPr>
              <w:t>Рік випуску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7281B">
              <w:rPr>
                <w:rFonts w:ascii="Times New Roman" w:hAnsi="Times New Roman"/>
                <w:b w:val="0"/>
                <w:sz w:val="24"/>
                <w:szCs w:val="24"/>
              </w:rPr>
              <w:t>Номер кузова</w:t>
            </w:r>
          </w:p>
        </w:tc>
      </w:tr>
      <w:tr w:rsidR="0007281B" w:rsidRPr="0007281B" w:rsidTr="00EC3480">
        <w:trPr>
          <w:trHeight w:val="28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07281B">
            <w:pPr>
              <w:pStyle w:val="1"/>
              <w:numPr>
                <w:ilvl w:val="0"/>
                <w:numId w:val="2"/>
              </w:numPr>
              <w:spacing w:before="0" w:after="0"/>
              <w:ind w:hanging="7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bCs/>
                <w:lang w:val="en-US"/>
              </w:rPr>
            </w:pPr>
            <w:r w:rsidRPr="0007281B">
              <w:rPr>
                <w:bCs/>
                <w:lang w:val="en-US"/>
              </w:rPr>
              <w:t>SKODA OCTAVIA TOUR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07281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АХ 1781 КК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jc w:val="center"/>
              <w:rPr>
                <w:bCs/>
                <w:lang w:val="en-US"/>
              </w:rPr>
            </w:pPr>
            <w:r w:rsidRPr="0007281B">
              <w:rPr>
                <w:bCs/>
              </w:rPr>
              <w:t>20</w:t>
            </w:r>
            <w:r w:rsidRPr="0007281B">
              <w:rPr>
                <w:bCs/>
                <w:lang w:val="en-US"/>
              </w:rPr>
              <w:t>07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bCs/>
              </w:rPr>
            </w:pPr>
            <w:r w:rsidRPr="0007281B">
              <w:rPr>
                <w:bCs/>
                <w:lang w:val="en-US"/>
              </w:rPr>
              <w:t>TMBDL41UX8B011301</w:t>
            </w:r>
          </w:p>
        </w:tc>
      </w:tr>
      <w:tr w:rsidR="0007281B" w:rsidRPr="0007281B" w:rsidTr="00EC3480">
        <w:trPr>
          <w:trHeight w:val="28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07281B">
            <w:pPr>
              <w:pStyle w:val="1"/>
              <w:numPr>
                <w:ilvl w:val="0"/>
                <w:numId w:val="2"/>
              </w:numPr>
              <w:tabs>
                <w:tab w:val="left" w:pos="324"/>
              </w:tabs>
              <w:spacing w:before="0" w:after="0"/>
              <w:ind w:hanging="72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bCs/>
                <w:lang w:val="en-US"/>
              </w:rPr>
            </w:pPr>
            <w:r w:rsidRPr="0007281B">
              <w:rPr>
                <w:bCs/>
                <w:lang w:val="en-US"/>
              </w:rPr>
              <w:t>SKODA OCTAVIA TOUR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pStyle w:val="1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07281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АХ 1782 КК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jc w:val="center"/>
              <w:rPr>
                <w:bCs/>
                <w:lang w:val="en-US"/>
              </w:rPr>
            </w:pPr>
            <w:r w:rsidRPr="0007281B">
              <w:rPr>
                <w:bCs/>
              </w:rPr>
              <w:t>20</w:t>
            </w:r>
            <w:r w:rsidRPr="0007281B">
              <w:rPr>
                <w:bCs/>
                <w:lang w:val="en-US"/>
              </w:rPr>
              <w:t>07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bCs/>
                <w:lang w:val="en-US"/>
              </w:rPr>
            </w:pPr>
            <w:r w:rsidRPr="0007281B">
              <w:rPr>
                <w:bCs/>
                <w:lang w:val="en-US"/>
              </w:rPr>
              <w:t>TMBDL41U</w:t>
            </w:r>
            <w:r w:rsidRPr="0007281B">
              <w:rPr>
                <w:bCs/>
              </w:rPr>
              <w:t>7</w:t>
            </w:r>
            <w:r w:rsidRPr="0007281B">
              <w:rPr>
                <w:bCs/>
                <w:lang w:val="en-US"/>
              </w:rPr>
              <w:t>8B0113</w:t>
            </w:r>
            <w:r w:rsidRPr="0007281B">
              <w:rPr>
                <w:bCs/>
              </w:rPr>
              <w:t>67</w:t>
            </w:r>
          </w:p>
        </w:tc>
      </w:tr>
      <w:tr w:rsidR="0007281B" w:rsidRPr="0007281B" w:rsidTr="00EC3480">
        <w:trPr>
          <w:trHeight w:val="28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07281B">
            <w:pPr>
              <w:pStyle w:val="1"/>
              <w:numPr>
                <w:ilvl w:val="0"/>
                <w:numId w:val="2"/>
              </w:numPr>
              <w:tabs>
                <w:tab w:val="left" w:pos="324"/>
              </w:tabs>
              <w:spacing w:before="0" w:after="0"/>
              <w:ind w:hanging="72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81B" w:rsidRPr="0007281B" w:rsidRDefault="0007281B" w:rsidP="00EC3480">
            <w:r w:rsidRPr="0007281B">
              <w:t xml:space="preserve">VOLKSWAGEN </w:t>
            </w:r>
            <w:proofErr w:type="spellStart"/>
            <w:r w:rsidRPr="0007281B">
              <w:t>Golf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jc w:val="center"/>
            </w:pPr>
            <w:r w:rsidRPr="0007281B">
              <w:t>АХ 1357 ОА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jc w:val="center"/>
            </w:pPr>
            <w:r w:rsidRPr="0007281B">
              <w:t>2015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lang w:val="en-US"/>
              </w:rPr>
            </w:pPr>
            <w:r w:rsidRPr="0007281B">
              <w:t>WVWZZZAUZ</w:t>
            </w:r>
            <w:r w:rsidRPr="0007281B">
              <w:rPr>
                <w:lang w:val="en-US"/>
              </w:rPr>
              <w:t>G</w:t>
            </w:r>
            <w:r w:rsidRPr="0007281B">
              <w:t>P5</w:t>
            </w:r>
            <w:r w:rsidRPr="0007281B">
              <w:rPr>
                <w:lang w:val="en-US"/>
              </w:rPr>
              <w:t>37019</w:t>
            </w:r>
          </w:p>
        </w:tc>
      </w:tr>
      <w:tr w:rsidR="0007281B" w:rsidRPr="0007281B" w:rsidTr="00EC3480">
        <w:trPr>
          <w:trHeight w:val="28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07281B">
            <w:pPr>
              <w:pStyle w:val="1"/>
              <w:numPr>
                <w:ilvl w:val="0"/>
                <w:numId w:val="2"/>
              </w:numPr>
              <w:tabs>
                <w:tab w:val="left" w:pos="324"/>
              </w:tabs>
              <w:spacing w:before="0" w:after="0"/>
              <w:ind w:hanging="72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81B" w:rsidRPr="0007281B" w:rsidRDefault="0007281B" w:rsidP="00EC3480">
            <w:r w:rsidRPr="0007281B">
              <w:t>MERCEDES-</w:t>
            </w:r>
            <w:proofErr w:type="spellStart"/>
            <w:r w:rsidRPr="0007281B">
              <w:t>Benz</w:t>
            </w:r>
            <w:proofErr w:type="spellEnd"/>
            <w:r w:rsidRPr="0007281B">
              <w:t xml:space="preserve"> </w:t>
            </w:r>
            <w:proofErr w:type="spellStart"/>
            <w:r w:rsidRPr="0007281B">
              <w:t>Vito</w:t>
            </w:r>
            <w:proofErr w:type="spellEnd"/>
            <w:r w:rsidRPr="0007281B"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jc w:val="center"/>
            </w:pPr>
            <w:r w:rsidRPr="0007281B">
              <w:t>КА 3827 МО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jc w:val="center"/>
            </w:pPr>
            <w:r w:rsidRPr="0007281B">
              <w:t>2012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1B" w:rsidRPr="0007281B" w:rsidRDefault="0007281B" w:rsidP="00EC3480">
            <w:pPr>
              <w:rPr>
                <w:lang w:val="en-US"/>
              </w:rPr>
            </w:pPr>
            <w:r w:rsidRPr="0007281B">
              <w:t>WDF63</w:t>
            </w:r>
            <w:r w:rsidRPr="0007281B">
              <w:rPr>
                <w:lang w:val="en-US"/>
              </w:rPr>
              <w:t>870513746004</w:t>
            </w:r>
          </w:p>
        </w:tc>
      </w:tr>
      <w:tr w:rsidR="0007281B" w:rsidRPr="0007281B" w:rsidTr="00EC3480">
        <w:trPr>
          <w:trHeight w:val="28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07281B">
            <w:pPr>
              <w:pStyle w:val="1"/>
              <w:numPr>
                <w:ilvl w:val="0"/>
                <w:numId w:val="2"/>
              </w:numPr>
              <w:tabs>
                <w:tab w:val="left" w:pos="324"/>
              </w:tabs>
              <w:spacing w:before="0" w:after="0"/>
              <w:ind w:hanging="72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r w:rsidRPr="0007281B">
              <w:t>OPEL ASTRA SPORTS</w:t>
            </w:r>
            <w:r w:rsidRPr="0007281B">
              <w:rPr>
                <w:lang w:val="en-US"/>
              </w:rPr>
              <w:t xml:space="preserve"> </w:t>
            </w:r>
            <w:r w:rsidRPr="0007281B">
              <w:t>TOURER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jc w:val="center"/>
            </w:pPr>
            <w:r w:rsidRPr="0007281B">
              <w:t>АХ 5738 ОХ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jc w:val="center"/>
            </w:pPr>
            <w:r w:rsidRPr="0007281B">
              <w:t>2016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1B" w:rsidRPr="0007281B" w:rsidRDefault="0007281B" w:rsidP="00EC3480">
            <w:pPr>
              <w:rPr>
                <w:lang w:val="en-US"/>
              </w:rPr>
            </w:pPr>
            <w:r w:rsidRPr="0007281B">
              <w:t>W</w:t>
            </w:r>
            <w:r w:rsidRPr="0007281B">
              <w:rPr>
                <w:lang w:val="en-US"/>
              </w:rPr>
              <w:t>0</w:t>
            </w:r>
            <w:r w:rsidRPr="0007281B">
              <w:t>L</w:t>
            </w:r>
            <w:r w:rsidRPr="0007281B">
              <w:rPr>
                <w:lang w:val="en-US"/>
              </w:rPr>
              <w:t>B</w:t>
            </w:r>
            <w:r w:rsidRPr="0007281B">
              <w:t>D</w:t>
            </w:r>
            <w:r w:rsidRPr="0007281B">
              <w:rPr>
                <w:lang w:val="en-US"/>
              </w:rPr>
              <w:t>88</w:t>
            </w:r>
            <w:r w:rsidRPr="0007281B">
              <w:t>E</w:t>
            </w:r>
            <w:r w:rsidRPr="0007281B">
              <w:rPr>
                <w:lang w:val="en-US"/>
              </w:rPr>
              <w:t>G9</w:t>
            </w:r>
            <w:r w:rsidRPr="0007281B">
              <w:t>Н</w:t>
            </w:r>
            <w:r w:rsidRPr="0007281B">
              <w:rPr>
                <w:lang w:val="en-US"/>
              </w:rPr>
              <w:t>8061232</w:t>
            </w:r>
          </w:p>
        </w:tc>
      </w:tr>
    </w:tbl>
    <w:p w:rsidR="0007281B" w:rsidRPr="0007281B" w:rsidRDefault="0007281B" w:rsidP="0007281B">
      <w:pPr>
        <w:ind w:firstLine="709"/>
        <w:jc w:val="right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Pr="0064353C">
        <w:rPr>
          <w:sz w:val="28"/>
          <w:szCs w:val="28"/>
        </w:rPr>
        <w:t>1</w:t>
      </w:r>
      <w:r w:rsidR="0007281B">
        <w:rPr>
          <w:sz w:val="28"/>
          <w:szCs w:val="28"/>
          <w:lang w:val="en-US"/>
        </w:rPr>
        <w:t>01440</w:t>
      </w:r>
      <w:r w:rsidRPr="0064353C">
        <w:rPr>
          <w:sz w:val="28"/>
          <w:szCs w:val="28"/>
        </w:rPr>
        <w:t>,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грн. (</w:t>
      </w:r>
      <w:r w:rsidR="0007281B">
        <w:rPr>
          <w:sz w:val="28"/>
          <w:szCs w:val="28"/>
          <w:lang w:val="en-US"/>
        </w:rPr>
        <w:t>C</w:t>
      </w:r>
      <w:r w:rsidR="0007281B">
        <w:rPr>
          <w:sz w:val="28"/>
          <w:szCs w:val="28"/>
        </w:rPr>
        <w:t>сто о</w:t>
      </w:r>
      <w:r w:rsidR="00A6202F">
        <w:rPr>
          <w:sz w:val="28"/>
          <w:szCs w:val="28"/>
        </w:rPr>
        <w:t>дна тисяча чотири</w:t>
      </w:r>
      <w:r w:rsidR="0007281B">
        <w:rPr>
          <w:sz w:val="28"/>
          <w:szCs w:val="28"/>
        </w:rPr>
        <w:t>ста сорок</w:t>
      </w:r>
      <w:r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07281B">
        <w:rPr>
          <w:sz w:val="28"/>
          <w:szCs w:val="28"/>
        </w:rPr>
        <w:t>ень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4353C"/>
    <w:rsid w:val="007638CC"/>
    <w:rsid w:val="007F4622"/>
    <w:rsid w:val="008000AF"/>
    <w:rsid w:val="008054B6"/>
    <w:rsid w:val="009A22BD"/>
    <w:rsid w:val="00A22D61"/>
    <w:rsid w:val="00A6202F"/>
    <w:rsid w:val="00D044C6"/>
    <w:rsid w:val="00EE2790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EEFCB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3124</Words>
  <Characters>1782</Characters>
  <Application>Microsoft Office Word</Application>
  <DocSecurity>0</DocSecurity>
  <Lines>14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23</cp:revision>
  <cp:lastPrinted>2023-03-08T12:33:00Z</cp:lastPrinted>
  <dcterms:created xsi:type="dcterms:W3CDTF">2023-12-01T11:47:00Z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