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08" w:rsidRPr="001864AF" w:rsidRDefault="003C476C" w:rsidP="003C476C">
      <w:pPr>
        <w:spacing w:after="0"/>
        <w:jc w:val="center"/>
        <w:rPr>
          <w:rFonts w:ascii="Times New Roman" w:hAnsi="Times New Roman" w:cs="Times New Roman"/>
          <w:sz w:val="28"/>
          <w:szCs w:val="28"/>
          <w:shd w:val="clear" w:color="auto" w:fill="FFFFFF"/>
          <w:lang w:val="uk-UA"/>
        </w:rPr>
      </w:pPr>
      <w:r w:rsidRPr="001864AF">
        <w:rPr>
          <w:rFonts w:ascii="Times New Roman" w:hAnsi="Times New Roman" w:cs="Times New Roman"/>
          <w:sz w:val="28"/>
          <w:szCs w:val="28"/>
          <w:shd w:val="clear" w:color="auto" w:fill="FFFFFF"/>
          <w:lang w:val="uk-UA"/>
        </w:rPr>
        <w:t>О</w:t>
      </w:r>
      <w:r w:rsidRPr="001864AF">
        <w:rPr>
          <w:rFonts w:ascii="Times New Roman" w:hAnsi="Times New Roman" w:cs="Times New Roman"/>
          <w:sz w:val="28"/>
          <w:szCs w:val="28"/>
          <w:shd w:val="clear" w:color="auto" w:fill="FFFFFF"/>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Pr="001864AF">
        <w:rPr>
          <w:rFonts w:ascii="Times New Roman" w:hAnsi="Times New Roman" w:cs="Times New Roman"/>
          <w:sz w:val="28"/>
          <w:szCs w:val="28"/>
          <w:shd w:val="clear" w:color="auto" w:fill="FFFFFF"/>
          <w:lang w:val="uk-UA"/>
        </w:rPr>
        <w:t>:</w:t>
      </w:r>
    </w:p>
    <w:p w:rsidR="005D4D8E" w:rsidRDefault="005D4D8E" w:rsidP="009635D8">
      <w:pPr>
        <w:spacing w:after="0"/>
        <w:jc w:val="center"/>
        <w:rPr>
          <w:rFonts w:ascii="Times New Roman" w:hAnsi="Times New Roman" w:cs="Times New Roman"/>
          <w:sz w:val="28"/>
          <w:szCs w:val="28"/>
          <w:shd w:val="clear" w:color="auto" w:fill="FFFFFF"/>
          <w:lang w:val="uk-UA"/>
        </w:rPr>
      </w:pPr>
      <w:r w:rsidRPr="005D4D8E">
        <w:rPr>
          <w:rFonts w:ascii="Times New Roman" w:hAnsi="Times New Roman" w:cs="Times New Roman"/>
          <w:sz w:val="28"/>
          <w:szCs w:val="28"/>
          <w:shd w:val="clear" w:color="auto" w:fill="FFFFFF"/>
          <w:lang w:val="uk-UA"/>
        </w:rPr>
        <w:t xml:space="preserve">БЛОКИ БЕЗПЕРЕБІЙНОГО ЖИВЛЕННЯ (UPS) </w:t>
      </w:r>
    </w:p>
    <w:p w:rsidR="00B97195" w:rsidRPr="00846B18" w:rsidRDefault="00846B18" w:rsidP="009635D8">
      <w:pPr>
        <w:spacing w:after="0"/>
        <w:jc w:val="center"/>
        <w:rPr>
          <w:rFonts w:ascii="Times New Roman" w:hAnsi="Times New Roman" w:cs="Times New Roman"/>
          <w:sz w:val="28"/>
          <w:szCs w:val="28"/>
          <w:shd w:val="clear" w:color="auto" w:fill="FFFFFF"/>
          <w:lang w:val="uk-UA"/>
        </w:rPr>
      </w:pPr>
      <w:r w:rsidRPr="00846B18">
        <w:rPr>
          <w:rFonts w:ascii="Times New Roman" w:hAnsi="Times New Roman" w:cs="Times New Roman"/>
          <w:sz w:val="28"/>
          <w:szCs w:val="28"/>
          <w:shd w:val="clear" w:color="auto" w:fill="FFFFFF"/>
          <w:lang w:val="uk-UA"/>
        </w:rPr>
        <w:t>(</w:t>
      </w:r>
      <w:r w:rsidR="00D87206" w:rsidRPr="00846B18">
        <w:rPr>
          <w:rFonts w:ascii="Times New Roman" w:hAnsi="Times New Roman" w:cs="Times New Roman"/>
          <w:sz w:val="28"/>
          <w:szCs w:val="28"/>
          <w:shd w:val="clear" w:color="auto" w:fill="FFFFFF"/>
          <w:lang w:val="uk-UA"/>
        </w:rPr>
        <w:t>КОД ЗА ДК 021:2015 – </w:t>
      </w:r>
      <w:r w:rsidR="00D87206" w:rsidRPr="00D87206">
        <w:rPr>
          <w:rFonts w:ascii="Times New Roman" w:hAnsi="Times New Roman" w:cs="Times New Roman"/>
          <w:color w:val="222222"/>
          <w:sz w:val="28"/>
          <w:szCs w:val="28"/>
          <w:shd w:val="clear" w:color="auto" w:fill="FFFFFF"/>
        </w:rPr>
        <w:t>31150000-2 БАЛАСТИ ДЛЯ РОЗРЯДНИХ ЛАМП ЧИ ТРУБОК</w:t>
      </w:r>
      <w:r w:rsidR="00D87206">
        <w:rPr>
          <w:rFonts w:ascii="Times New Roman" w:hAnsi="Times New Roman" w:cs="Times New Roman"/>
          <w:sz w:val="28"/>
          <w:szCs w:val="28"/>
          <w:shd w:val="clear" w:color="auto" w:fill="FFFFFF"/>
          <w:lang w:val="uk-UA"/>
        </w:rPr>
        <w:t>)</w:t>
      </w:r>
    </w:p>
    <w:p w:rsidR="003C476C" w:rsidRPr="001864AF" w:rsidRDefault="003C476C" w:rsidP="00131FD5">
      <w:pPr>
        <w:spacing w:after="0"/>
        <w:jc w:val="center"/>
        <w:rPr>
          <w:rFonts w:ascii="Times New Roman" w:hAnsi="Times New Roman" w:cs="Times New Roman"/>
          <w:sz w:val="28"/>
          <w:szCs w:val="28"/>
          <w:lang w:val="uk-UA"/>
        </w:rPr>
      </w:pPr>
      <w:r w:rsidRPr="00B97195">
        <w:rPr>
          <w:rFonts w:ascii="Times New Roman" w:hAnsi="Times New Roman" w:cs="Times New Roman"/>
          <w:sz w:val="28"/>
          <w:szCs w:val="28"/>
          <w:lang w:val="uk-UA"/>
        </w:rPr>
        <w:t>(відповідно до пункту 4</w:t>
      </w:r>
      <w:r w:rsidRPr="00B97195">
        <w:rPr>
          <w:rFonts w:ascii="Times New Roman" w:hAnsi="Times New Roman" w:cs="Times New Roman"/>
          <w:sz w:val="28"/>
          <w:szCs w:val="28"/>
          <w:vertAlign w:val="superscript"/>
          <w:lang w:val="uk-UA"/>
        </w:rPr>
        <w:t>1</w:t>
      </w:r>
      <w:r w:rsidRPr="00B97195">
        <w:rPr>
          <w:rFonts w:ascii="Times New Roman" w:hAnsi="Times New Roman" w:cs="Times New Roman"/>
          <w:sz w:val="28"/>
          <w:szCs w:val="28"/>
          <w:lang w:val="uk-UA"/>
        </w:rPr>
        <w:t xml:space="preserve"> постанови К</w:t>
      </w:r>
      <w:r w:rsidRPr="001864AF">
        <w:rPr>
          <w:rFonts w:ascii="Times New Roman" w:hAnsi="Times New Roman" w:cs="Times New Roman"/>
          <w:sz w:val="28"/>
          <w:szCs w:val="28"/>
          <w:lang w:val="uk-UA"/>
        </w:rPr>
        <w:t>абінету Міністрів України</w:t>
      </w:r>
      <w:r w:rsidRPr="00B97195">
        <w:rPr>
          <w:rFonts w:ascii="Times New Roman" w:hAnsi="Times New Roman" w:cs="Times New Roman"/>
          <w:sz w:val="28"/>
          <w:szCs w:val="28"/>
          <w:lang w:val="uk-UA"/>
        </w:rPr>
        <w:t xml:space="preserve"> 11.10.2016 №</w:t>
      </w:r>
      <w:r w:rsidRPr="001864AF">
        <w:rPr>
          <w:rFonts w:ascii="Times New Roman" w:hAnsi="Times New Roman" w:cs="Times New Roman"/>
          <w:sz w:val="28"/>
          <w:szCs w:val="28"/>
          <w:lang w:val="uk-UA"/>
        </w:rPr>
        <w:t> </w:t>
      </w:r>
      <w:r w:rsidRPr="00B97195">
        <w:rPr>
          <w:rFonts w:ascii="Times New Roman" w:hAnsi="Times New Roman" w:cs="Times New Roman"/>
          <w:sz w:val="28"/>
          <w:szCs w:val="28"/>
          <w:lang w:val="uk-UA"/>
        </w:rPr>
        <w:t>710 «Про ефективне</w:t>
      </w:r>
      <w:r w:rsidRPr="001864AF">
        <w:rPr>
          <w:rFonts w:ascii="Times New Roman" w:hAnsi="Times New Roman" w:cs="Times New Roman"/>
          <w:sz w:val="28"/>
          <w:szCs w:val="28"/>
          <w:lang w:val="uk-UA"/>
        </w:rPr>
        <w:t xml:space="preserve"> </w:t>
      </w:r>
      <w:r w:rsidRPr="00B97195">
        <w:rPr>
          <w:rFonts w:ascii="Times New Roman" w:hAnsi="Times New Roman" w:cs="Times New Roman"/>
          <w:sz w:val="28"/>
          <w:szCs w:val="28"/>
          <w:lang w:val="uk-UA"/>
        </w:rPr>
        <w:t>використання державних коштів» (зі змінами)</w:t>
      </w:r>
    </w:p>
    <w:tbl>
      <w:tblPr>
        <w:tblStyle w:val="a3"/>
        <w:tblW w:w="0" w:type="auto"/>
        <w:tblLook w:val="04A0" w:firstRow="1" w:lastRow="0" w:firstColumn="1" w:lastColumn="0" w:noHBand="0" w:noVBand="1"/>
      </w:tblPr>
      <w:tblGrid>
        <w:gridCol w:w="534"/>
        <w:gridCol w:w="3118"/>
        <w:gridCol w:w="5919"/>
      </w:tblGrid>
      <w:tr w:rsidR="006E7A9F" w:rsidRPr="001864AF"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1</w:t>
            </w:r>
          </w:p>
        </w:tc>
        <w:tc>
          <w:tcPr>
            <w:tcW w:w="3118"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Ідентифікатор закупівлі</w:t>
            </w:r>
          </w:p>
        </w:tc>
        <w:tc>
          <w:tcPr>
            <w:tcW w:w="5919" w:type="dxa"/>
          </w:tcPr>
          <w:p w:rsidR="006E7A9F" w:rsidRPr="001864AF" w:rsidRDefault="00665EBE" w:rsidP="006E7A9F">
            <w:pPr>
              <w:jc w:val="both"/>
              <w:rPr>
                <w:rFonts w:ascii="Times New Roman" w:hAnsi="Times New Roman" w:cs="Times New Roman"/>
                <w:sz w:val="28"/>
                <w:szCs w:val="28"/>
                <w:lang w:val="uk-UA"/>
              </w:rPr>
            </w:pPr>
            <w:r w:rsidRPr="00665EBE">
              <w:rPr>
                <w:rFonts w:ascii="Times New Roman" w:hAnsi="Times New Roman" w:cs="Times New Roman"/>
                <w:sz w:val="28"/>
                <w:szCs w:val="28"/>
                <w:lang w:val="uk-UA"/>
              </w:rPr>
              <w:t>UA-2025-11-11-013511-a</w:t>
            </w:r>
          </w:p>
        </w:tc>
      </w:tr>
      <w:tr w:rsidR="006E7A9F" w:rsidRPr="001F4114"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2</w:t>
            </w:r>
          </w:p>
        </w:tc>
        <w:tc>
          <w:tcPr>
            <w:tcW w:w="3118"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Технічні та якісні характеристики предмета закупівлі</w:t>
            </w:r>
          </w:p>
        </w:tc>
        <w:tc>
          <w:tcPr>
            <w:tcW w:w="5919" w:type="dxa"/>
          </w:tcPr>
          <w:p w:rsidR="0080014F" w:rsidRPr="000C1787" w:rsidRDefault="0080014F" w:rsidP="0080014F">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7903AE">
              <w:rPr>
                <w:rFonts w:ascii="Times New Roman" w:hAnsi="Times New Roman" w:cs="Times New Roman"/>
                <w:sz w:val="28"/>
                <w:szCs w:val="28"/>
                <w:lang w:val="uk-UA"/>
              </w:rPr>
              <w:t xml:space="preserve">редмет закупівлі: </w:t>
            </w:r>
            <w:r w:rsidR="00290B6D" w:rsidRPr="00290B6D">
              <w:rPr>
                <w:rFonts w:ascii="Times New Roman" w:hAnsi="Times New Roman" w:cs="Times New Roman"/>
                <w:sz w:val="28"/>
                <w:szCs w:val="28"/>
                <w:lang w:val="uk-UA"/>
              </w:rPr>
              <w:t>Блоки безперебійного живлення (UPS)</w:t>
            </w:r>
            <w:r w:rsidR="00CF581D">
              <w:rPr>
                <w:rFonts w:ascii="Times New Roman" w:hAnsi="Times New Roman" w:cs="Times New Roman"/>
                <w:sz w:val="28"/>
                <w:szCs w:val="28"/>
                <w:lang w:val="uk-UA"/>
              </w:rPr>
              <w:t xml:space="preserve"> </w:t>
            </w:r>
            <w:r w:rsidR="004E13C6" w:rsidRPr="004E13C6">
              <w:rPr>
                <w:rFonts w:ascii="Times New Roman" w:hAnsi="Times New Roman" w:cs="Times New Roman"/>
                <w:sz w:val="28"/>
                <w:szCs w:val="28"/>
                <w:lang w:val="uk-UA"/>
              </w:rPr>
              <w:t xml:space="preserve">за кодом ДК 021:2015 </w:t>
            </w:r>
            <w:r w:rsidR="00290B6D" w:rsidRPr="00290B6D">
              <w:rPr>
                <w:rFonts w:ascii="Times New Roman" w:hAnsi="Times New Roman" w:cs="Times New Roman"/>
                <w:sz w:val="28"/>
                <w:szCs w:val="28"/>
                <w:lang w:val="uk-UA"/>
              </w:rPr>
              <w:t xml:space="preserve">31150000-2 </w:t>
            </w:r>
            <w:r w:rsidR="00290B6D">
              <w:rPr>
                <w:rFonts w:ascii="Times New Roman" w:hAnsi="Times New Roman" w:cs="Times New Roman"/>
                <w:sz w:val="28"/>
                <w:szCs w:val="28"/>
                <w:lang w:val="uk-UA"/>
              </w:rPr>
              <w:t>«</w:t>
            </w:r>
            <w:proofErr w:type="spellStart"/>
            <w:r w:rsidR="00290B6D" w:rsidRPr="00290B6D">
              <w:rPr>
                <w:rFonts w:ascii="Times New Roman" w:hAnsi="Times New Roman" w:cs="Times New Roman"/>
                <w:sz w:val="28"/>
                <w:szCs w:val="28"/>
                <w:lang w:val="uk-UA"/>
              </w:rPr>
              <w:t>Баласти</w:t>
            </w:r>
            <w:proofErr w:type="spellEnd"/>
            <w:r w:rsidR="00290B6D" w:rsidRPr="00290B6D">
              <w:rPr>
                <w:rFonts w:ascii="Times New Roman" w:hAnsi="Times New Roman" w:cs="Times New Roman"/>
                <w:sz w:val="28"/>
                <w:szCs w:val="28"/>
                <w:lang w:val="uk-UA"/>
              </w:rPr>
              <w:t xml:space="preserve"> для розрядних ламп чи трубок</w:t>
            </w:r>
            <w:r w:rsidR="004E13C6" w:rsidRPr="004E13C6">
              <w:rPr>
                <w:rFonts w:ascii="Times New Roman" w:hAnsi="Times New Roman" w:cs="Times New Roman"/>
                <w:sz w:val="28"/>
                <w:szCs w:val="28"/>
                <w:lang w:val="uk-UA"/>
              </w:rPr>
              <w:t>»</w:t>
            </w:r>
            <w:r w:rsidR="00FE1014">
              <w:rPr>
                <w:rFonts w:ascii="Times New Roman" w:hAnsi="Times New Roman" w:cs="Times New Roman"/>
                <w:sz w:val="28"/>
                <w:szCs w:val="28"/>
                <w:lang w:val="uk-UA"/>
              </w:rPr>
              <w:t>.</w:t>
            </w:r>
          </w:p>
          <w:p w:rsidR="00510DB0" w:rsidRDefault="0080014F" w:rsidP="00D20A83">
            <w:pPr>
              <w:jc w:val="both"/>
              <w:rPr>
                <w:rFonts w:ascii="Times New Roman" w:hAnsi="Times New Roman" w:cs="Times New Roman"/>
                <w:sz w:val="28"/>
                <w:szCs w:val="28"/>
              </w:rPr>
            </w:pPr>
            <w:r w:rsidRPr="008E5560">
              <w:rPr>
                <w:rFonts w:ascii="Times New Roman" w:hAnsi="Times New Roman" w:cs="Times New Roman"/>
                <w:sz w:val="28"/>
                <w:szCs w:val="28"/>
              </w:rPr>
              <w:t xml:space="preserve">Строк </w:t>
            </w:r>
            <w:r w:rsidR="00B97195">
              <w:rPr>
                <w:rFonts w:ascii="Times New Roman" w:hAnsi="Times New Roman" w:cs="Times New Roman"/>
                <w:sz w:val="28"/>
                <w:szCs w:val="28"/>
                <w:lang w:val="uk-UA"/>
              </w:rPr>
              <w:t>поставки товару</w:t>
            </w:r>
            <w:r w:rsidRPr="008E5560">
              <w:rPr>
                <w:rFonts w:ascii="Times New Roman" w:hAnsi="Times New Roman" w:cs="Times New Roman"/>
                <w:sz w:val="28"/>
                <w:szCs w:val="28"/>
              </w:rPr>
              <w:t xml:space="preserve">: </w:t>
            </w:r>
            <w:proofErr w:type="spellStart"/>
            <w:r w:rsidR="00510DB0" w:rsidRPr="00510DB0">
              <w:rPr>
                <w:rFonts w:ascii="Times New Roman" w:hAnsi="Times New Roman" w:cs="Times New Roman"/>
                <w:sz w:val="28"/>
                <w:szCs w:val="28"/>
              </w:rPr>
              <w:t>протягом</w:t>
            </w:r>
            <w:proofErr w:type="spellEnd"/>
            <w:r w:rsidR="00510DB0" w:rsidRPr="00510DB0">
              <w:rPr>
                <w:rFonts w:ascii="Times New Roman" w:hAnsi="Times New Roman" w:cs="Times New Roman"/>
                <w:sz w:val="28"/>
                <w:szCs w:val="28"/>
              </w:rPr>
              <w:t xml:space="preserve"> 10 (десяти) </w:t>
            </w:r>
            <w:proofErr w:type="spellStart"/>
            <w:r w:rsidR="00510DB0" w:rsidRPr="00510DB0">
              <w:rPr>
                <w:rFonts w:ascii="Times New Roman" w:hAnsi="Times New Roman" w:cs="Times New Roman"/>
                <w:sz w:val="28"/>
                <w:szCs w:val="28"/>
              </w:rPr>
              <w:t>робочих</w:t>
            </w:r>
            <w:proofErr w:type="spellEnd"/>
            <w:r w:rsidR="00510DB0" w:rsidRPr="00510DB0">
              <w:rPr>
                <w:rFonts w:ascii="Times New Roman" w:hAnsi="Times New Roman" w:cs="Times New Roman"/>
                <w:sz w:val="28"/>
                <w:szCs w:val="28"/>
              </w:rPr>
              <w:t xml:space="preserve"> </w:t>
            </w:r>
            <w:proofErr w:type="spellStart"/>
            <w:r w:rsidR="00510DB0" w:rsidRPr="00510DB0">
              <w:rPr>
                <w:rFonts w:ascii="Times New Roman" w:hAnsi="Times New Roman" w:cs="Times New Roman"/>
                <w:sz w:val="28"/>
                <w:szCs w:val="28"/>
              </w:rPr>
              <w:t>днів</w:t>
            </w:r>
            <w:proofErr w:type="spellEnd"/>
            <w:r w:rsidR="00510DB0" w:rsidRPr="00510DB0">
              <w:rPr>
                <w:rFonts w:ascii="Times New Roman" w:hAnsi="Times New Roman" w:cs="Times New Roman"/>
                <w:sz w:val="28"/>
                <w:szCs w:val="28"/>
              </w:rPr>
              <w:t xml:space="preserve"> з дня </w:t>
            </w:r>
            <w:proofErr w:type="spellStart"/>
            <w:r w:rsidR="00510DB0" w:rsidRPr="00510DB0">
              <w:rPr>
                <w:rFonts w:ascii="Times New Roman" w:hAnsi="Times New Roman" w:cs="Times New Roman"/>
                <w:sz w:val="28"/>
                <w:szCs w:val="28"/>
              </w:rPr>
              <w:t>надання</w:t>
            </w:r>
            <w:proofErr w:type="spellEnd"/>
            <w:r w:rsidR="00510DB0" w:rsidRPr="00510DB0">
              <w:rPr>
                <w:rFonts w:ascii="Times New Roman" w:hAnsi="Times New Roman" w:cs="Times New Roman"/>
                <w:sz w:val="28"/>
                <w:szCs w:val="28"/>
              </w:rPr>
              <w:t xml:space="preserve"> заявки, але не </w:t>
            </w:r>
            <w:proofErr w:type="spellStart"/>
            <w:r w:rsidR="00510DB0" w:rsidRPr="00510DB0">
              <w:rPr>
                <w:rFonts w:ascii="Times New Roman" w:hAnsi="Times New Roman" w:cs="Times New Roman"/>
                <w:sz w:val="28"/>
                <w:szCs w:val="28"/>
              </w:rPr>
              <w:t>пізніше</w:t>
            </w:r>
            <w:proofErr w:type="spellEnd"/>
            <w:r w:rsidR="00510DB0" w:rsidRPr="00510DB0">
              <w:rPr>
                <w:rFonts w:ascii="Times New Roman" w:hAnsi="Times New Roman" w:cs="Times New Roman"/>
                <w:sz w:val="28"/>
                <w:szCs w:val="28"/>
              </w:rPr>
              <w:t xml:space="preserve"> 19 </w:t>
            </w:r>
            <w:proofErr w:type="spellStart"/>
            <w:r w:rsidR="00510DB0" w:rsidRPr="00510DB0">
              <w:rPr>
                <w:rFonts w:ascii="Times New Roman" w:hAnsi="Times New Roman" w:cs="Times New Roman"/>
                <w:sz w:val="28"/>
                <w:szCs w:val="28"/>
              </w:rPr>
              <w:t>грудня</w:t>
            </w:r>
            <w:proofErr w:type="spellEnd"/>
            <w:r w:rsidR="00510DB0" w:rsidRPr="00510DB0">
              <w:rPr>
                <w:rFonts w:ascii="Times New Roman" w:hAnsi="Times New Roman" w:cs="Times New Roman"/>
                <w:sz w:val="28"/>
                <w:szCs w:val="28"/>
              </w:rPr>
              <w:t xml:space="preserve"> 2025 року</w:t>
            </w:r>
            <w:r w:rsidR="00510DB0">
              <w:rPr>
                <w:rFonts w:ascii="Times New Roman" w:hAnsi="Times New Roman" w:cs="Times New Roman"/>
                <w:sz w:val="28"/>
                <w:szCs w:val="28"/>
              </w:rPr>
              <w:t>.</w:t>
            </w:r>
          </w:p>
          <w:p w:rsidR="0019145B" w:rsidRDefault="00711A5F" w:rsidP="00D20A83">
            <w:pPr>
              <w:jc w:val="both"/>
              <w:rPr>
                <w:rFonts w:ascii="Times New Roman" w:hAnsi="Times New Roman" w:cs="Times New Roman"/>
                <w:sz w:val="28"/>
                <w:szCs w:val="28"/>
                <w:lang w:val="uk-UA"/>
              </w:rPr>
            </w:pPr>
            <w:r w:rsidRPr="00711A5F">
              <w:rPr>
                <w:rFonts w:ascii="Times New Roman" w:hAnsi="Times New Roman" w:cs="Times New Roman"/>
                <w:sz w:val="28"/>
                <w:szCs w:val="28"/>
                <w:lang w:val="uk-UA"/>
              </w:rPr>
              <w:t xml:space="preserve">Місце </w:t>
            </w:r>
            <w:r w:rsidR="009635D8">
              <w:rPr>
                <w:rFonts w:ascii="Times New Roman" w:hAnsi="Times New Roman" w:cs="Times New Roman"/>
                <w:sz w:val="28"/>
                <w:szCs w:val="28"/>
                <w:lang w:val="uk-UA"/>
              </w:rPr>
              <w:t>поставки товару</w:t>
            </w:r>
            <w:r w:rsidRPr="00711A5F">
              <w:rPr>
                <w:rFonts w:ascii="Times New Roman" w:hAnsi="Times New Roman" w:cs="Times New Roman"/>
                <w:sz w:val="28"/>
                <w:szCs w:val="28"/>
                <w:lang w:val="uk-UA"/>
              </w:rPr>
              <w:t>:</w:t>
            </w:r>
            <w:r w:rsidR="00AA6395">
              <w:rPr>
                <w:rFonts w:ascii="Times New Roman" w:hAnsi="Times New Roman" w:cs="Times New Roman"/>
                <w:sz w:val="28"/>
                <w:szCs w:val="28"/>
                <w:lang w:val="uk-UA"/>
              </w:rPr>
              <w:t xml:space="preserve"> </w:t>
            </w:r>
            <w:r w:rsidR="0019145B" w:rsidRPr="0019145B">
              <w:rPr>
                <w:rFonts w:ascii="Times New Roman" w:hAnsi="Times New Roman" w:cs="Times New Roman"/>
                <w:sz w:val="28"/>
                <w:szCs w:val="28"/>
                <w:lang w:val="uk-UA"/>
              </w:rPr>
              <w:t>6</w:t>
            </w:r>
            <w:r w:rsidR="00B97195">
              <w:rPr>
                <w:rFonts w:ascii="Times New Roman" w:hAnsi="Times New Roman" w:cs="Times New Roman"/>
                <w:sz w:val="28"/>
                <w:szCs w:val="28"/>
                <w:lang w:val="uk-UA"/>
              </w:rPr>
              <w:t>5078</w:t>
            </w:r>
            <w:r w:rsidR="00CE398B">
              <w:rPr>
                <w:rFonts w:ascii="Times New Roman" w:hAnsi="Times New Roman" w:cs="Times New Roman"/>
                <w:sz w:val="28"/>
                <w:szCs w:val="28"/>
                <w:lang w:val="uk-UA"/>
              </w:rPr>
              <w:t>, м. Одеса, вул. </w:t>
            </w:r>
            <w:r w:rsidR="00B97195">
              <w:rPr>
                <w:rFonts w:ascii="Times New Roman" w:hAnsi="Times New Roman" w:cs="Times New Roman"/>
                <w:sz w:val="28"/>
                <w:szCs w:val="28"/>
                <w:lang w:val="uk-UA"/>
              </w:rPr>
              <w:t>Лип Івана та Юрія, 21</w:t>
            </w:r>
            <w:r w:rsidR="00487C99">
              <w:rPr>
                <w:rFonts w:ascii="Times New Roman" w:hAnsi="Times New Roman" w:cs="Times New Roman"/>
                <w:sz w:val="28"/>
                <w:szCs w:val="28"/>
                <w:lang w:val="uk-UA"/>
              </w:rPr>
              <w:t> А</w:t>
            </w:r>
            <w:r w:rsidR="0019145B">
              <w:rPr>
                <w:rFonts w:ascii="Times New Roman" w:hAnsi="Times New Roman" w:cs="Times New Roman"/>
                <w:sz w:val="28"/>
                <w:szCs w:val="28"/>
                <w:lang w:val="uk-UA"/>
              </w:rPr>
              <w:t>.</w:t>
            </w:r>
          </w:p>
          <w:p w:rsidR="00E50B03" w:rsidRDefault="00E50B03" w:rsidP="00711A5F">
            <w:pPr>
              <w:jc w:val="both"/>
              <w:rPr>
                <w:rFonts w:ascii="Times New Roman" w:hAnsi="Times New Roman" w:cs="Times New Roman"/>
                <w:sz w:val="28"/>
                <w:szCs w:val="28"/>
                <w:lang w:val="uk-UA"/>
              </w:rPr>
            </w:pPr>
          </w:p>
          <w:p w:rsidR="00652FCE" w:rsidRPr="00873D7A" w:rsidRDefault="00873D7A" w:rsidP="001F4114">
            <w:pPr>
              <w:spacing w:line="240" w:lineRule="exact"/>
              <w:jc w:val="both"/>
              <w:rPr>
                <w:rFonts w:ascii="Times New Roman" w:eastAsia="Times New Roman" w:hAnsi="Times New Roman" w:cs="Times New Roman"/>
                <w:sz w:val="28"/>
                <w:szCs w:val="28"/>
                <w:lang w:val="uk-UA"/>
              </w:rPr>
            </w:pPr>
            <w:r w:rsidRPr="00873D7A">
              <w:rPr>
                <w:rFonts w:ascii="Times New Roman" w:hAnsi="Times New Roman" w:cs="Times New Roman"/>
                <w:b/>
                <w:sz w:val="28"/>
                <w:szCs w:val="28"/>
                <w:lang w:val="uk-UA"/>
              </w:rPr>
              <w:t>Вимоги щодо предмета закупівлі</w:t>
            </w:r>
            <w:r w:rsidR="006B0A65" w:rsidRPr="00873D7A">
              <w:rPr>
                <w:rFonts w:ascii="Times New Roman" w:hAnsi="Times New Roman" w:cs="Times New Roman"/>
                <w:b/>
                <w:sz w:val="28"/>
                <w:szCs w:val="28"/>
                <w:lang w:val="uk-UA"/>
              </w:rPr>
              <w:t>, що вимагаються Замовником</w:t>
            </w:r>
            <w:r w:rsidR="006B0A65" w:rsidRPr="00873D7A">
              <w:rPr>
                <w:rFonts w:ascii="Times New Roman" w:eastAsia="Times New Roman" w:hAnsi="Times New Roman" w:cs="Times New Roman"/>
                <w:b/>
                <w:sz w:val="28"/>
                <w:szCs w:val="28"/>
                <w:lang w:val="uk-UA"/>
              </w:rPr>
              <w:t>:</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 xml:space="preserve">Вхідна напруга: 230В±10%, </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 xml:space="preserve">Вхідна частота: 50 </w:t>
            </w:r>
            <w:proofErr w:type="spellStart"/>
            <w:r w:rsidRPr="00873D7A">
              <w:rPr>
                <w:rFonts w:ascii="Times New Roman" w:eastAsia="Times New Roman" w:hAnsi="Times New Roman" w:cs="Times New Roman"/>
                <w:sz w:val="28"/>
                <w:szCs w:val="28"/>
                <w:lang w:val="uk-UA" w:eastAsia="uk-UA"/>
              </w:rPr>
              <w:t>Гц</w:t>
            </w:r>
            <w:proofErr w:type="spellEnd"/>
            <w:r w:rsidRPr="00873D7A">
              <w:rPr>
                <w:rFonts w:ascii="Times New Roman" w:eastAsia="Times New Roman" w:hAnsi="Times New Roman" w:cs="Times New Roman"/>
                <w:sz w:val="28"/>
                <w:szCs w:val="28"/>
                <w:lang w:val="uk-UA" w:eastAsia="uk-UA"/>
              </w:rPr>
              <w:t>.</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 xml:space="preserve">Вихідна напруга: 13.8 В або 14.4 В (вибирається </w:t>
            </w:r>
            <w:proofErr w:type="spellStart"/>
            <w:r w:rsidRPr="00873D7A">
              <w:rPr>
                <w:rFonts w:ascii="Times New Roman" w:eastAsia="Times New Roman" w:hAnsi="Times New Roman" w:cs="Times New Roman"/>
                <w:sz w:val="28"/>
                <w:szCs w:val="28"/>
                <w:lang w:val="uk-UA" w:eastAsia="uk-UA"/>
              </w:rPr>
              <w:t>джампером</w:t>
            </w:r>
            <w:proofErr w:type="spellEnd"/>
            <w:r w:rsidRPr="00873D7A">
              <w:rPr>
                <w:rFonts w:ascii="Times New Roman" w:eastAsia="Times New Roman" w:hAnsi="Times New Roman" w:cs="Times New Roman"/>
                <w:sz w:val="28"/>
                <w:szCs w:val="28"/>
                <w:lang w:val="uk-UA" w:eastAsia="uk-UA"/>
              </w:rPr>
              <w:t>).</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Номінальний вихідний струм: 10 А.</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Акумуляторна батарея: літій-залізо-фосфат (входить у комплект).</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Струм заряду акумуляторної батареї: 2 А.</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 xml:space="preserve">Тип: імпульсний. </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Відображення режимів роботи: так.</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Сумісний з літій-залізо-фосфатними АКБ: так.</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Сумісний з свинцево-кислотними АКБ: так</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Захист від перевантаження: так.</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Захист від перенапруги: так.</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Захист від короткого замикання: так.</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Захист від глибокого розряду АКБ: так.</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Робоча температура: -20°С ~ +50°С.</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Настінний монтаж: так.</w:t>
            </w:r>
          </w:p>
          <w:p w:rsidR="00873D7A" w:rsidRPr="00873D7A" w:rsidRDefault="00873D7A" w:rsidP="001F4114">
            <w:pPr>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 xml:space="preserve">Корпус: пластик/метал. </w:t>
            </w:r>
          </w:p>
          <w:p w:rsidR="00652FCE" w:rsidRDefault="00873D7A" w:rsidP="001F4114">
            <w:pPr>
              <w:suppressAutoHyphens/>
              <w:spacing w:line="0" w:lineRule="atLeast"/>
              <w:jc w:val="both"/>
              <w:rPr>
                <w:rFonts w:ascii="Times New Roman" w:eastAsia="Times New Roman" w:hAnsi="Times New Roman" w:cs="Times New Roman"/>
                <w:sz w:val="28"/>
                <w:szCs w:val="28"/>
                <w:lang w:val="uk-UA" w:eastAsia="uk-UA"/>
              </w:rPr>
            </w:pPr>
            <w:r w:rsidRPr="00873D7A">
              <w:rPr>
                <w:rFonts w:ascii="Times New Roman" w:eastAsia="Times New Roman" w:hAnsi="Times New Roman" w:cs="Times New Roman"/>
                <w:sz w:val="28"/>
                <w:szCs w:val="28"/>
                <w:lang w:val="uk-UA" w:eastAsia="uk-UA"/>
              </w:rPr>
              <w:t>Гарантія: не менше 12 місяців.</w:t>
            </w:r>
          </w:p>
          <w:p w:rsidR="00873D7A" w:rsidRDefault="00873D7A" w:rsidP="001F4114">
            <w:pPr>
              <w:suppressAutoHyphens/>
              <w:spacing w:line="0" w:lineRule="atLeast"/>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Кількість, штук – 1.</w:t>
            </w:r>
          </w:p>
          <w:p w:rsidR="00873D7A" w:rsidRDefault="00873D7A" w:rsidP="00873D7A">
            <w:pPr>
              <w:suppressAutoHyphens/>
              <w:spacing w:line="0" w:lineRule="atLeast"/>
              <w:jc w:val="both"/>
              <w:rPr>
                <w:rFonts w:ascii="Times New Roman" w:eastAsia="Times New Roman" w:hAnsi="Times New Roman" w:cs="Times New Roman"/>
                <w:sz w:val="28"/>
                <w:szCs w:val="28"/>
                <w:lang w:val="uk-UA" w:eastAsia="uk-UA"/>
              </w:rPr>
            </w:pPr>
          </w:p>
          <w:p w:rsidR="001F4114" w:rsidRPr="001F4114" w:rsidRDefault="001F4114" w:rsidP="001F4114">
            <w:pPr>
              <w:suppressAutoHyphens/>
              <w:spacing w:line="0" w:lineRule="atLeast"/>
              <w:ind w:firstLine="567"/>
              <w:jc w:val="both"/>
              <w:rPr>
                <w:rFonts w:ascii="Times New Roman CYR" w:eastAsia="Times New Roman" w:hAnsi="Times New Roman CYR" w:cs="Times New Roman CYR"/>
                <w:i/>
                <w:color w:val="000000"/>
                <w:sz w:val="24"/>
                <w:szCs w:val="20"/>
                <w:lang w:eastAsia="zh-CN"/>
              </w:rPr>
            </w:pPr>
            <w:r w:rsidRPr="001F4114">
              <w:rPr>
                <w:rFonts w:ascii="Times New Roman" w:eastAsia="Times New Roman" w:hAnsi="Times New Roman" w:cs="Times New Roman"/>
                <w:b/>
                <w:sz w:val="24"/>
                <w:szCs w:val="24"/>
                <w:lang w:val="uk-UA"/>
              </w:rPr>
              <w:t>*</w:t>
            </w:r>
            <w:r w:rsidRPr="001F4114">
              <w:rPr>
                <w:rFonts w:ascii="Times New Roman CYR" w:eastAsia="Times New Roman" w:hAnsi="Times New Roman CYR" w:cs="Times New Roman CYR"/>
                <w:i/>
                <w:color w:val="000000"/>
                <w:sz w:val="24"/>
                <w:szCs w:val="20"/>
                <w:lang w:eastAsia="zh-CN"/>
              </w:rPr>
              <w:t xml:space="preserve">У </w:t>
            </w:r>
            <w:proofErr w:type="spellStart"/>
            <w:r w:rsidRPr="001F4114">
              <w:rPr>
                <w:rFonts w:ascii="Times New Roman CYR" w:eastAsia="Times New Roman" w:hAnsi="Times New Roman CYR" w:cs="Times New Roman CYR"/>
                <w:i/>
                <w:color w:val="000000"/>
                <w:sz w:val="24"/>
                <w:szCs w:val="20"/>
                <w:lang w:eastAsia="zh-CN"/>
              </w:rPr>
              <w:t>разі</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посилання</w:t>
            </w:r>
            <w:proofErr w:type="spellEnd"/>
            <w:r w:rsidRPr="001F4114">
              <w:rPr>
                <w:rFonts w:ascii="Times New Roman CYR" w:eastAsia="Times New Roman" w:hAnsi="Times New Roman CYR" w:cs="Times New Roman CYR"/>
                <w:i/>
                <w:color w:val="000000"/>
                <w:sz w:val="24"/>
                <w:szCs w:val="20"/>
                <w:lang w:eastAsia="zh-CN"/>
              </w:rPr>
              <w:t xml:space="preserve"> в </w:t>
            </w:r>
            <w:proofErr w:type="spellStart"/>
            <w:r w:rsidRPr="001F4114">
              <w:rPr>
                <w:rFonts w:ascii="Times New Roman CYR" w:eastAsia="Times New Roman" w:hAnsi="Times New Roman CYR" w:cs="Times New Roman CYR"/>
                <w:i/>
                <w:color w:val="000000"/>
                <w:sz w:val="24"/>
                <w:szCs w:val="20"/>
                <w:lang w:eastAsia="zh-CN"/>
              </w:rPr>
              <w:t>описі</w:t>
            </w:r>
            <w:proofErr w:type="spellEnd"/>
            <w:r w:rsidRPr="001F4114">
              <w:rPr>
                <w:rFonts w:ascii="Times New Roman CYR" w:eastAsia="Times New Roman" w:hAnsi="Times New Roman CYR" w:cs="Times New Roman CYR"/>
                <w:i/>
                <w:color w:val="000000"/>
                <w:sz w:val="24"/>
                <w:szCs w:val="20"/>
                <w:lang w:eastAsia="zh-CN"/>
              </w:rPr>
              <w:t xml:space="preserve"> предмета </w:t>
            </w:r>
            <w:proofErr w:type="spellStart"/>
            <w:r w:rsidRPr="001F4114">
              <w:rPr>
                <w:rFonts w:ascii="Times New Roman CYR" w:eastAsia="Times New Roman" w:hAnsi="Times New Roman CYR" w:cs="Times New Roman CYR"/>
                <w:i/>
                <w:color w:val="000000"/>
                <w:sz w:val="24"/>
                <w:szCs w:val="20"/>
                <w:lang w:eastAsia="zh-CN"/>
              </w:rPr>
              <w:t>закупівлі</w:t>
            </w:r>
            <w:proofErr w:type="spellEnd"/>
            <w:r w:rsidRPr="001F4114">
              <w:rPr>
                <w:rFonts w:ascii="Times New Roman CYR" w:eastAsia="Times New Roman" w:hAnsi="Times New Roman CYR" w:cs="Times New Roman CYR"/>
                <w:i/>
                <w:color w:val="000000"/>
                <w:sz w:val="24"/>
                <w:szCs w:val="20"/>
                <w:lang w:eastAsia="zh-CN"/>
              </w:rPr>
              <w:t xml:space="preserve"> на </w:t>
            </w:r>
            <w:proofErr w:type="spellStart"/>
            <w:r w:rsidRPr="001F4114">
              <w:rPr>
                <w:rFonts w:ascii="Times New Roman CYR" w:eastAsia="Times New Roman" w:hAnsi="Times New Roman CYR" w:cs="Times New Roman CYR"/>
                <w:i/>
                <w:color w:val="000000"/>
                <w:sz w:val="24"/>
                <w:szCs w:val="20"/>
                <w:lang w:eastAsia="zh-CN"/>
              </w:rPr>
              <w:lastRenderedPageBreak/>
              <w:t>конкретну</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торгівельну</w:t>
            </w:r>
            <w:proofErr w:type="spellEnd"/>
            <w:r w:rsidRPr="001F4114">
              <w:rPr>
                <w:rFonts w:ascii="Times New Roman CYR" w:eastAsia="Times New Roman" w:hAnsi="Times New Roman CYR" w:cs="Times New Roman CYR"/>
                <w:i/>
                <w:color w:val="000000"/>
                <w:sz w:val="24"/>
                <w:szCs w:val="20"/>
                <w:lang w:eastAsia="zh-CN"/>
              </w:rPr>
              <w:t xml:space="preserve"> марку </w:t>
            </w:r>
            <w:proofErr w:type="spellStart"/>
            <w:r w:rsidRPr="001F4114">
              <w:rPr>
                <w:rFonts w:ascii="Times New Roman CYR" w:eastAsia="Times New Roman" w:hAnsi="Times New Roman CYR" w:cs="Times New Roman CYR"/>
                <w:i/>
                <w:color w:val="000000"/>
                <w:sz w:val="24"/>
                <w:szCs w:val="20"/>
                <w:lang w:eastAsia="zh-CN"/>
              </w:rPr>
              <w:t>чи</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назву</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виробника</w:t>
            </w:r>
            <w:proofErr w:type="spellEnd"/>
            <w:r w:rsidRPr="001F4114">
              <w:rPr>
                <w:rFonts w:ascii="Times New Roman CYR" w:eastAsia="Times New Roman" w:hAnsi="Times New Roman CYR" w:cs="Times New Roman CYR"/>
                <w:i/>
                <w:color w:val="000000"/>
                <w:sz w:val="24"/>
                <w:szCs w:val="20"/>
                <w:lang w:eastAsia="zh-CN"/>
              </w:rPr>
              <w:t xml:space="preserve">, патент, </w:t>
            </w:r>
            <w:proofErr w:type="spellStart"/>
            <w:r w:rsidRPr="001F4114">
              <w:rPr>
                <w:rFonts w:ascii="Times New Roman CYR" w:eastAsia="Times New Roman" w:hAnsi="Times New Roman CYR" w:cs="Times New Roman CYR"/>
                <w:i/>
                <w:color w:val="000000"/>
                <w:sz w:val="24"/>
                <w:szCs w:val="20"/>
                <w:lang w:eastAsia="zh-CN"/>
              </w:rPr>
              <w:t>конструкцію</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або</w:t>
            </w:r>
            <w:proofErr w:type="spellEnd"/>
            <w:r w:rsidRPr="001F4114">
              <w:rPr>
                <w:rFonts w:ascii="Times New Roman CYR" w:eastAsia="Times New Roman" w:hAnsi="Times New Roman CYR" w:cs="Times New Roman CYR"/>
                <w:i/>
                <w:color w:val="000000"/>
                <w:sz w:val="24"/>
                <w:szCs w:val="20"/>
                <w:lang w:eastAsia="zh-CN"/>
              </w:rPr>
              <w:t xml:space="preserve"> тип</w:t>
            </w:r>
            <w:r w:rsidRPr="001F4114">
              <w:rPr>
                <w:rFonts w:ascii="Times New Roman CYR" w:eastAsia="Times New Roman" w:hAnsi="Times New Roman CYR" w:cs="Times New Roman CYR"/>
                <w:i/>
                <w:color w:val="000000"/>
                <w:sz w:val="24"/>
                <w:szCs w:val="20"/>
                <w:lang w:val="uk-UA" w:eastAsia="zh-CN"/>
              </w:rPr>
              <w:t> – </w:t>
            </w:r>
            <w:proofErr w:type="spellStart"/>
            <w:r w:rsidRPr="001F4114">
              <w:rPr>
                <w:rFonts w:ascii="Times New Roman CYR" w:eastAsia="Times New Roman" w:hAnsi="Times New Roman CYR" w:cs="Times New Roman CYR"/>
                <w:i/>
                <w:color w:val="000000"/>
                <w:sz w:val="24"/>
                <w:szCs w:val="20"/>
                <w:lang w:eastAsia="zh-CN"/>
              </w:rPr>
              <w:t>мається</w:t>
            </w:r>
            <w:proofErr w:type="spellEnd"/>
            <w:r w:rsidRPr="001F4114">
              <w:rPr>
                <w:rFonts w:ascii="Times New Roman CYR" w:eastAsia="Times New Roman" w:hAnsi="Times New Roman CYR" w:cs="Times New Roman CYR"/>
                <w:i/>
                <w:color w:val="000000"/>
                <w:sz w:val="24"/>
                <w:szCs w:val="20"/>
                <w:lang w:eastAsia="zh-CN"/>
              </w:rPr>
              <w:t xml:space="preserve"> на </w:t>
            </w:r>
            <w:proofErr w:type="spellStart"/>
            <w:r w:rsidRPr="001F4114">
              <w:rPr>
                <w:rFonts w:ascii="Times New Roman CYR" w:eastAsia="Times New Roman" w:hAnsi="Times New Roman CYR" w:cs="Times New Roman CYR"/>
                <w:i/>
                <w:color w:val="000000"/>
                <w:sz w:val="24"/>
                <w:szCs w:val="20"/>
                <w:lang w:eastAsia="zh-CN"/>
              </w:rPr>
              <w:t>увазі</w:t>
            </w:r>
            <w:proofErr w:type="spellEnd"/>
            <w:r w:rsidRPr="001F4114">
              <w:rPr>
                <w:rFonts w:ascii="Times New Roman CYR" w:eastAsia="Times New Roman" w:hAnsi="Times New Roman CYR" w:cs="Times New Roman CYR"/>
                <w:i/>
                <w:color w:val="000000"/>
                <w:sz w:val="24"/>
                <w:szCs w:val="20"/>
                <w:lang w:eastAsia="zh-CN"/>
              </w:rPr>
              <w:t>: «</w:t>
            </w:r>
            <w:proofErr w:type="spellStart"/>
            <w:r w:rsidRPr="001F4114">
              <w:rPr>
                <w:rFonts w:ascii="Times New Roman CYR" w:eastAsia="Times New Roman" w:hAnsi="Times New Roman CYR" w:cs="Times New Roman CYR"/>
                <w:i/>
                <w:color w:val="000000"/>
                <w:sz w:val="24"/>
                <w:szCs w:val="20"/>
                <w:lang w:eastAsia="zh-CN"/>
              </w:rPr>
              <w:t>або</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еквівалент</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Посилання</w:t>
            </w:r>
            <w:proofErr w:type="spellEnd"/>
            <w:r w:rsidRPr="001F4114">
              <w:rPr>
                <w:rFonts w:ascii="Times New Roman CYR" w:eastAsia="Times New Roman" w:hAnsi="Times New Roman CYR" w:cs="Times New Roman CYR"/>
                <w:i/>
                <w:color w:val="000000"/>
                <w:sz w:val="24"/>
                <w:szCs w:val="20"/>
                <w:lang w:eastAsia="zh-CN"/>
              </w:rPr>
              <w:t xml:space="preserve"> в </w:t>
            </w:r>
            <w:proofErr w:type="spellStart"/>
            <w:r w:rsidRPr="001F4114">
              <w:rPr>
                <w:rFonts w:ascii="Times New Roman CYR" w:eastAsia="Times New Roman" w:hAnsi="Times New Roman CYR" w:cs="Times New Roman CYR"/>
                <w:i/>
                <w:color w:val="000000"/>
                <w:sz w:val="24"/>
                <w:szCs w:val="20"/>
                <w:lang w:eastAsia="zh-CN"/>
              </w:rPr>
              <w:t>найменуванні</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обладнання</w:t>
            </w:r>
            <w:proofErr w:type="spellEnd"/>
            <w:r w:rsidRPr="001F4114">
              <w:rPr>
                <w:rFonts w:ascii="Times New Roman CYR" w:eastAsia="Times New Roman" w:hAnsi="Times New Roman CYR" w:cs="Times New Roman CYR"/>
                <w:i/>
                <w:color w:val="000000"/>
                <w:sz w:val="24"/>
                <w:szCs w:val="20"/>
                <w:lang w:eastAsia="zh-CN"/>
              </w:rPr>
              <w:t xml:space="preserve"> на </w:t>
            </w:r>
            <w:proofErr w:type="spellStart"/>
            <w:r w:rsidRPr="001F4114">
              <w:rPr>
                <w:rFonts w:ascii="Times New Roman CYR" w:eastAsia="Times New Roman" w:hAnsi="Times New Roman CYR" w:cs="Times New Roman CYR"/>
                <w:i/>
                <w:color w:val="000000"/>
                <w:sz w:val="24"/>
                <w:szCs w:val="20"/>
                <w:lang w:eastAsia="zh-CN"/>
              </w:rPr>
              <w:t>каталожний</w:t>
            </w:r>
            <w:proofErr w:type="spellEnd"/>
            <w:r w:rsidRPr="001F4114">
              <w:rPr>
                <w:rFonts w:ascii="Times New Roman CYR" w:eastAsia="Times New Roman" w:hAnsi="Times New Roman CYR" w:cs="Times New Roman CYR"/>
                <w:i/>
                <w:color w:val="000000"/>
                <w:sz w:val="24"/>
                <w:szCs w:val="20"/>
                <w:lang w:eastAsia="zh-CN"/>
              </w:rPr>
              <w:t xml:space="preserve"> номер </w:t>
            </w:r>
            <w:proofErr w:type="spellStart"/>
            <w:r w:rsidRPr="001F4114">
              <w:rPr>
                <w:rFonts w:ascii="Times New Roman CYR" w:eastAsia="Times New Roman" w:hAnsi="Times New Roman CYR" w:cs="Times New Roman CYR"/>
                <w:i/>
                <w:color w:val="000000"/>
                <w:sz w:val="24"/>
                <w:szCs w:val="20"/>
                <w:lang w:eastAsia="zh-CN"/>
              </w:rPr>
              <w:t>виробника</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торговельну</w:t>
            </w:r>
            <w:proofErr w:type="spellEnd"/>
            <w:r w:rsidRPr="001F4114">
              <w:rPr>
                <w:rFonts w:ascii="Times New Roman CYR" w:eastAsia="Times New Roman" w:hAnsi="Times New Roman CYR" w:cs="Times New Roman CYR"/>
                <w:i/>
                <w:color w:val="000000"/>
                <w:sz w:val="24"/>
                <w:szCs w:val="20"/>
                <w:lang w:eastAsia="zh-CN"/>
              </w:rPr>
              <w:t xml:space="preserve"> марку </w:t>
            </w:r>
            <w:proofErr w:type="spellStart"/>
            <w:r w:rsidRPr="001F4114">
              <w:rPr>
                <w:rFonts w:ascii="Times New Roman CYR" w:eastAsia="Times New Roman" w:hAnsi="Times New Roman CYR" w:cs="Times New Roman CYR"/>
                <w:i/>
                <w:color w:val="000000"/>
                <w:sz w:val="24"/>
                <w:szCs w:val="20"/>
                <w:lang w:eastAsia="zh-CN"/>
              </w:rPr>
              <w:t>або</w:t>
            </w:r>
            <w:proofErr w:type="spellEnd"/>
            <w:r w:rsidRPr="001F4114">
              <w:rPr>
                <w:rFonts w:ascii="Times New Roman CYR" w:eastAsia="Times New Roman" w:hAnsi="Times New Roman CYR" w:cs="Times New Roman CYR"/>
                <w:i/>
                <w:color w:val="000000"/>
                <w:sz w:val="24"/>
                <w:szCs w:val="20"/>
                <w:lang w:eastAsia="zh-CN"/>
              </w:rPr>
              <w:t xml:space="preserve"> тип </w:t>
            </w:r>
            <w:proofErr w:type="spellStart"/>
            <w:r w:rsidRPr="001F4114">
              <w:rPr>
                <w:rFonts w:ascii="Times New Roman CYR" w:eastAsia="Times New Roman" w:hAnsi="Times New Roman CYR" w:cs="Times New Roman CYR"/>
                <w:i/>
                <w:color w:val="000000"/>
                <w:sz w:val="24"/>
                <w:szCs w:val="20"/>
                <w:lang w:eastAsia="zh-CN"/>
              </w:rPr>
              <w:t>тощо</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обумовлено</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наданням</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Учаснику</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загального</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уявлення</w:t>
            </w:r>
            <w:proofErr w:type="spellEnd"/>
            <w:r w:rsidRPr="001F4114">
              <w:rPr>
                <w:rFonts w:ascii="Times New Roman CYR" w:eastAsia="Times New Roman" w:hAnsi="Times New Roman CYR" w:cs="Times New Roman CYR"/>
                <w:i/>
                <w:color w:val="000000"/>
                <w:sz w:val="24"/>
                <w:szCs w:val="20"/>
                <w:lang w:eastAsia="zh-CN"/>
              </w:rPr>
              <w:t xml:space="preserve"> про </w:t>
            </w:r>
            <w:proofErr w:type="spellStart"/>
            <w:r w:rsidRPr="001F4114">
              <w:rPr>
                <w:rFonts w:ascii="Times New Roman CYR" w:eastAsia="Times New Roman" w:hAnsi="Times New Roman CYR" w:cs="Times New Roman CYR"/>
                <w:i/>
                <w:color w:val="000000"/>
                <w:sz w:val="24"/>
                <w:szCs w:val="20"/>
                <w:lang w:eastAsia="zh-CN"/>
              </w:rPr>
              <w:t>технічні</w:t>
            </w:r>
            <w:proofErr w:type="spellEnd"/>
            <w:r w:rsidRPr="001F4114">
              <w:rPr>
                <w:rFonts w:ascii="Times New Roman CYR" w:eastAsia="Times New Roman" w:hAnsi="Times New Roman CYR" w:cs="Times New Roman CYR"/>
                <w:i/>
                <w:color w:val="000000"/>
                <w:sz w:val="24"/>
                <w:szCs w:val="20"/>
                <w:lang w:eastAsia="zh-CN"/>
              </w:rPr>
              <w:t xml:space="preserve"> характеристики </w:t>
            </w:r>
            <w:proofErr w:type="spellStart"/>
            <w:r w:rsidRPr="001F4114">
              <w:rPr>
                <w:rFonts w:ascii="Times New Roman CYR" w:eastAsia="Times New Roman" w:hAnsi="Times New Roman CYR" w:cs="Times New Roman CYR"/>
                <w:i/>
                <w:color w:val="000000"/>
                <w:sz w:val="24"/>
                <w:szCs w:val="20"/>
                <w:lang w:eastAsia="zh-CN"/>
              </w:rPr>
              <w:t>чи</w:t>
            </w:r>
            <w:proofErr w:type="spellEnd"/>
            <w:r w:rsidRPr="001F4114">
              <w:rPr>
                <w:rFonts w:ascii="Times New Roman CYR" w:eastAsia="Times New Roman" w:hAnsi="Times New Roman CYR" w:cs="Times New Roman CYR"/>
                <w:i/>
                <w:color w:val="000000"/>
                <w:sz w:val="24"/>
                <w:szCs w:val="20"/>
                <w:lang w:eastAsia="zh-CN"/>
              </w:rPr>
              <w:t xml:space="preserve"> </w:t>
            </w:r>
            <w:proofErr w:type="spellStart"/>
            <w:r w:rsidRPr="001F4114">
              <w:rPr>
                <w:rFonts w:ascii="Times New Roman CYR" w:eastAsia="Times New Roman" w:hAnsi="Times New Roman CYR" w:cs="Times New Roman CYR"/>
                <w:i/>
                <w:color w:val="000000"/>
                <w:sz w:val="24"/>
                <w:szCs w:val="20"/>
                <w:lang w:eastAsia="zh-CN"/>
              </w:rPr>
              <w:t>складові</w:t>
            </w:r>
            <w:proofErr w:type="spellEnd"/>
            <w:r w:rsidRPr="001F4114">
              <w:rPr>
                <w:rFonts w:ascii="Times New Roman CYR" w:eastAsia="Times New Roman" w:hAnsi="Times New Roman CYR" w:cs="Times New Roman CYR"/>
                <w:i/>
                <w:color w:val="000000"/>
                <w:sz w:val="24"/>
                <w:szCs w:val="20"/>
                <w:lang w:eastAsia="zh-CN"/>
              </w:rPr>
              <w:t xml:space="preserve"> Товару.</w:t>
            </w:r>
          </w:p>
          <w:p w:rsidR="001F4114" w:rsidRPr="001F4114" w:rsidRDefault="001F4114" w:rsidP="001F4114">
            <w:pPr>
              <w:suppressAutoHyphens/>
              <w:spacing w:line="0" w:lineRule="atLeast"/>
              <w:ind w:firstLine="567"/>
              <w:jc w:val="both"/>
              <w:rPr>
                <w:rFonts w:ascii="Times New Roman CYR" w:eastAsia="Times New Roman" w:hAnsi="Times New Roman CYR" w:cs="Times New Roman CYR"/>
                <w:i/>
                <w:color w:val="000000"/>
                <w:sz w:val="24"/>
                <w:szCs w:val="24"/>
                <w:lang w:eastAsia="zh-CN"/>
              </w:rPr>
            </w:pPr>
            <w:r w:rsidRPr="001F4114">
              <w:rPr>
                <w:rFonts w:ascii="Times New Roman CYR" w:eastAsia="Times New Roman" w:hAnsi="Times New Roman CYR" w:cs="Times New Roman CYR"/>
                <w:i/>
                <w:color w:val="000000"/>
                <w:sz w:val="24"/>
                <w:szCs w:val="24"/>
                <w:lang w:val="uk-UA" w:eastAsia="zh-CN"/>
              </w:rPr>
              <w:t>*</w:t>
            </w:r>
            <w:r w:rsidRPr="001F4114">
              <w:rPr>
                <w:rFonts w:ascii="Times New Roman CYR" w:eastAsia="Times New Roman" w:hAnsi="Times New Roman CYR" w:cs="Times New Roman CYR"/>
                <w:i/>
                <w:color w:val="000000"/>
                <w:sz w:val="24"/>
                <w:szCs w:val="24"/>
                <w:lang w:eastAsia="zh-CN"/>
              </w:rPr>
              <w:t>*</w:t>
            </w:r>
            <w:proofErr w:type="spellStart"/>
            <w:r w:rsidRPr="001F4114">
              <w:rPr>
                <w:rFonts w:ascii="Times New Roman CYR" w:eastAsia="Times New Roman" w:hAnsi="Times New Roman CYR" w:cs="Times New Roman CYR"/>
                <w:i/>
                <w:color w:val="000000"/>
                <w:sz w:val="24"/>
                <w:szCs w:val="24"/>
                <w:lang w:eastAsia="zh-CN"/>
              </w:rPr>
              <w:t>Зазначення</w:t>
            </w:r>
            <w:proofErr w:type="spellEnd"/>
            <w:r w:rsidRPr="001F4114">
              <w:rPr>
                <w:rFonts w:ascii="Times New Roman CYR" w:eastAsia="Times New Roman" w:hAnsi="Times New Roman CYR" w:cs="Times New Roman CYR"/>
                <w:i/>
                <w:color w:val="000000"/>
                <w:sz w:val="24"/>
                <w:szCs w:val="24"/>
                <w:lang w:eastAsia="zh-CN"/>
              </w:rPr>
              <w:t xml:space="preserve"> (</w:t>
            </w:r>
            <w:proofErr w:type="spellStart"/>
            <w:r w:rsidRPr="001F4114">
              <w:rPr>
                <w:rFonts w:ascii="Times New Roman CYR" w:eastAsia="Times New Roman" w:hAnsi="Times New Roman CYR" w:cs="Times New Roman CYR"/>
                <w:i/>
                <w:color w:val="000000"/>
                <w:sz w:val="24"/>
                <w:szCs w:val="24"/>
                <w:lang w:eastAsia="zh-CN"/>
              </w:rPr>
              <w:t>Виробник</w:t>
            </w:r>
            <w:proofErr w:type="spellEnd"/>
            <w:r w:rsidRPr="001F4114">
              <w:rPr>
                <w:rFonts w:ascii="Times New Roman CYR" w:eastAsia="Times New Roman" w:hAnsi="Times New Roman CYR" w:cs="Times New Roman CYR"/>
                <w:i/>
                <w:color w:val="000000"/>
                <w:sz w:val="24"/>
                <w:szCs w:val="24"/>
                <w:lang w:eastAsia="zh-CN"/>
              </w:rPr>
              <w:t>, модель/марка</w:t>
            </w:r>
            <w:r w:rsidRPr="001F4114">
              <w:rPr>
                <w:rFonts w:ascii="Times New Roman CYR" w:eastAsia="Times New Roman" w:hAnsi="Times New Roman CYR" w:cs="Times New Roman CYR"/>
                <w:i/>
                <w:color w:val="000000"/>
                <w:sz w:val="24"/>
                <w:szCs w:val="24"/>
                <w:lang w:val="uk-UA" w:eastAsia="zh-CN"/>
              </w:rPr>
              <w:t>/</w:t>
            </w:r>
            <w:r w:rsidRPr="001F4114">
              <w:rPr>
                <w:rFonts w:ascii="Times New Roman CYR" w:eastAsia="Times New Roman" w:hAnsi="Times New Roman CYR" w:cs="Times New Roman CYR"/>
                <w:i/>
                <w:color w:val="000000"/>
                <w:sz w:val="24"/>
                <w:szCs w:val="24"/>
                <w:lang w:eastAsia="zh-CN"/>
              </w:rPr>
              <w:t xml:space="preserve">тип) є </w:t>
            </w:r>
            <w:proofErr w:type="spellStart"/>
            <w:r w:rsidRPr="001F4114">
              <w:rPr>
                <w:rFonts w:ascii="Times New Roman CYR" w:eastAsia="Times New Roman" w:hAnsi="Times New Roman CYR" w:cs="Times New Roman CYR"/>
                <w:i/>
                <w:color w:val="000000"/>
                <w:sz w:val="24"/>
                <w:szCs w:val="24"/>
                <w:lang w:eastAsia="zh-CN"/>
              </w:rPr>
              <w:t>обов’язковим</w:t>
            </w:r>
            <w:proofErr w:type="spellEnd"/>
            <w:r w:rsidRPr="001F4114">
              <w:rPr>
                <w:rFonts w:ascii="Times New Roman CYR" w:eastAsia="Times New Roman" w:hAnsi="Times New Roman CYR" w:cs="Times New Roman CYR"/>
                <w:i/>
                <w:color w:val="000000"/>
                <w:sz w:val="24"/>
                <w:szCs w:val="24"/>
                <w:lang w:eastAsia="zh-CN"/>
              </w:rPr>
              <w:t xml:space="preserve"> для </w:t>
            </w:r>
            <w:proofErr w:type="spellStart"/>
            <w:r w:rsidRPr="001F4114">
              <w:rPr>
                <w:rFonts w:ascii="Times New Roman CYR" w:eastAsia="Times New Roman" w:hAnsi="Times New Roman CYR" w:cs="Times New Roman CYR"/>
                <w:i/>
                <w:color w:val="000000"/>
                <w:sz w:val="24"/>
                <w:szCs w:val="24"/>
                <w:lang w:eastAsia="zh-CN"/>
              </w:rPr>
              <w:t>можливості</w:t>
            </w:r>
            <w:proofErr w:type="spellEnd"/>
            <w:r w:rsidRPr="001F4114">
              <w:rPr>
                <w:rFonts w:ascii="Times New Roman CYR" w:eastAsia="Times New Roman" w:hAnsi="Times New Roman CYR" w:cs="Times New Roman CYR"/>
                <w:i/>
                <w:color w:val="000000"/>
                <w:sz w:val="24"/>
                <w:szCs w:val="24"/>
                <w:lang w:eastAsia="zh-CN"/>
              </w:rPr>
              <w:t xml:space="preserve"> </w:t>
            </w:r>
            <w:proofErr w:type="spellStart"/>
            <w:r w:rsidRPr="001F4114">
              <w:rPr>
                <w:rFonts w:ascii="Times New Roman CYR" w:eastAsia="Times New Roman" w:hAnsi="Times New Roman CYR" w:cs="Times New Roman CYR"/>
                <w:i/>
                <w:color w:val="000000"/>
                <w:sz w:val="24"/>
                <w:szCs w:val="24"/>
                <w:lang w:eastAsia="zh-CN"/>
              </w:rPr>
              <w:t>перевірки</w:t>
            </w:r>
            <w:proofErr w:type="spellEnd"/>
            <w:r w:rsidRPr="001F4114">
              <w:rPr>
                <w:rFonts w:ascii="Times New Roman CYR" w:eastAsia="Times New Roman" w:hAnsi="Times New Roman CYR" w:cs="Times New Roman CYR"/>
                <w:i/>
                <w:color w:val="000000"/>
                <w:sz w:val="24"/>
                <w:szCs w:val="24"/>
                <w:lang w:eastAsia="zh-CN"/>
              </w:rPr>
              <w:t xml:space="preserve"> </w:t>
            </w:r>
            <w:proofErr w:type="spellStart"/>
            <w:r w:rsidRPr="001F4114">
              <w:rPr>
                <w:rFonts w:ascii="Times New Roman CYR" w:eastAsia="Times New Roman" w:hAnsi="Times New Roman CYR" w:cs="Times New Roman CYR"/>
                <w:i/>
                <w:color w:val="000000"/>
                <w:sz w:val="24"/>
                <w:szCs w:val="24"/>
                <w:lang w:eastAsia="zh-CN"/>
              </w:rPr>
              <w:t>зазначених</w:t>
            </w:r>
            <w:proofErr w:type="spellEnd"/>
            <w:r w:rsidRPr="001F4114">
              <w:rPr>
                <w:rFonts w:ascii="Times New Roman CYR" w:eastAsia="Times New Roman" w:hAnsi="Times New Roman CYR" w:cs="Times New Roman CYR"/>
                <w:i/>
                <w:color w:val="000000"/>
                <w:sz w:val="24"/>
                <w:szCs w:val="24"/>
                <w:lang w:eastAsia="zh-CN"/>
              </w:rPr>
              <w:t xml:space="preserve"> в </w:t>
            </w:r>
            <w:proofErr w:type="spellStart"/>
            <w:r w:rsidRPr="001F4114">
              <w:rPr>
                <w:rFonts w:ascii="Times New Roman CYR" w:eastAsia="Times New Roman" w:hAnsi="Times New Roman CYR" w:cs="Times New Roman CYR"/>
                <w:i/>
                <w:color w:val="000000"/>
                <w:sz w:val="24"/>
                <w:szCs w:val="24"/>
                <w:lang w:eastAsia="zh-CN"/>
              </w:rPr>
              <w:t>пропозиції</w:t>
            </w:r>
            <w:proofErr w:type="spellEnd"/>
            <w:r w:rsidRPr="001F4114">
              <w:rPr>
                <w:rFonts w:ascii="Times New Roman CYR" w:eastAsia="Times New Roman" w:hAnsi="Times New Roman CYR" w:cs="Times New Roman CYR"/>
                <w:i/>
                <w:color w:val="000000"/>
                <w:sz w:val="24"/>
                <w:szCs w:val="24"/>
                <w:lang w:eastAsia="zh-CN"/>
              </w:rPr>
              <w:t xml:space="preserve"> </w:t>
            </w:r>
            <w:proofErr w:type="spellStart"/>
            <w:r w:rsidRPr="001F4114">
              <w:rPr>
                <w:rFonts w:ascii="Times New Roman CYR" w:eastAsia="Times New Roman" w:hAnsi="Times New Roman CYR" w:cs="Times New Roman CYR"/>
                <w:i/>
                <w:color w:val="000000"/>
                <w:sz w:val="24"/>
                <w:szCs w:val="24"/>
                <w:lang w:eastAsia="zh-CN"/>
              </w:rPr>
              <w:t>Учасника</w:t>
            </w:r>
            <w:proofErr w:type="spellEnd"/>
            <w:r w:rsidRPr="001F4114">
              <w:rPr>
                <w:rFonts w:ascii="Times New Roman CYR" w:eastAsia="Times New Roman" w:hAnsi="Times New Roman CYR" w:cs="Times New Roman CYR"/>
                <w:i/>
                <w:color w:val="000000"/>
                <w:sz w:val="24"/>
                <w:szCs w:val="24"/>
                <w:lang w:eastAsia="zh-CN"/>
              </w:rPr>
              <w:t xml:space="preserve"> характеристик на </w:t>
            </w:r>
            <w:proofErr w:type="spellStart"/>
            <w:r w:rsidRPr="001F4114">
              <w:rPr>
                <w:rFonts w:ascii="Times New Roman CYR" w:eastAsia="Times New Roman" w:hAnsi="Times New Roman CYR" w:cs="Times New Roman CYR"/>
                <w:i/>
                <w:color w:val="000000"/>
                <w:sz w:val="24"/>
                <w:szCs w:val="24"/>
                <w:lang w:eastAsia="zh-CN"/>
              </w:rPr>
              <w:t>відповідність</w:t>
            </w:r>
            <w:proofErr w:type="spellEnd"/>
            <w:r w:rsidRPr="001F4114">
              <w:rPr>
                <w:rFonts w:ascii="Times New Roman CYR" w:eastAsia="Times New Roman" w:hAnsi="Times New Roman CYR" w:cs="Times New Roman CYR"/>
                <w:i/>
                <w:color w:val="000000"/>
                <w:sz w:val="24"/>
                <w:szCs w:val="24"/>
                <w:lang w:eastAsia="zh-CN"/>
              </w:rPr>
              <w:t xml:space="preserve"> характеристикам </w:t>
            </w:r>
            <w:proofErr w:type="spellStart"/>
            <w:r w:rsidRPr="001F4114">
              <w:rPr>
                <w:rFonts w:ascii="Times New Roman CYR" w:eastAsia="Times New Roman" w:hAnsi="Times New Roman CYR" w:cs="Times New Roman CYR"/>
                <w:i/>
                <w:color w:val="000000"/>
                <w:sz w:val="24"/>
                <w:szCs w:val="24"/>
                <w:lang w:eastAsia="zh-CN"/>
              </w:rPr>
              <w:t>зазначеним</w:t>
            </w:r>
            <w:proofErr w:type="spellEnd"/>
            <w:r w:rsidRPr="001F4114">
              <w:rPr>
                <w:rFonts w:ascii="Times New Roman CYR" w:eastAsia="Times New Roman" w:hAnsi="Times New Roman CYR" w:cs="Times New Roman CYR"/>
                <w:i/>
                <w:color w:val="000000"/>
                <w:sz w:val="24"/>
                <w:szCs w:val="24"/>
                <w:lang w:eastAsia="zh-CN"/>
              </w:rPr>
              <w:t xml:space="preserve"> </w:t>
            </w:r>
            <w:proofErr w:type="spellStart"/>
            <w:r w:rsidRPr="001F4114">
              <w:rPr>
                <w:rFonts w:ascii="Times New Roman CYR" w:eastAsia="Times New Roman" w:hAnsi="Times New Roman CYR" w:cs="Times New Roman CYR"/>
                <w:i/>
                <w:color w:val="000000"/>
                <w:sz w:val="24"/>
                <w:szCs w:val="24"/>
                <w:lang w:eastAsia="zh-CN"/>
              </w:rPr>
              <w:t>виробником</w:t>
            </w:r>
            <w:proofErr w:type="spellEnd"/>
            <w:r w:rsidRPr="001F4114">
              <w:rPr>
                <w:rFonts w:ascii="Times New Roman CYR" w:eastAsia="Times New Roman" w:hAnsi="Times New Roman CYR" w:cs="Times New Roman CYR"/>
                <w:i/>
                <w:color w:val="000000"/>
                <w:sz w:val="24"/>
                <w:szCs w:val="24"/>
                <w:lang w:eastAsia="zh-CN"/>
              </w:rPr>
              <w:t xml:space="preserve"> </w:t>
            </w:r>
            <w:proofErr w:type="spellStart"/>
            <w:r w:rsidRPr="001F4114">
              <w:rPr>
                <w:rFonts w:ascii="Times New Roman CYR" w:eastAsia="Times New Roman" w:hAnsi="Times New Roman CYR" w:cs="Times New Roman CYR"/>
                <w:i/>
                <w:color w:val="000000"/>
                <w:sz w:val="24"/>
                <w:szCs w:val="24"/>
                <w:lang w:eastAsia="zh-CN"/>
              </w:rPr>
              <w:t>обладнання</w:t>
            </w:r>
            <w:proofErr w:type="spellEnd"/>
            <w:r w:rsidRPr="001F4114">
              <w:rPr>
                <w:rFonts w:ascii="Times New Roman CYR" w:eastAsia="Times New Roman" w:hAnsi="Times New Roman CYR" w:cs="Times New Roman CYR"/>
                <w:i/>
                <w:color w:val="000000"/>
                <w:sz w:val="24"/>
                <w:szCs w:val="24"/>
                <w:lang w:eastAsia="zh-CN"/>
              </w:rPr>
              <w:t>.</w:t>
            </w:r>
          </w:p>
          <w:p w:rsidR="001F4114" w:rsidRPr="001F4114" w:rsidRDefault="001F4114" w:rsidP="001F4114">
            <w:pPr>
              <w:ind w:firstLine="567"/>
              <w:jc w:val="both"/>
              <w:rPr>
                <w:rFonts w:ascii="Times New Roman" w:eastAsia="Times New Roman" w:hAnsi="Times New Roman" w:cs="Times New Roman"/>
                <w:i/>
                <w:color w:val="000000"/>
                <w:sz w:val="24"/>
                <w:szCs w:val="24"/>
                <w:lang w:val="uk-UA"/>
              </w:rPr>
            </w:pPr>
            <w:r w:rsidRPr="001F4114">
              <w:rPr>
                <w:rFonts w:ascii="Times New Roman" w:eastAsia="Times New Roman" w:hAnsi="Times New Roman" w:cs="Times New Roman"/>
                <w:i/>
                <w:color w:val="000000"/>
                <w:sz w:val="24"/>
                <w:szCs w:val="24"/>
                <w:lang w:val="uk-UA"/>
              </w:rPr>
              <w:t>Моделі товару, що зазначені в таблиці, надаються для встановлення опису технічних вимог оригінального товару, з якими учасник може ознайомитись на сайті виробника обладнання (сайті офіційного партнера або дистриб’ютора виробника в Україні).</w:t>
            </w:r>
          </w:p>
          <w:p w:rsidR="001F4114" w:rsidRPr="001F4114" w:rsidRDefault="001F4114" w:rsidP="001F4114">
            <w:pPr>
              <w:ind w:firstLine="567"/>
              <w:jc w:val="both"/>
              <w:rPr>
                <w:rFonts w:ascii="Times New Roman" w:eastAsia="Times New Roman" w:hAnsi="Times New Roman" w:cs="Times New Roman"/>
                <w:i/>
                <w:color w:val="000000"/>
                <w:sz w:val="24"/>
                <w:szCs w:val="24"/>
                <w:lang w:val="uk-UA"/>
              </w:rPr>
            </w:pPr>
            <w:r w:rsidRPr="001F4114">
              <w:rPr>
                <w:rFonts w:ascii="Times New Roman" w:eastAsia="Times New Roman" w:hAnsi="Times New Roman" w:cs="Times New Roman"/>
                <w:i/>
                <w:color w:val="000000"/>
                <w:sz w:val="24"/>
                <w:szCs w:val="24"/>
                <w:lang w:val="uk-UA"/>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 </w:t>
            </w:r>
          </w:p>
          <w:p w:rsidR="001F4114" w:rsidRPr="001F4114" w:rsidRDefault="001F4114" w:rsidP="001F4114">
            <w:pPr>
              <w:ind w:firstLine="567"/>
              <w:jc w:val="both"/>
              <w:rPr>
                <w:rFonts w:ascii="Times New Roman" w:eastAsia="Times New Roman" w:hAnsi="Times New Roman" w:cs="Times New Roman"/>
                <w:i/>
                <w:color w:val="000000"/>
                <w:sz w:val="24"/>
                <w:szCs w:val="24"/>
                <w:lang w:val="uk-UA"/>
              </w:rPr>
            </w:pPr>
            <w:r w:rsidRPr="001F4114">
              <w:rPr>
                <w:rFonts w:ascii="Times New Roman" w:eastAsia="Times New Roman" w:hAnsi="Times New Roman" w:cs="Times New Roman"/>
                <w:i/>
                <w:color w:val="000000"/>
                <w:sz w:val="24"/>
                <w:szCs w:val="24"/>
                <w:lang w:val="uk-UA"/>
              </w:rPr>
              <w:t>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«або еквівалент».</w:t>
            </w:r>
          </w:p>
          <w:p w:rsidR="001F4114" w:rsidRPr="001F4114" w:rsidRDefault="001F4114" w:rsidP="001F4114">
            <w:pPr>
              <w:ind w:firstLine="567"/>
              <w:jc w:val="both"/>
              <w:rPr>
                <w:rFonts w:ascii="Times New Roman" w:eastAsia="Times New Roman" w:hAnsi="Times New Roman" w:cs="Times New Roman"/>
                <w:color w:val="000000"/>
                <w:sz w:val="28"/>
                <w:szCs w:val="28"/>
                <w:lang w:val="uk-UA"/>
              </w:rPr>
            </w:pPr>
          </w:p>
          <w:p w:rsidR="001F4114" w:rsidRPr="001F4114" w:rsidRDefault="001F4114" w:rsidP="000B5937">
            <w:pPr>
              <w:jc w:val="both"/>
              <w:rPr>
                <w:rFonts w:ascii="Times New Roman" w:eastAsia="Times New Roman" w:hAnsi="Times New Roman" w:cs="Times New Roman"/>
                <w:b/>
                <w:color w:val="000000"/>
                <w:sz w:val="28"/>
                <w:szCs w:val="28"/>
                <w:lang w:val="uk-UA"/>
              </w:rPr>
            </w:pPr>
            <w:r w:rsidRPr="001F4114">
              <w:rPr>
                <w:rFonts w:ascii="Times New Roman" w:eastAsia="Times New Roman" w:hAnsi="Times New Roman" w:cs="Times New Roman"/>
                <w:b/>
                <w:color w:val="000000"/>
                <w:sz w:val="28"/>
                <w:szCs w:val="28"/>
                <w:lang w:val="uk-UA"/>
              </w:rPr>
              <w:t>Особливі вимоги до предмета закупівлі:</w:t>
            </w:r>
          </w:p>
          <w:p w:rsidR="001F4114" w:rsidRPr="001F4114" w:rsidRDefault="001F4114" w:rsidP="000B5937">
            <w:pPr>
              <w:jc w:val="both"/>
              <w:rPr>
                <w:rFonts w:ascii="Times New Roman" w:eastAsia="Times New Roman" w:hAnsi="Times New Roman" w:cs="Times New Roman"/>
                <w:color w:val="000000"/>
                <w:sz w:val="28"/>
                <w:szCs w:val="28"/>
                <w:lang w:val="uk-UA"/>
              </w:rPr>
            </w:pPr>
            <w:r w:rsidRPr="001F4114">
              <w:rPr>
                <w:rFonts w:ascii="Times New Roman" w:eastAsia="Times New Roman" w:hAnsi="Times New Roman" w:cs="Times New Roman"/>
                <w:color w:val="000000"/>
                <w:sz w:val="28"/>
                <w:szCs w:val="28"/>
                <w:lang w:val="uk-UA"/>
              </w:rPr>
              <w:t>1. Предмет закупівлі повинен бути новий, який не був у використанні.</w:t>
            </w:r>
          </w:p>
          <w:p w:rsidR="001F4114" w:rsidRPr="001F4114" w:rsidRDefault="001F4114" w:rsidP="000B5937">
            <w:pPr>
              <w:jc w:val="both"/>
              <w:rPr>
                <w:rFonts w:ascii="Times New Roman" w:eastAsia="Times New Roman" w:hAnsi="Times New Roman" w:cs="Times New Roman"/>
                <w:color w:val="000000"/>
                <w:sz w:val="28"/>
                <w:szCs w:val="28"/>
              </w:rPr>
            </w:pPr>
            <w:r w:rsidRPr="001F4114">
              <w:rPr>
                <w:rFonts w:ascii="Times New Roman" w:eastAsia="Times New Roman" w:hAnsi="Times New Roman" w:cs="Times New Roman"/>
                <w:color w:val="000000"/>
                <w:sz w:val="28"/>
                <w:szCs w:val="28"/>
                <w:lang w:val="uk-UA"/>
              </w:rPr>
              <w:t>2. Якість товару має відповідати стандартам, технічним вимогам, які діють на території України</w:t>
            </w:r>
            <w:r w:rsidRPr="001F4114">
              <w:rPr>
                <w:rFonts w:ascii="Times New Roman" w:eastAsia="Times New Roman" w:hAnsi="Times New Roman" w:cs="Times New Roman"/>
                <w:color w:val="000000"/>
                <w:sz w:val="28"/>
                <w:szCs w:val="28"/>
              </w:rPr>
              <w:t>.</w:t>
            </w:r>
          </w:p>
          <w:p w:rsidR="001F4114" w:rsidRPr="001F4114" w:rsidRDefault="001F4114" w:rsidP="000B5937">
            <w:pPr>
              <w:suppressAutoHyphens/>
              <w:spacing w:line="0" w:lineRule="atLeast"/>
              <w:jc w:val="both"/>
              <w:rPr>
                <w:rFonts w:ascii="Times New Roman CYR" w:eastAsia="Times New Roman" w:hAnsi="Times New Roman CYR" w:cs="Times New Roman CYR"/>
                <w:color w:val="000000"/>
                <w:sz w:val="28"/>
                <w:szCs w:val="28"/>
              </w:rPr>
            </w:pPr>
            <w:r w:rsidRPr="001F4114">
              <w:rPr>
                <w:rFonts w:ascii="Times New Roman CYR" w:eastAsia="Times New Roman" w:hAnsi="Times New Roman CYR" w:cs="Times New Roman CYR"/>
                <w:color w:val="000000"/>
                <w:sz w:val="28"/>
                <w:szCs w:val="28"/>
                <w:lang w:val="uk-UA"/>
              </w:rPr>
              <w:t>3</w:t>
            </w:r>
            <w:r w:rsidRPr="001F4114">
              <w:rPr>
                <w:rFonts w:ascii="Times New Roman CYR" w:eastAsia="Times New Roman" w:hAnsi="Times New Roman CYR" w:cs="Times New Roman CYR"/>
                <w:color w:val="000000"/>
                <w:sz w:val="28"/>
                <w:szCs w:val="28"/>
              </w:rPr>
              <w:t>.</w:t>
            </w:r>
            <w:bookmarkStart w:id="0" w:name="_heading=h.gjdgxs" w:colFirst="0" w:colLast="0"/>
            <w:bookmarkEnd w:id="0"/>
            <w:r w:rsidRPr="001F4114">
              <w:rPr>
                <w:rFonts w:ascii="Times New Roman CYR" w:eastAsia="Times New Roman" w:hAnsi="Times New Roman CYR" w:cs="Times New Roman CYR"/>
                <w:color w:val="000000"/>
                <w:sz w:val="28"/>
                <w:szCs w:val="28"/>
              </w:rPr>
              <w:t> </w:t>
            </w:r>
            <w:proofErr w:type="spellStart"/>
            <w:r w:rsidRPr="001F4114">
              <w:rPr>
                <w:rFonts w:ascii="Times New Roman CYR" w:eastAsia="Times New Roman" w:hAnsi="Times New Roman CYR" w:cs="Times New Roman CYR"/>
                <w:color w:val="000000"/>
                <w:sz w:val="28"/>
                <w:szCs w:val="28"/>
              </w:rPr>
              <w:t>Вартість</w:t>
            </w:r>
            <w:proofErr w:type="spellEnd"/>
            <w:r w:rsidRPr="001F4114">
              <w:rPr>
                <w:rFonts w:ascii="Times New Roman CYR" w:eastAsia="Times New Roman" w:hAnsi="Times New Roman CYR" w:cs="Times New Roman CYR"/>
                <w:color w:val="000000"/>
                <w:sz w:val="28"/>
                <w:szCs w:val="28"/>
              </w:rPr>
              <w:t xml:space="preserve"> предмета </w:t>
            </w:r>
            <w:proofErr w:type="spellStart"/>
            <w:r w:rsidRPr="001F4114">
              <w:rPr>
                <w:rFonts w:ascii="Times New Roman CYR" w:eastAsia="Times New Roman" w:hAnsi="Times New Roman CYR" w:cs="Times New Roman CYR"/>
                <w:color w:val="000000"/>
                <w:sz w:val="28"/>
                <w:szCs w:val="28"/>
              </w:rPr>
              <w:t>закупівлі</w:t>
            </w:r>
            <w:proofErr w:type="spellEnd"/>
            <w:r w:rsidRPr="001F4114">
              <w:rPr>
                <w:rFonts w:ascii="Times New Roman CYR" w:eastAsia="Times New Roman" w:hAnsi="Times New Roman CYR" w:cs="Times New Roman CYR"/>
                <w:color w:val="000000"/>
                <w:sz w:val="28"/>
                <w:szCs w:val="28"/>
              </w:rPr>
              <w:t xml:space="preserve"> повинна </w:t>
            </w:r>
            <w:proofErr w:type="spellStart"/>
            <w:r w:rsidRPr="001F4114">
              <w:rPr>
                <w:rFonts w:ascii="Times New Roman CYR" w:eastAsia="Times New Roman" w:hAnsi="Times New Roman CYR" w:cs="Times New Roman CYR"/>
                <w:color w:val="000000"/>
                <w:sz w:val="28"/>
                <w:szCs w:val="28"/>
              </w:rPr>
              <w:t>включати</w:t>
            </w:r>
            <w:proofErr w:type="spellEnd"/>
            <w:r w:rsidRPr="001F4114">
              <w:rPr>
                <w:rFonts w:ascii="Times New Roman CYR" w:eastAsia="Times New Roman" w:hAnsi="Times New Roman CYR" w:cs="Times New Roman CYR"/>
                <w:color w:val="000000"/>
                <w:sz w:val="28"/>
                <w:szCs w:val="28"/>
              </w:rPr>
              <w:t xml:space="preserve"> </w:t>
            </w:r>
            <w:proofErr w:type="spellStart"/>
            <w:r w:rsidRPr="001F4114">
              <w:rPr>
                <w:rFonts w:ascii="Times New Roman CYR" w:eastAsia="Times New Roman" w:hAnsi="Times New Roman CYR" w:cs="Times New Roman CYR"/>
                <w:color w:val="000000"/>
                <w:sz w:val="28"/>
                <w:szCs w:val="28"/>
              </w:rPr>
              <w:t>всі</w:t>
            </w:r>
            <w:proofErr w:type="spellEnd"/>
            <w:r w:rsidRPr="001F4114">
              <w:rPr>
                <w:rFonts w:ascii="Times New Roman CYR" w:eastAsia="Times New Roman" w:hAnsi="Times New Roman CYR" w:cs="Times New Roman CYR"/>
                <w:color w:val="000000"/>
                <w:sz w:val="28"/>
                <w:szCs w:val="28"/>
              </w:rPr>
              <w:t xml:space="preserve"> </w:t>
            </w:r>
            <w:proofErr w:type="spellStart"/>
            <w:r w:rsidRPr="001F4114">
              <w:rPr>
                <w:rFonts w:ascii="Times New Roman CYR" w:eastAsia="Times New Roman" w:hAnsi="Times New Roman CYR" w:cs="Times New Roman CYR"/>
                <w:color w:val="000000"/>
                <w:sz w:val="28"/>
                <w:szCs w:val="28"/>
              </w:rPr>
              <w:t>витрати</w:t>
            </w:r>
            <w:proofErr w:type="spellEnd"/>
            <w:r w:rsidRPr="001F4114">
              <w:rPr>
                <w:rFonts w:ascii="Times New Roman CYR" w:eastAsia="Times New Roman" w:hAnsi="Times New Roman CYR" w:cs="Times New Roman CYR"/>
                <w:color w:val="000000"/>
                <w:sz w:val="28"/>
                <w:szCs w:val="28"/>
              </w:rPr>
              <w:t xml:space="preserve"> на </w:t>
            </w:r>
            <w:proofErr w:type="spellStart"/>
            <w:r w:rsidRPr="001F4114">
              <w:rPr>
                <w:rFonts w:ascii="Times New Roman CYR" w:eastAsia="Times New Roman" w:hAnsi="Times New Roman CYR" w:cs="Times New Roman CYR"/>
                <w:color w:val="000000"/>
                <w:sz w:val="28"/>
                <w:szCs w:val="28"/>
              </w:rPr>
              <w:t>постачання</w:t>
            </w:r>
            <w:proofErr w:type="spellEnd"/>
            <w:r w:rsidRPr="001F4114">
              <w:rPr>
                <w:rFonts w:ascii="Times New Roman CYR" w:eastAsia="Times New Roman" w:hAnsi="Times New Roman CYR" w:cs="Times New Roman CYR"/>
                <w:color w:val="000000"/>
                <w:sz w:val="28"/>
                <w:szCs w:val="28"/>
              </w:rPr>
              <w:t xml:space="preserve"> предмет</w:t>
            </w:r>
            <w:r w:rsidRPr="001F4114">
              <w:rPr>
                <w:rFonts w:ascii="Times New Roman CYR" w:eastAsia="Times New Roman" w:hAnsi="Times New Roman CYR" w:cs="Times New Roman CYR"/>
                <w:color w:val="000000"/>
                <w:sz w:val="28"/>
                <w:szCs w:val="28"/>
                <w:lang w:val="uk-UA"/>
              </w:rPr>
              <w:t>а</w:t>
            </w:r>
            <w:r w:rsidRPr="001F4114">
              <w:rPr>
                <w:rFonts w:ascii="Times New Roman CYR" w:eastAsia="Times New Roman" w:hAnsi="Times New Roman CYR" w:cs="Times New Roman CYR"/>
                <w:color w:val="000000"/>
                <w:sz w:val="28"/>
                <w:szCs w:val="28"/>
              </w:rPr>
              <w:t xml:space="preserve"> </w:t>
            </w:r>
            <w:proofErr w:type="spellStart"/>
            <w:r w:rsidRPr="001F4114">
              <w:rPr>
                <w:rFonts w:ascii="Times New Roman CYR" w:eastAsia="Times New Roman" w:hAnsi="Times New Roman CYR" w:cs="Times New Roman CYR"/>
                <w:color w:val="000000"/>
                <w:sz w:val="28"/>
                <w:szCs w:val="28"/>
              </w:rPr>
              <w:t>закупівлі</w:t>
            </w:r>
            <w:proofErr w:type="spellEnd"/>
            <w:r w:rsidRPr="001F4114">
              <w:rPr>
                <w:rFonts w:ascii="Times New Roman CYR" w:eastAsia="Times New Roman" w:hAnsi="Times New Roman CYR" w:cs="Times New Roman CYR"/>
                <w:color w:val="000000"/>
                <w:sz w:val="28"/>
                <w:szCs w:val="28"/>
              </w:rPr>
              <w:t xml:space="preserve">, </w:t>
            </w:r>
            <w:proofErr w:type="spellStart"/>
            <w:r w:rsidRPr="001F4114">
              <w:rPr>
                <w:rFonts w:ascii="Times New Roman CYR" w:eastAsia="Times New Roman" w:hAnsi="Times New Roman CYR" w:cs="Times New Roman CYR"/>
                <w:color w:val="000000"/>
                <w:sz w:val="28"/>
                <w:szCs w:val="28"/>
              </w:rPr>
              <w:t>страхування</w:t>
            </w:r>
            <w:proofErr w:type="spellEnd"/>
            <w:r w:rsidRPr="001F4114">
              <w:rPr>
                <w:rFonts w:ascii="Times New Roman CYR" w:eastAsia="Times New Roman" w:hAnsi="Times New Roman CYR" w:cs="Times New Roman CYR"/>
                <w:color w:val="000000"/>
                <w:sz w:val="28"/>
                <w:szCs w:val="28"/>
              </w:rPr>
              <w:t xml:space="preserve"> та </w:t>
            </w:r>
            <w:proofErr w:type="spellStart"/>
            <w:r w:rsidRPr="001F4114">
              <w:rPr>
                <w:rFonts w:ascii="Times New Roman CYR" w:eastAsia="Times New Roman" w:hAnsi="Times New Roman CYR" w:cs="Times New Roman CYR"/>
                <w:color w:val="000000"/>
                <w:sz w:val="28"/>
                <w:szCs w:val="28"/>
              </w:rPr>
              <w:t>інші</w:t>
            </w:r>
            <w:proofErr w:type="spellEnd"/>
            <w:r w:rsidRPr="001F4114">
              <w:rPr>
                <w:rFonts w:ascii="Times New Roman CYR" w:eastAsia="Times New Roman" w:hAnsi="Times New Roman CYR" w:cs="Times New Roman CYR"/>
                <w:color w:val="000000"/>
                <w:sz w:val="28"/>
                <w:szCs w:val="28"/>
              </w:rPr>
              <w:t xml:space="preserve"> </w:t>
            </w:r>
            <w:proofErr w:type="spellStart"/>
            <w:r w:rsidRPr="001F4114">
              <w:rPr>
                <w:rFonts w:ascii="Times New Roman CYR" w:eastAsia="Times New Roman" w:hAnsi="Times New Roman CYR" w:cs="Times New Roman CYR"/>
                <w:color w:val="000000"/>
                <w:sz w:val="28"/>
                <w:szCs w:val="28"/>
              </w:rPr>
              <w:t>витрати</w:t>
            </w:r>
            <w:proofErr w:type="spellEnd"/>
            <w:r w:rsidRPr="001F4114">
              <w:rPr>
                <w:rFonts w:ascii="Times New Roman CYR" w:eastAsia="Times New Roman" w:hAnsi="Times New Roman CYR" w:cs="Times New Roman CYR"/>
                <w:color w:val="000000"/>
                <w:sz w:val="28"/>
                <w:szCs w:val="28"/>
              </w:rPr>
              <w:t xml:space="preserve">, </w:t>
            </w:r>
            <w:proofErr w:type="spellStart"/>
            <w:r w:rsidRPr="001F4114">
              <w:rPr>
                <w:rFonts w:ascii="Times New Roman CYR" w:eastAsia="Times New Roman" w:hAnsi="Times New Roman CYR" w:cs="Times New Roman CYR"/>
                <w:color w:val="000000"/>
                <w:sz w:val="28"/>
                <w:szCs w:val="28"/>
              </w:rPr>
              <w:t>сплату</w:t>
            </w:r>
            <w:proofErr w:type="spellEnd"/>
            <w:r w:rsidRPr="001F4114">
              <w:rPr>
                <w:rFonts w:ascii="Times New Roman CYR" w:eastAsia="Times New Roman" w:hAnsi="Times New Roman CYR" w:cs="Times New Roman CYR"/>
                <w:color w:val="000000"/>
                <w:sz w:val="28"/>
                <w:szCs w:val="28"/>
              </w:rPr>
              <w:t xml:space="preserve"> </w:t>
            </w:r>
            <w:proofErr w:type="spellStart"/>
            <w:r w:rsidRPr="001F4114">
              <w:rPr>
                <w:rFonts w:ascii="Times New Roman CYR" w:eastAsia="Times New Roman" w:hAnsi="Times New Roman CYR" w:cs="Times New Roman CYR"/>
                <w:color w:val="000000"/>
                <w:sz w:val="28"/>
                <w:szCs w:val="28"/>
              </w:rPr>
              <w:t>податків</w:t>
            </w:r>
            <w:proofErr w:type="spellEnd"/>
            <w:r w:rsidRPr="001F4114">
              <w:rPr>
                <w:rFonts w:ascii="Times New Roman CYR" w:eastAsia="Times New Roman" w:hAnsi="Times New Roman CYR" w:cs="Times New Roman CYR"/>
                <w:color w:val="000000"/>
                <w:sz w:val="28"/>
                <w:szCs w:val="28"/>
              </w:rPr>
              <w:t xml:space="preserve"> і </w:t>
            </w:r>
            <w:proofErr w:type="spellStart"/>
            <w:r w:rsidRPr="001F4114">
              <w:rPr>
                <w:rFonts w:ascii="Times New Roman CYR" w:eastAsia="Times New Roman" w:hAnsi="Times New Roman CYR" w:cs="Times New Roman CYR"/>
                <w:color w:val="000000"/>
                <w:sz w:val="28"/>
                <w:szCs w:val="28"/>
              </w:rPr>
              <w:t>зборів</w:t>
            </w:r>
            <w:proofErr w:type="spellEnd"/>
            <w:r w:rsidRPr="001F4114">
              <w:rPr>
                <w:rFonts w:ascii="Times New Roman CYR" w:eastAsia="Times New Roman" w:hAnsi="Times New Roman CYR" w:cs="Times New Roman CYR"/>
                <w:color w:val="000000"/>
                <w:sz w:val="28"/>
                <w:szCs w:val="28"/>
              </w:rPr>
              <w:t xml:space="preserve"> </w:t>
            </w:r>
            <w:proofErr w:type="spellStart"/>
            <w:r w:rsidRPr="001F4114">
              <w:rPr>
                <w:rFonts w:ascii="Times New Roman CYR" w:eastAsia="Times New Roman" w:hAnsi="Times New Roman CYR" w:cs="Times New Roman CYR"/>
                <w:color w:val="000000"/>
                <w:sz w:val="28"/>
                <w:szCs w:val="28"/>
              </w:rPr>
              <w:t>тощо</w:t>
            </w:r>
            <w:proofErr w:type="spellEnd"/>
            <w:r w:rsidRPr="001F4114">
              <w:rPr>
                <w:rFonts w:ascii="Times New Roman CYR" w:eastAsia="Times New Roman" w:hAnsi="Times New Roman CYR" w:cs="Times New Roman CYR"/>
                <w:color w:val="000000"/>
                <w:sz w:val="28"/>
                <w:szCs w:val="28"/>
              </w:rPr>
              <w:t>.</w:t>
            </w:r>
          </w:p>
          <w:p w:rsidR="001F4114" w:rsidRDefault="001F4114" w:rsidP="001F4114">
            <w:pPr>
              <w:jc w:val="both"/>
              <w:rPr>
                <w:rFonts w:ascii="Times New Roman" w:eastAsia="Times New Roman" w:hAnsi="Times New Roman" w:cs="Times New Roman"/>
                <w:b/>
                <w:sz w:val="28"/>
                <w:szCs w:val="28"/>
              </w:rPr>
            </w:pPr>
          </w:p>
          <w:p w:rsidR="000B5937" w:rsidRPr="001F4114" w:rsidRDefault="000B5937" w:rsidP="001F4114">
            <w:pPr>
              <w:jc w:val="both"/>
              <w:rPr>
                <w:rFonts w:ascii="Times New Roman" w:eastAsia="Times New Roman" w:hAnsi="Times New Roman" w:cs="Times New Roman"/>
                <w:b/>
                <w:sz w:val="28"/>
                <w:szCs w:val="28"/>
              </w:rPr>
            </w:pPr>
          </w:p>
          <w:p w:rsidR="00BB7EA3" w:rsidRDefault="00BB7EA3" w:rsidP="001F4114">
            <w:pPr>
              <w:spacing w:line="240" w:lineRule="exact"/>
              <w:jc w:val="both"/>
              <w:rPr>
                <w:rFonts w:ascii="Times New Roman" w:eastAsia="Times New Roman" w:hAnsi="Times New Roman" w:cs="Times New Roman"/>
                <w:b/>
                <w:sz w:val="28"/>
                <w:szCs w:val="28"/>
                <w:lang w:val="uk-UA"/>
              </w:rPr>
            </w:pPr>
          </w:p>
          <w:p w:rsidR="001F4114" w:rsidRPr="001F4114" w:rsidRDefault="001F4114" w:rsidP="001F4114">
            <w:pPr>
              <w:spacing w:line="240" w:lineRule="exact"/>
              <w:jc w:val="both"/>
              <w:rPr>
                <w:rFonts w:ascii="Times New Roman" w:eastAsia="Times New Roman" w:hAnsi="Times New Roman" w:cs="Times New Roman"/>
                <w:b/>
                <w:sz w:val="28"/>
                <w:szCs w:val="28"/>
                <w:lang w:val="uk-UA"/>
              </w:rPr>
            </w:pPr>
            <w:r w:rsidRPr="001F4114">
              <w:rPr>
                <w:rFonts w:ascii="Times New Roman" w:eastAsia="Times New Roman" w:hAnsi="Times New Roman" w:cs="Times New Roman"/>
                <w:b/>
                <w:sz w:val="28"/>
                <w:szCs w:val="28"/>
                <w:lang w:val="uk-UA"/>
              </w:rPr>
              <w:t>ВИМОГИ ДО ПАКУВАННЯ:</w:t>
            </w:r>
          </w:p>
          <w:p w:rsidR="001F4114" w:rsidRPr="001F4114" w:rsidRDefault="001F4114" w:rsidP="000B5937">
            <w:pPr>
              <w:suppressAutoHyphens/>
              <w:spacing w:line="0" w:lineRule="atLeast"/>
              <w:jc w:val="both"/>
              <w:rPr>
                <w:rFonts w:ascii="Times New Roman" w:eastAsia="Times New Roman" w:hAnsi="Times New Roman" w:cs="Times New Roman CYR"/>
                <w:sz w:val="28"/>
                <w:szCs w:val="28"/>
                <w:lang w:eastAsia="zh-CN"/>
              </w:rPr>
            </w:pPr>
            <w:r w:rsidRPr="001F4114">
              <w:rPr>
                <w:rFonts w:ascii="Times New Roman" w:eastAsia="Times New Roman" w:hAnsi="Times New Roman" w:cs="Times New Roman CYR"/>
                <w:sz w:val="28"/>
                <w:szCs w:val="28"/>
                <w:lang w:eastAsia="zh-CN"/>
              </w:rPr>
              <w:t xml:space="preserve">Товар </w:t>
            </w:r>
            <w:proofErr w:type="spellStart"/>
            <w:r w:rsidRPr="001F4114">
              <w:rPr>
                <w:rFonts w:ascii="Times New Roman" w:eastAsia="Times New Roman" w:hAnsi="Times New Roman" w:cs="Times New Roman CYR"/>
                <w:sz w:val="28"/>
                <w:szCs w:val="28"/>
                <w:lang w:eastAsia="zh-CN"/>
              </w:rPr>
              <w:t>передається</w:t>
            </w:r>
            <w:proofErr w:type="spellEnd"/>
            <w:r w:rsidRPr="001F4114">
              <w:rPr>
                <w:rFonts w:ascii="Times New Roman" w:eastAsia="Times New Roman" w:hAnsi="Times New Roman" w:cs="Times New Roman CYR"/>
                <w:sz w:val="28"/>
                <w:szCs w:val="28"/>
                <w:lang w:eastAsia="zh-CN"/>
              </w:rPr>
              <w:t xml:space="preserve"> в </w:t>
            </w:r>
            <w:proofErr w:type="spellStart"/>
            <w:r w:rsidRPr="001F4114">
              <w:rPr>
                <w:rFonts w:ascii="Times New Roman" w:eastAsia="Times New Roman" w:hAnsi="Times New Roman" w:cs="Times New Roman CYR"/>
                <w:sz w:val="28"/>
                <w:szCs w:val="28"/>
                <w:lang w:eastAsia="zh-CN"/>
              </w:rPr>
              <w:t>упаковці</w:t>
            </w:r>
            <w:proofErr w:type="spellEnd"/>
            <w:r w:rsidRPr="001F4114">
              <w:rPr>
                <w:rFonts w:ascii="Times New Roman" w:eastAsia="Times New Roman" w:hAnsi="Times New Roman" w:cs="Times New Roman CYR"/>
                <w:sz w:val="28"/>
                <w:szCs w:val="28"/>
                <w:lang w:eastAsia="zh-CN"/>
              </w:rPr>
              <w:t xml:space="preserve">, яка </w:t>
            </w:r>
            <w:proofErr w:type="spellStart"/>
            <w:r w:rsidRPr="001F4114">
              <w:rPr>
                <w:rFonts w:ascii="Times New Roman" w:eastAsia="Times New Roman" w:hAnsi="Times New Roman" w:cs="Times New Roman CYR"/>
                <w:sz w:val="28"/>
                <w:szCs w:val="28"/>
                <w:lang w:eastAsia="zh-CN"/>
              </w:rPr>
              <w:t>унеможливлює</w:t>
            </w:r>
            <w:proofErr w:type="spellEnd"/>
            <w:r w:rsidRPr="001F4114">
              <w:rPr>
                <w:rFonts w:ascii="Times New Roman" w:eastAsia="Times New Roman" w:hAnsi="Times New Roman" w:cs="Times New Roman CYR"/>
                <w:sz w:val="28"/>
                <w:szCs w:val="28"/>
                <w:lang w:eastAsia="zh-CN"/>
              </w:rPr>
              <w:t xml:space="preserve"> </w:t>
            </w:r>
            <w:proofErr w:type="spellStart"/>
            <w:r w:rsidRPr="001F4114">
              <w:rPr>
                <w:rFonts w:ascii="Times New Roman" w:eastAsia="Times New Roman" w:hAnsi="Times New Roman" w:cs="Times New Roman CYR"/>
                <w:sz w:val="28"/>
                <w:szCs w:val="28"/>
                <w:lang w:eastAsia="zh-CN"/>
              </w:rPr>
              <w:t>його</w:t>
            </w:r>
            <w:proofErr w:type="spellEnd"/>
            <w:r w:rsidRPr="001F4114">
              <w:rPr>
                <w:rFonts w:ascii="Times New Roman" w:eastAsia="Times New Roman" w:hAnsi="Times New Roman" w:cs="Times New Roman CYR"/>
                <w:sz w:val="28"/>
                <w:szCs w:val="28"/>
                <w:lang w:eastAsia="zh-CN"/>
              </w:rPr>
              <w:t xml:space="preserve"> </w:t>
            </w:r>
            <w:proofErr w:type="spellStart"/>
            <w:r w:rsidRPr="001F4114">
              <w:rPr>
                <w:rFonts w:ascii="Times New Roman" w:eastAsia="Times New Roman" w:hAnsi="Times New Roman" w:cs="Times New Roman CYR"/>
                <w:sz w:val="28"/>
                <w:szCs w:val="28"/>
                <w:lang w:eastAsia="zh-CN"/>
              </w:rPr>
              <w:t>псування</w:t>
            </w:r>
            <w:proofErr w:type="spellEnd"/>
            <w:r w:rsidRPr="001F4114">
              <w:rPr>
                <w:rFonts w:ascii="Times New Roman" w:eastAsia="Times New Roman" w:hAnsi="Times New Roman" w:cs="Times New Roman CYR"/>
                <w:sz w:val="28"/>
                <w:szCs w:val="28"/>
                <w:lang w:eastAsia="zh-CN"/>
              </w:rPr>
              <w:t xml:space="preserve"> </w:t>
            </w:r>
            <w:proofErr w:type="spellStart"/>
            <w:r w:rsidRPr="001F4114">
              <w:rPr>
                <w:rFonts w:ascii="Times New Roman" w:eastAsia="Times New Roman" w:hAnsi="Times New Roman" w:cs="Times New Roman CYR"/>
                <w:sz w:val="28"/>
                <w:szCs w:val="28"/>
                <w:lang w:eastAsia="zh-CN"/>
              </w:rPr>
              <w:t>або</w:t>
            </w:r>
            <w:proofErr w:type="spellEnd"/>
            <w:r w:rsidRPr="001F4114">
              <w:rPr>
                <w:rFonts w:ascii="Times New Roman" w:eastAsia="Times New Roman" w:hAnsi="Times New Roman" w:cs="Times New Roman CYR"/>
                <w:sz w:val="28"/>
                <w:szCs w:val="28"/>
                <w:lang w:eastAsia="zh-CN"/>
              </w:rPr>
              <w:t xml:space="preserve"> </w:t>
            </w:r>
            <w:proofErr w:type="spellStart"/>
            <w:r w:rsidRPr="001F4114">
              <w:rPr>
                <w:rFonts w:ascii="Times New Roman" w:eastAsia="Times New Roman" w:hAnsi="Times New Roman" w:cs="Times New Roman CYR"/>
                <w:sz w:val="28"/>
                <w:szCs w:val="28"/>
                <w:lang w:eastAsia="zh-CN"/>
              </w:rPr>
              <w:t>пошкодження</w:t>
            </w:r>
            <w:proofErr w:type="spellEnd"/>
            <w:r w:rsidRPr="001F4114">
              <w:rPr>
                <w:rFonts w:ascii="Times New Roman" w:eastAsia="Times New Roman" w:hAnsi="Times New Roman" w:cs="Times New Roman CYR"/>
                <w:sz w:val="28"/>
                <w:szCs w:val="28"/>
                <w:lang w:eastAsia="zh-CN"/>
              </w:rPr>
              <w:t xml:space="preserve"> </w:t>
            </w:r>
            <w:proofErr w:type="spellStart"/>
            <w:r w:rsidRPr="001F4114">
              <w:rPr>
                <w:rFonts w:ascii="Times New Roman" w:eastAsia="Times New Roman" w:hAnsi="Times New Roman" w:cs="Times New Roman CYR"/>
                <w:sz w:val="28"/>
                <w:szCs w:val="28"/>
                <w:lang w:eastAsia="zh-CN"/>
              </w:rPr>
              <w:t>під</w:t>
            </w:r>
            <w:proofErr w:type="spellEnd"/>
            <w:r w:rsidRPr="001F4114">
              <w:rPr>
                <w:rFonts w:ascii="Times New Roman" w:eastAsia="Times New Roman" w:hAnsi="Times New Roman" w:cs="Times New Roman CYR"/>
                <w:sz w:val="28"/>
                <w:szCs w:val="28"/>
                <w:lang w:eastAsia="zh-CN"/>
              </w:rPr>
              <w:t xml:space="preserve"> час </w:t>
            </w:r>
            <w:proofErr w:type="spellStart"/>
            <w:r w:rsidRPr="001F4114">
              <w:rPr>
                <w:rFonts w:ascii="Times New Roman" w:eastAsia="Times New Roman" w:hAnsi="Times New Roman" w:cs="Times New Roman CYR"/>
                <w:sz w:val="28"/>
                <w:szCs w:val="28"/>
                <w:lang w:eastAsia="zh-CN"/>
              </w:rPr>
              <w:t>його</w:t>
            </w:r>
            <w:proofErr w:type="spellEnd"/>
            <w:r w:rsidRPr="001F4114">
              <w:rPr>
                <w:rFonts w:ascii="Times New Roman" w:eastAsia="Times New Roman" w:hAnsi="Times New Roman" w:cs="Times New Roman CYR"/>
                <w:sz w:val="28"/>
                <w:szCs w:val="28"/>
                <w:lang w:eastAsia="zh-CN"/>
              </w:rPr>
              <w:t xml:space="preserve"> </w:t>
            </w:r>
            <w:proofErr w:type="spellStart"/>
            <w:r w:rsidRPr="001F4114">
              <w:rPr>
                <w:rFonts w:ascii="Times New Roman" w:eastAsia="Times New Roman" w:hAnsi="Times New Roman" w:cs="Times New Roman CYR"/>
                <w:sz w:val="28"/>
                <w:szCs w:val="28"/>
                <w:lang w:eastAsia="zh-CN"/>
              </w:rPr>
              <w:t>транспортування</w:t>
            </w:r>
            <w:proofErr w:type="spellEnd"/>
            <w:r w:rsidRPr="001F4114">
              <w:rPr>
                <w:rFonts w:ascii="Times New Roman" w:eastAsia="Times New Roman" w:hAnsi="Times New Roman" w:cs="Times New Roman CYR"/>
                <w:sz w:val="28"/>
                <w:szCs w:val="28"/>
                <w:lang w:eastAsia="zh-CN"/>
              </w:rPr>
              <w:t>.</w:t>
            </w:r>
          </w:p>
          <w:p w:rsidR="001F4114" w:rsidRPr="001F4114" w:rsidRDefault="001F4114" w:rsidP="001F4114">
            <w:pPr>
              <w:suppressAutoHyphens/>
              <w:ind w:left="-567" w:right="-284" w:firstLine="567"/>
              <w:jc w:val="both"/>
              <w:rPr>
                <w:rFonts w:ascii="Times New Roman" w:eastAsia="Times New Roman" w:hAnsi="Times New Roman" w:cs="Times New Roman"/>
                <w:sz w:val="28"/>
                <w:szCs w:val="28"/>
              </w:rPr>
            </w:pPr>
          </w:p>
          <w:p w:rsidR="001F4114" w:rsidRPr="001F4114" w:rsidRDefault="001F4114" w:rsidP="000B5937">
            <w:pPr>
              <w:spacing w:after="120" w:line="259" w:lineRule="auto"/>
              <w:jc w:val="both"/>
              <w:rPr>
                <w:rFonts w:ascii="Times New Roman" w:eastAsia="Calibri" w:hAnsi="Times New Roman" w:cs="Times New Roman"/>
                <w:b/>
                <w:sz w:val="28"/>
                <w:szCs w:val="28"/>
                <w:lang w:val="uk-UA" w:eastAsia="uk-UA"/>
              </w:rPr>
            </w:pPr>
            <w:r w:rsidRPr="001F4114">
              <w:rPr>
                <w:rFonts w:ascii="Times New Roman" w:eastAsia="Calibri" w:hAnsi="Times New Roman" w:cs="Times New Roman"/>
                <w:b/>
                <w:sz w:val="28"/>
                <w:szCs w:val="28"/>
                <w:lang w:val="uk-UA" w:eastAsia="uk-UA"/>
              </w:rPr>
              <w:t>Для підтвердження відповідності пропонованого товару зазначеним вимогам, Учасник надає:</w:t>
            </w:r>
          </w:p>
          <w:p w:rsidR="001F4114" w:rsidRPr="001F4114" w:rsidRDefault="001F4114" w:rsidP="000B5937">
            <w:pPr>
              <w:suppressAutoHyphens/>
              <w:autoSpaceDN w:val="0"/>
              <w:spacing w:line="0" w:lineRule="atLeast"/>
              <w:jc w:val="both"/>
              <w:rPr>
                <w:rFonts w:ascii="Times New Roman" w:eastAsia="Times New Roman" w:hAnsi="Times New Roman" w:cs="Times New Roman"/>
                <w:sz w:val="28"/>
                <w:szCs w:val="28"/>
                <w:lang w:val="uk-UA" w:eastAsia="zh-CN"/>
              </w:rPr>
            </w:pPr>
            <w:r w:rsidRPr="001F4114">
              <w:rPr>
                <w:rFonts w:ascii="Times New Roman" w:eastAsia="Times New Roman" w:hAnsi="Times New Roman" w:cs="Times New Roman"/>
                <w:sz w:val="28"/>
                <w:szCs w:val="28"/>
                <w:lang w:val="uk-UA" w:eastAsia="uk-UA"/>
              </w:rPr>
              <w:t>1. Довідку, складену у довільній формі, із заповненою таблицею, яка міститься у цьому додатку, з зазначенням інформації про н</w:t>
            </w:r>
            <w:r w:rsidRPr="001F4114">
              <w:rPr>
                <w:rFonts w:ascii="Times New Roman" w:eastAsia="Times New Roman" w:hAnsi="Times New Roman" w:cs="Times New Roman"/>
                <w:b/>
                <w:sz w:val="28"/>
                <w:szCs w:val="28"/>
                <w:lang w:val="uk-UA" w:eastAsia="uk-UA"/>
              </w:rPr>
              <w:t xml:space="preserve">айменування товару (марка/модель/тип), країну походження, виробника товару, гарантійний строк на товар, який </w:t>
            </w:r>
            <w:r w:rsidRPr="001F4114">
              <w:rPr>
                <w:rFonts w:ascii="Times New Roman" w:eastAsia="Times New Roman" w:hAnsi="Times New Roman" w:cs="Times New Roman"/>
                <w:sz w:val="28"/>
                <w:szCs w:val="28"/>
                <w:lang w:val="uk-UA" w:eastAsia="zh-CN"/>
              </w:rPr>
              <w:t>пропонується Учасником до постачання.</w:t>
            </w:r>
          </w:p>
          <w:p w:rsidR="001F4114" w:rsidRPr="001F4114" w:rsidRDefault="001F4114" w:rsidP="000B5937">
            <w:pPr>
              <w:suppressAutoHyphens/>
              <w:spacing w:line="0" w:lineRule="atLeast"/>
              <w:jc w:val="both"/>
              <w:rPr>
                <w:rFonts w:ascii="Times New Roman CYR" w:eastAsia="Times New Roman" w:hAnsi="Times New Roman CYR" w:cs="Times New Roman CYR"/>
                <w:color w:val="000000"/>
                <w:sz w:val="28"/>
                <w:szCs w:val="28"/>
                <w:lang w:val="uk-UA" w:eastAsia="zh-CN"/>
              </w:rPr>
            </w:pPr>
            <w:r w:rsidRPr="001F4114">
              <w:rPr>
                <w:rFonts w:ascii="Times New Roman" w:eastAsia="Times New Roman" w:hAnsi="Times New Roman" w:cs="Times New Roman"/>
                <w:sz w:val="28"/>
                <w:szCs w:val="28"/>
                <w:lang w:val="uk-UA" w:eastAsia="zh-CN"/>
              </w:rPr>
              <w:t>2. </w:t>
            </w:r>
            <w:proofErr w:type="spellStart"/>
            <w:r w:rsidRPr="001F4114">
              <w:rPr>
                <w:rFonts w:ascii="Times New Roman" w:eastAsia="Times New Roman" w:hAnsi="Times New Roman" w:cs="Times New Roman"/>
                <w:sz w:val="28"/>
                <w:szCs w:val="28"/>
                <w:lang w:val="uk-UA" w:eastAsia="zh-CN"/>
              </w:rPr>
              <w:t>Г</w:t>
            </w:r>
            <w:r w:rsidRPr="001F4114">
              <w:rPr>
                <w:rFonts w:ascii="Times New Roman CYR" w:eastAsia="Times New Roman" w:hAnsi="Times New Roman CYR" w:cs="Times New Roman CYR"/>
                <w:color w:val="000000"/>
                <w:sz w:val="28"/>
                <w:szCs w:val="28"/>
                <w:lang w:val="uk-UA" w:eastAsia="zh-CN"/>
              </w:rPr>
              <w:t>рантійний</w:t>
            </w:r>
            <w:proofErr w:type="spellEnd"/>
            <w:r w:rsidRPr="001F4114">
              <w:rPr>
                <w:rFonts w:ascii="Times New Roman CYR" w:eastAsia="Times New Roman" w:hAnsi="Times New Roman CYR" w:cs="Times New Roman CYR"/>
                <w:color w:val="000000"/>
                <w:sz w:val="28"/>
                <w:szCs w:val="28"/>
                <w:lang w:val="uk-UA" w:eastAsia="zh-CN"/>
              </w:rPr>
              <w:t xml:space="preserve"> лист, </w:t>
            </w:r>
            <w:r w:rsidRPr="001F4114">
              <w:rPr>
                <w:rFonts w:ascii="Times New Roman" w:eastAsia="Times New Roman" w:hAnsi="Times New Roman" w:cs="Times New Roman"/>
                <w:sz w:val="28"/>
                <w:szCs w:val="28"/>
                <w:lang w:val="uk-UA" w:eastAsia="uk-UA"/>
              </w:rPr>
              <w:t>складений у довільній формі,</w:t>
            </w:r>
            <w:r w:rsidRPr="001F4114">
              <w:rPr>
                <w:rFonts w:ascii="Times New Roman CYR" w:eastAsia="Times New Roman" w:hAnsi="Times New Roman CYR" w:cs="Times New Roman CYR"/>
                <w:color w:val="000000"/>
                <w:sz w:val="28"/>
                <w:szCs w:val="28"/>
                <w:lang w:val="uk-UA" w:eastAsia="zh-CN"/>
              </w:rPr>
              <w:t xml:space="preserve"> щодо повної відповідності товару, що пропонується Учасником технічним та іншим характеристикам (технічній специфікації),</w:t>
            </w:r>
            <w:r w:rsidRPr="001F4114">
              <w:rPr>
                <w:rFonts w:ascii="Times New Roman" w:eastAsia="Times New Roman" w:hAnsi="Times New Roman" w:cs="Times New Roman"/>
                <w:bCs/>
                <w:sz w:val="28"/>
                <w:szCs w:val="28"/>
                <w:lang w:val="uk-UA" w:eastAsia="uk-UA"/>
              </w:rPr>
              <w:t xml:space="preserve"> що вимагаються Замовником</w:t>
            </w:r>
            <w:r w:rsidRPr="001F4114">
              <w:rPr>
                <w:rFonts w:ascii="Times New Roman CYR" w:eastAsia="Times New Roman" w:hAnsi="Times New Roman CYR" w:cs="Times New Roman CYR"/>
                <w:color w:val="000000"/>
                <w:sz w:val="28"/>
                <w:szCs w:val="28"/>
                <w:lang w:val="uk-UA" w:eastAsia="zh-CN"/>
              </w:rPr>
              <w:t xml:space="preserve"> в додатку 1 до тендерної документації.</w:t>
            </w:r>
          </w:p>
          <w:p w:rsidR="001F4114" w:rsidRPr="001F4114" w:rsidRDefault="001F4114" w:rsidP="001F4114">
            <w:pPr>
              <w:suppressAutoHyphens/>
              <w:ind w:right="-1" w:firstLine="567"/>
              <w:jc w:val="both"/>
              <w:rPr>
                <w:rFonts w:ascii="Times New Roman" w:eastAsia="Times New Roman" w:hAnsi="Times New Roman" w:cs="Times New Roman CYR"/>
                <w:i/>
                <w:sz w:val="24"/>
                <w:szCs w:val="24"/>
                <w:lang w:val="uk-UA" w:eastAsia="zh-CN"/>
              </w:rPr>
            </w:pPr>
          </w:p>
          <w:p w:rsidR="00873D7A" w:rsidRPr="001F4114" w:rsidRDefault="001F4114" w:rsidP="001F4114">
            <w:pPr>
              <w:suppressAutoHyphens/>
              <w:ind w:right="-1" w:firstLine="567"/>
              <w:jc w:val="both"/>
              <w:rPr>
                <w:rFonts w:ascii="Times New Roman" w:eastAsia="Times New Roman" w:hAnsi="Times New Roman" w:cs="Times New Roman"/>
                <w:i/>
                <w:sz w:val="24"/>
                <w:szCs w:val="24"/>
                <w:lang w:val="uk-UA"/>
              </w:rPr>
            </w:pPr>
            <w:r w:rsidRPr="001F4114">
              <w:rPr>
                <w:rFonts w:ascii="Times New Roman" w:eastAsia="Times New Roman" w:hAnsi="Times New Roman" w:cs="Times New Roman CYR"/>
                <w:b/>
                <w:i/>
                <w:sz w:val="24"/>
                <w:szCs w:val="24"/>
                <w:lang w:val="uk-UA" w:eastAsia="zh-CN"/>
              </w:rPr>
              <w:t>Примітка.</w:t>
            </w:r>
            <w:r w:rsidRPr="001F4114">
              <w:rPr>
                <w:rFonts w:ascii="Times New Roman" w:eastAsia="Times New Roman" w:hAnsi="Times New Roman" w:cs="Times New Roman CYR"/>
                <w:i/>
                <w:sz w:val="24"/>
                <w:szCs w:val="24"/>
                <w:lang w:val="uk-UA" w:eastAsia="zh-CN"/>
              </w:rPr>
              <w:t xml:space="preserve"> </w:t>
            </w:r>
            <w:r w:rsidRPr="001F4114">
              <w:rPr>
                <w:rFonts w:ascii="Times New Roman" w:eastAsia="Times New Roman" w:hAnsi="Times New Roman" w:cs="Times New Roman"/>
                <w:i/>
                <w:sz w:val="24"/>
                <w:szCs w:val="24"/>
                <w:lang w:val="uk-UA"/>
              </w:rPr>
              <w:t xml:space="preserve">Відповідно до вимог пункту 2 постанови Кабінету Міністрів України від 12 жовтня 2022 року № 1178 «Про затвердження особливостей здійснення публічних </w:t>
            </w:r>
            <w:proofErr w:type="spellStart"/>
            <w:r w:rsidRPr="001F4114">
              <w:rPr>
                <w:rFonts w:ascii="Times New Roman" w:eastAsia="Times New Roman" w:hAnsi="Times New Roman" w:cs="Times New Roman"/>
                <w:i/>
                <w:sz w:val="24"/>
                <w:szCs w:val="24"/>
                <w:lang w:val="uk-UA"/>
              </w:rPr>
              <w:t>закупівель</w:t>
            </w:r>
            <w:proofErr w:type="spellEnd"/>
            <w:r w:rsidRPr="001F4114">
              <w:rPr>
                <w:rFonts w:ascii="Times New Roman" w:eastAsia="Times New Roman" w:hAnsi="Times New Roman" w:cs="Times New Roman"/>
                <w:i/>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1F4114">
              <w:rPr>
                <w:rFonts w:ascii="Times New Roman" w:eastAsia="Times New Roman" w:hAnsi="Times New Roman" w:cs="Times New Roman"/>
                <w:b/>
                <w:i/>
                <w:sz w:val="24"/>
                <w:szCs w:val="24"/>
                <w:lang w:val="uk-UA"/>
              </w:rPr>
              <w:t>замовникам забороняється</w:t>
            </w:r>
            <w:r w:rsidRPr="001F4114">
              <w:rPr>
                <w:rFonts w:ascii="Times New Roman" w:eastAsia="Times New Roman" w:hAnsi="Times New Roman" w:cs="Times New Roman"/>
                <w:i/>
                <w:sz w:val="24"/>
                <w:szCs w:val="24"/>
                <w:lang w:val="uk-UA"/>
              </w:rPr>
              <w:t xml:space="preserve">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w:t>
            </w:r>
            <w:r>
              <w:rPr>
                <w:rFonts w:ascii="Times New Roman" w:eastAsia="Times New Roman" w:hAnsi="Times New Roman" w:cs="Times New Roman"/>
                <w:i/>
                <w:sz w:val="24"/>
                <w:szCs w:val="24"/>
                <w:lang w:val="uk-UA"/>
              </w:rPr>
              <w:t>брання чинності цією постановою</w:t>
            </w:r>
          </w:p>
        </w:tc>
      </w:tr>
      <w:tr w:rsidR="006E7A9F" w:rsidRPr="00B41F86"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lastRenderedPageBreak/>
              <w:t>3</w:t>
            </w:r>
          </w:p>
        </w:tc>
        <w:tc>
          <w:tcPr>
            <w:tcW w:w="3118" w:type="dxa"/>
          </w:tcPr>
          <w:p w:rsidR="006E7A9F" w:rsidRPr="001864AF" w:rsidRDefault="006E7A9F" w:rsidP="006E7A9F">
            <w:pPr>
              <w:jc w:val="both"/>
              <w:rPr>
                <w:rFonts w:ascii="Times New Roman" w:hAnsi="Times New Roman" w:cs="Times New Roman"/>
                <w:sz w:val="28"/>
                <w:szCs w:val="28"/>
                <w:lang w:val="uk-UA"/>
              </w:rPr>
            </w:pPr>
            <w:proofErr w:type="spellStart"/>
            <w:r w:rsidRPr="001864AF">
              <w:rPr>
                <w:rFonts w:ascii="Times New Roman" w:hAnsi="Times New Roman" w:cs="Times New Roman"/>
                <w:sz w:val="28"/>
                <w:szCs w:val="28"/>
                <w:shd w:val="clear" w:color="auto" w:fill="FFFFFF"/>
              </w:rPr>
              <w:t>Розмір</w:t>
            </w:r>
            <w:proofErr w:type="spellEnd"/>
            <w:r w:rsidRPr="001864AF">
              <w:rPr>
                <w:rFonts w:ascii="Times New Roman" w:hAnsi="Times New Roman" w:cs="Times New Roman"/>
                <w:sz w:val="28"/>
                <w:szCs w:val="28"/>
                <w:shd w:val="clear" w:color="auto" w:fill="FFFFFF"/>
              </w:rPr>
              <w:t xml:space="preserve"> бюджетного </w:t>
            </w:r>
            <w:proofErr w:type="spellStart"/>
            <w:r w:rsidRPr="001864AF">
              <w:rPr>
                <w:rFonts w:ascii="Times New Roman" w:hAnsi="Times New Roman" w:cs="Times New Roman"/>
                <w:sz w:val="28"/>
                <w:szCs w:val="28"/>
                <w:shd w:val="clear" w:color="auto" w:fill="FFFFFF"/>
              </w:rPr>
              <w:t>призначення</w:t>
            </w:r>
            <w:proofErr w:type="spellEnd"/>
          </w:p>
        </w:tc>
        <w:tc>
          <w:tcPr>
            <w:tcW w:w="5919" w:type="dxa"/>
          </w:tcPr>
          <w:p w:rsidR="006E7A9F" w:rsidRPr="001864AF" w:rsidRDefault="00336F8E" w:rsidP="00BB7EA3">
            <w:pPr>
              <w:shd w:val="clear" w:color="auto" w:fill="FFFFFF"/>
              <w:spacing w:line="301" w:lineRule="atLeast"/>
              <w:jc w:val="both"/>
              <w:textAlignment w:val="baseline"/>
              <w:rPr>
                <w:rFonts w:ascii="Times New Roman" w:eastAsia="Times New Roman" w:hAnsi="Times New Roman" w:cs="Times New Roman"/>
                <w:sz w:val="28"/>
                <w:szCs w:val="28"/>
                <w:lang w:val="uk-UA"/>
              </w:rPr>
            </w:pPr>
            <w:r>
              <w:rPr>
                <w:rFonts w:ascii="Times New Roman" w:hAnsi="Times New Roman" w:cs="Times New Roman"/>
                <w:sz w:val="28"/>
                <w:szCs w:val="28"/>
                <w:shd w:val="clear" w:color="auto" w:fill="FFFFFF"/>
                <w:lang w:val="uk-UA"/>
              </w:rPr>
              <w:t>Р</w:t>
            </w:r>
            <w:r w:rsidRPr="00336F8E">
              <w:rPr>
                <w:rFonts w:ascii="Times New Roman" w:hAnsi="Times New Roman" w:cs="Times New Roman"/>
                <w:sz w:val="28"/>
                <w:szCs w:val="28"/>
                <w:shd w:val="clear" w:color="auto" w:fill="FFFFFF"/>
                <w:lang w:val="uk-UA"/>
              </w:rPr>
              <w:t>озмір бюджетного призначення, визначений відповідно до розрахунку до кошторису</w:t>
            </w:r>
            <w:r>
              <w:rPr>
                <w:rFonts w:ascii="Times New Roman" w:hAnsi="Times New Roman" w:cs="Times New Roman"/>
                <w:sz w:val="28"/>
                <w:szCs w:val="28"/>
                <w:shd w:val="clear" w:color="auto" w:fill="FFFFFF"/>
                <w:lang w:val="uk-UA"/>
              </w:rPr>
              <w:t xml:space="preserve"> Одеської митниці</w:t>
            </w:r>
            <w:r w:rsidRPr="00336F8E">
              <w:rPr>
                <w:rFonts w:ascii="Times New Roman" w:hAnsi="Times New Roman" w:cs="Times New Roman"/>
                <w:sz w:val="28"/>
                <w:szCs w:val="28"/>
                <w:shd w:val="clear" w:color="auto" w:fill="FFFFFF"/>
                <w:lang w:val="uk-UA"/>
              </w:rPr>
              <w:t xml:space="preserve"> на 202</w:t>
            </w:r>
            <w:r w:rsidR="003343C8">
              <w:rPr>
                <w:rFonts w:ascii="Times New Roman" w:hAnsi="Times New Roman" w:cs="Times New Roman"/>
                <w:sz w:val="28"/>
                <w:szCs w:val="28"/>
                <w:shd w:val="clear" w:color="auto" w:fill="FFFFFF"/>
                <w:lang w:val="uk-UA"/>
              </w:rPr>
              <w:t>5</w:t>
            </w:r>
            <w:r w:rsidRPr="00336F8E">
              <w:rPr>
                <w:rFonts w:ascii="Times New Roman" w:hAnsi="Times New Roman" w:cs="Times New Roman"/>
                <w:sz w:val="28"/>
                <w:szCs w:val="28"/>
                <w:shd w:val="clear" w:color="auto" w:fill="FFFFFF"/>
                <w:lang w:val="uk-UA"/>
              </w:rPr>
              <w:t xml:space="preserve"> рік, становить </w:t>
            </w:r>
            <w:r w:rsidR="00BB7EA3">
              <w:rPr>
                <w:rFonts w:ascii="Times New Roman" w:hAnsi="Times New Roman" w:cs="Times New Roman"/>
                <w:sz w:val="28"/>
                <w:szCs w:val="28"/>
                <w:shd w:val="clear" w:color="auto" w:fill="FFFFFF"/>
                <w:lang w:val="uk-UA"/>
              </w:rPr>
              <w:t>25</w:t>
            </w:r>
            <w:r>
              <w:rPr>
                <w:rFonts w:ascii="Times New Roman" w:hAnsi="Times New Roman" w:cs="Times New Roman"/>
                <w:sz w:val="28"/>
                <w:szCs w:val="28"/>
                <w:shd w:val="clear" w:color="auto" w:fill="FFFFFF"/>
                <w:lang w:val="uk-UA"/>
              </w:rPr>
              <w:t> </w:t>
            </w:r>
            <w:r w:rsidR="00BB7EA3">
              <w:rPr>
                <w:rFonts w:ascii="Times New Roman" w:hAnsi="Times New Roman" w:cs="Times New Roman"/>
                <w:sz w:val="28"/>
                <w:szCs w:val="28"/>
                <w:shd w:val="clear" w:color="auto" w:fill="FFFFFF"/>
                <w:lang w:val="uk-UA"/>
              </w:rPr>
              <w:t>0</w:t>
            </w:r>
            <w:r w:rsidR="003343C8">
              <w:rPr>
                <w:rFonts w:ascii="Times New Roman" w:hAnsi="Times New Roman" w:cs="Times New Roman"/>
                <w:sz w:val="28"/>
                <w:szCs w:val="28"/>
                <w:shd w:val="clear" w:color="auto" w:fill="FFFFFF"/>
                <w:lang w:val="uk-UA"/>
              </w:rPr>
              <w:t>00</w:t>
            </w:r>
            <w:r>
              <w:rPr>
                <w:rFonts w:ascii="Times New Roman" w:hAnsi="Times New Roman" w:cs="Times New Roman"/>
                <w:sz w:val="28"/>
                <w:szCs w:val="28"/>
                <w:shd w:val="clear" w:color="auto" w:fill="FFFFFF"/>
                <w:lang w:val="uk-UA"/>
              </w:rPr>
              <w:t>,</w:t>
            </w:r>
            <w:r w:rsidR="003343C8">
              <w:rPr>
                <w:rFonts w:ascii="Times New Roman" w:hAnsi="Times New Roman" w:cs="Times New Roman"/>
                <w:sz w:val="28"/>
                <w:szCs w:val="28"/>
                <w:shd w:val="clear" w:color="auto" w:fill="FFFFFF"/>
                <w:lang w:val="uk-UA"/>
              </w:rPr>
              <w:t>0</w:t>
            </w:r>
            <w:r>
              <w:rPr>
                <w:rFonts w:ascii="Times New Roman" w:hAnsi="Times New Roman" w:cs="Times New Roman"/>
                <w:sz w:val="28"/>
                <w:szCs w:val="28"/>
                <w:shd w:val="clear" w:color="auto" w:fill="FFFFFF"/>
                <w:lang w:val="uk-UA"/>
              </w:rPr>
              <w:t>0</w:t>
            </w:r>
            <w:r w:rsidR="00B1433E">
              <w:rPr>
                <w:rFonts w:ascii="Times New Roman" w:hAnsi="Times New Roman" w:cs="Times New Roman"/>
                <w:sz w:val="28"/>
                <w:szCs w:val="28"/>
                <w:shd w:val="clear" w:color="auto" w:fill="FFFFFF"/>
                <w:lang w:val="uk-UA"/>
              </w:rPr>
              <w:t xml:space="preserve"> грн</w:t>
            </w:r>
          </w:p>
        </w:tc>
      </w:tr>
      <w:tr w:rsidR="006E7A9F" w:rsidRPr="005D4D8E"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4</w:t>
            </w:r>
          </w:p>
        </w:tc>
        <w:tc>
          <w:tcPr>
            <w:tcW w:w="3118" w:type="dxa"/>
          </w:tcPr>
          <w:p w:rsidR="006E7A9F" w:rsidRPr="001864AF" w:rsidRDefault="006E7A9F" w:rsidP="006E7A9F">
            <w:pPr>
              <w:jc w:val="both"/>
              <w:rPr>
                <w:rFonts w:ascii="Times New Roman" w:hAnsi="Times New Roman" w:cs="Times New Roman"/>
                <w:sz w:val="28"/>
                <w:szCs w:val="28"/>
                <w:lang w:val="uk-UA"/>
              </w:rPr>
            </w:pPr>
            <w:r w:rsidRPr="00CA76CC">
              <w:rPr>
                <w:rFonts w:ascii="Times New Roman" w:hAnsi="Times New Roman" w:cs="Times New Roman"/>
                <w:sz w:val="28"/>
                <w:szCs w:val="28"/>
                <w:shd w:val="clear" w:color="auto" w:fill="FFFFFF"/>
                <w:lang w:val="uk-UA"/>
              </w:rPr>
              <w:t>Очікуван</w:t>
            </w:r>
            <w:r w:rsidRPr="001864AF">
              <w:rPr>
                <w:rFonts w:ascii="Times New Roman" w:hAnsi="Times New Roman" w:cs="Times New Roman"/>
                <w:sz w:val="28"/>
                <w:szCs w:val="28"/>
                <w:shd w:val="clear" w:color="auto" w:fill="FFFFFF"/>
                <w:lang w:val="uk-UA"/>
              </w:rPr>
              <w:t>а</w:t>
            </w:r>
            <w:r w:rsidRPr="00CA76CC">
              <w:rPr>
                <w:rFonts w:ascii="Times New Roman" w:hAnsi="Times New Roman" w:cs="Times New Roman"/>
                <w:sz w:val="28"/>
                <w:szCs w:val="28"/>
                <w:shd w:val="clear" w:color="auto" w:fill="FFFFFF"/>
                <w:lang w:val="uk-UA"/>
              </w:rPr>
              <w:t xml:space="preserve"> варт</w:t>
            </w:r>
            <w:r w:rsidRPr="001864AF">
              <w:rPr>
                <w:rFonts w:ascii="Times New Roman" w:hAnsi="Times New Roman" w:cs="Times New Roman"/>
                <w:sz w:val="28"/>
                <w:szCs w:val="28"/>
                <w:shd w:val="clear" w:color="auto" w:fill="FFFFFF"/>
                <w:lang w:val="uk-UA"/>
              </w:rPr>
              <w:t>і</w:t>
            </w:r>
            <w:r w:rsidRPr="00CA76CC">
              <w:rPr>
                <w:rFonts w:ascii="Times New Roman" w:hAnsi="Times New Roman" w:cs="Times New Roman"/>
                <w:sz w:val="28"/>
                <w:szCs w:val="28"/>
                <w:shd w:val="clear" w:color="auto" w:fill="FFFFFF"/>
                <w:lang w:val="uk-UA"/>
              </w:rPr>
              <w:t>ст</w:t>
            </w:r>
            <w:r w:rsidRPr="001864AF">
              <w:rPr>
                <w:rFonts w:ascii="Times New Roman" w:hAnsi="Times New Roman" w:cs="Times New Roman"/>
                <w:sz w:val="28"/>
                <w:szCs w:val="28"/>
                <w:shd w:val="clear" w:color="auto" w:fill="FFFFFF"/>
                <w:lang w:val="uk-UA"/>
              </w:rPr>
              <w:t>ь</w:t>
            </w:r>
            <w:r w:rsidRPr="00CA76CC">
              <w:rPr>
                <w:rFonts w:ascii="Times New Roman" w:hAnsi="Times New Roman" w:cs="Times New Roman"/>
                <w:sz w:val="28"/>
                <w:szCs w:val="28"/>
                <w:shd w:val="clear" w:color="auto" w:fill="FFFFFF"/>
                <w:lang w:val="uk-UA"/>
              </w:rPr>
              <w:t xml:space="preserve"> предмета закупівлі</w:t>
            </w:r>
          </w:p>
        </w:tc>
        <w:tc>
          <w:tcPr>
            <w:tcW w:w="5919" w:type="dxa"/>
          </w:tcPr>
          <w:p w:rsidR="00CA76CC" w:rsidRDefault="002B3D8E" w:rsidP="00F97B07">
            <w:pPr>
              <w:shd w:val="clear" w:color="auto" w:fill="FFFFFF"/>
              <w:spacing w:line="301" w:lineRule="atLeast"/>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Очікувана вартість – </w:t>
            </w:r>
            <w:r w:rsidR="00265650">
              <w:rPr>
                <w:rFonts w:ascii="Times New Roman" w:eastAsia="Times New Roman" w:hAnsi="Times New Roman" w:cs="Times New Roman"/>
                <w:sz w:val="28"/>
                <w:szCs w:val="28"/>
                <w:lang w:val="uk-UA"/>
              </w:rPr>
              <w:t>2</w:t>
            </w:r>
            <w:r w:rsidR="00BB7EA3">
              <w:rPr>
                <w:rFonts w:ascii="Times New Roman" w:eastAsia="Times New Roman" w:hAnsi="Times New Roman" w:cs="Times New Roman"/>
                <w:sz w:val="28"/>
                <w:szCs w:val="28"/>
                <w:lang w:val="uk-UA"/>
              </w:rPr>
              <w:t>5</w:t>
            </w:r>
            <w:r w:rsidR="003778F9">
              <w:rPr>
                <w:rFonts w:ascii="Times New Roman" w:eastAsia="Times New Roman" w:hAnsi="Times New Roman" w:cs="Times New Roman"/>
                <w:sz w:val="28"/>
                <w:szCs w:val="28"/>
                <w:lang w:val="uk-UA"/>
              </w:rPr>
              <w:t> </w:t>
            </w:r>
            <w:r w:rsidR="00BB7EA3">
              <w:rPr>
                <w:rFonts w:ascii="Times New Roman" w:eastAsia="Times New Roman" w:hAnsi="Times New Roman" w:cs="Times New Roman"/>
                <w:sz w:val="28"/>
                <w:szCs w:val="28"/>
                <w:lang w:val="uk-UA"/>
              </w:rPr>
              <w:t>0</w:t>
            </w:r>
            <w:bookmarkStart w:id="1" w:name="_GoBack"/>
            <w:bookmarkEnd w:id="1"/>
            <w:r w:rsidR="003343C8">
              <w:rPr>
                <w:rFonts w:ascii="Times New Roman" w:eastAsia="Times New Roman" w:hAnsi="Times New Roman" w:cs="Times New Roman"/>
                <w:sz w:val="28"/>
                <w:szCs w:val="28"/>
                <w:lang w:val="uk-UA"/>
              </w:rPr>
              <w:t>00</w:t>
            </w:r>
            <w:r w:rsidR="00CA76CC">
              <w:rPr>
                <w:rFonts w:ascii="Times New Roman" w:eastAsia="Times New Roman" w:hAnsi="Times New Roman" w:cs="Times New Roman"/>
                <w:sz w:val="28"/>
                <w:szCs w:val="28"/>
                <w:lang w:val="uk-UA"/>
              </w:rPr>
              <w:t>,</w:t>
            </w:r>
            <w:r w:rsidR="003343C8">
              <w:rPr>
                <w:rFonts w:ascii="Times New Roman" w:eastAsia="Times New Roman" w:hAnsi="Times New Roman" w:cs="Times New Roman"/>
                <w:sz w:val="28"/>
                <w:szCs w:val="28"/>
                <w:lang w:val="uk-UA"/>
              </w:rPr>
              <w:t>0</w:t>
            </w:r>
            <w:r w:rsidR="00CA76CC">
              <w:rPr>
                <w:rFonts w:ascii="Times New Roman" w:eastAsia="Times New Roman" w:hAnsi="Times New Roman" w:cs="Times New Roman"/>
                <w:sz w:val="28"/>
                <w:szCs w:val="28"/>
                <w:lang w:val="uk-UA"/>
              </w:rPr>
              <w:t>0 грн.</w:t>
            </w:r>
          </w:p>
          <w:p w:rsidR="00F97B07" w:rsidRPr="00CA76CC" w:rsidRDefault="00F97B07" w:rsidP="00F97B07">
            <w:pPr>
              <w:shd w:val="clear" w:color="auto" w:fill="FFFFFF"/>
              <w:spacing w:line="301" w:lineRule="atLeast"/>
              <w:jc w:val="both"/>
              <w:textAlignment w:val="baseline"/>
              <w:rPr>
                <w:rFonts w:ascii="Times New Roman" w:eastAsia="Times New Roman" w:hAnsi="Times New Roman" w:cs="Times New Roman"/>
                <w:sz w:val="28"/>
                <w:szCs w:val="28"/>
                <w:lang w:val="uk-UA"/>
              </w:rPr>
            </w:pPr>
            <w:r w:rsidRPr="005B5461">
              <w:rPr>
                <w:rFonts w:ascii="Times New Roman" w:eastAsia="Times New Roman" w:hAnsi="Times New Roman" w:cs="Times New Roman"/>
                <w:sz w:val="28"/>
                <w:szCs w:val="28"/>
                <w:lang w:val="uk-UA"/>
              </w:rPr>
              <w:t xml:space="preserve">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w:t>
            </w:r>
            <w:r w:rsidRPr="005B5461">
              <w:rPr>
                <w:rFonts w:ascii="Times New Roman" w:eastAsia="Times New Roman" w:hAnsi="Times New Roman" w:cs="Times New Roman"/>
                <w:sz w:val="28"/>
                <w:szCs w:val="28"/>
                <w:lang w:val="uk-UA"/>
              </w:rPr>
              <w:lastRenderedPageBreak/>
              <w:t>закупівлі, затвердженої наказом Міністерства розвитку економіки, торгівлі та сільського господарства України від 18.02.2020 № 275</w:t>
            </w:r>
            <w:r w:rsidRPr="005B5461">
              <w:rPr>
                <w:rFonts w:ascii="Times New Roman" w:hAnsi="Times New Roman" w:cs="Times New Roman"/>
                <w:sz w:val="28"/>
                <w:szCs w:val="28"/>
                <w:lang w:val="uk-UA"/>
              </w:rPr>
              <w:t>.</w:t>
            </w:r>
          </w:p>
          <w:p w:rsidR="006E7A9F" w:rsidRPr="00F97B07" w:rsidRDefault="00F97B07" w:rsidP="009878F0">
            <w:pPr>
              <w:shd w:val="clear" w:color="auto" w:fill="FFFFFF"/>
              <w:spacing w:line="301" w:lineRule="atLeast"/>
              <w:jc w:val="both"/>
              <w:textAlignment w:val="baseline"/>
              <w:rPr>
                <w:rFonts w:ascii="Times New Roman" w:eastAsia="Times New Roman" w:hAnsi="Times New Roman" w:cs="Times New Roman"/>
                <w:sz w:val="28"/>
                <w:szCs w:val="28"/>
                <w:lang w:val="uk-UA"/>
              </w:rPr>
            </w:pPr>
            <w:r w:rsidRPr="005B5461">
              <w:rPr>
                <w:rFonts w:ascii="Times New Roman" w:eastAsia="Times New Roman" w:hAnsi="Times New Roman" w:cs="Times New Roman"/>
                <w:sz w:val="28"/>
                <w:szCs w:val="28"/>
                <w:lang w:val="uk-UA"/>
              </w:rPr>
              <w:t xml:space="preserve">Керуючись вищевказаною Методикою, для визначення очікуваної вартості предмета закупівлі здійснювався розрахунок методом порівняння ринкових цін, а саме було проведено моніторинг цін, шляхом здійснення пошуку, збору та аналізу загальнодоступної інформації про ціну </w:t>
            </w:r>
            <w:r w:rsidR="00B1433E">
              <w:rPr>
                <w:rFonts w:ascii="Times New Roman" w:eastAsia="Times New Roman" w:hAnsi="Times New Roman" w:cs="Times New Roman"/>
                <w:sz w:val="28"/>
                <w:szCs w:val="28"/>
                <w:lang w:val="uk-UA"/>
              </w:rPr>
              <w:t>товару</w:t>
            </w:r>
            <w:r w:rsidRPr="005B5461">
              <w:rPr>
                <w:rFonts w:ascii="Times New Roman" w:eastAsia="Times New Roman" w:hAnsi="Times New Roman" w:cs="Times New Roman"/>
                <w:sz w:val="28"/>
                <w:szCs w:val="28"/>
                <w:lang w:val="uk-UA"/>
              </w:rPr>
              <w:t xml:space="preserve"> (тоб</w:t>
            </w:r>
            <w:r w:rsidR="00591DF0">
              <w:rPr>
                <w:rFonts w:ascii="Times New Roman" w:eastAsia="Times New Roman" w:hAnsi="Times New Roman" w:cs="Times New Roman"/>
                <w:sz w:val="28"/>
                <w:szCs w:val="28"/>
                <w:lang w:val="uk-UA"/>
              </w:rPr>
              <w:t>то інформація про ціни, що місти</w:t>
            </w:r>
            <w:r w:rsidRPr="005B5461">
              <w:rPr>
                <w:rFonts w:ascii="Times New Roman" w:eastAsia="Times New Roman" w:hAnsi="Times New Roman" w:cs="Times New Roman"/>
                <w:sz w:val="28"/>
                <w:szCs w:val="28"/>
                <w:lang w:val="uk-UA"/>
              </w:rPr>
              <w:t>ться в мережі Інтернет у відкритому доступі, спеціалізованих торгівельних майданчиках, в електронній системі закупівель «Прозоро» тощо)</w:t>
            </w:r>
          </w:p>
        </w:tc>
      </w:tr>
    </w:tbl>
    <w:p w:rsidR="006E7A9F" w:rsidRPr="001864AF" w:rsidRDefault="006E7A9F" w:rsidP="006E7A9F">
      <w:pPr>
        <w:spacing w:after="0"/>
        <w:jc w:val="both"/>
        <w:rPr>
          <w:rFonts w:ascii="Times New Roman" w:hAnsi="Times New Roman" w:cs="Times New Roman"/>
          <w:sz w:val="28"/>
          <w:szCs w:val="28"/>
          <w:lang w:val="uk-UA"/>
        </w:rPr>
      </w:pPr>
    </w:p>
    <w:sectPr w:rsidR="006E7A9F" w:rsidRPr="001864AF" w:rsidSect="00B2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C231B"/>
    <w:rsid w:val="00033C6B"/>
    <w:rsid w:val="0009192E"/>
    <w:rsid w:val="00094606"/>
    <w:rsid w:val="000B5937"/>
    <w:rsid w:val="000C1787"/>
    <w:rsid w:val="000F072E"/>
    <w:rsid w:val="00131FD5"/>
    <w:rsid w:val="001372D9"/>
    <w:rsid w:val="00157F23"/>
    <w:rsid w:val="00171041"/>
    <w:rsid w:val="001864AF"/>
    <w:rsid w:val="00191441"/>
    <w:rsid w:val="0019145B"/>
    <w:rsid w:val="001C2ABA"/>
    <w:rsid w:val="001F4114"/>
    <w:rsid w:val="00224764"/>
    <w:rsid w:val="002624CA"/>
    <w:rsid w:val="00265650"/>
    <w:rsid w:val="00267A8E"/>
    <w:rsid w:val="00270970"/>
    <w:rsid w:val="00277C0D"/>
    <w:rsid w:val="00290B6D"/>
    <w:rsid w:val="002B3D8E"/>
    <w:rsid w:val="00302C94"/>
    <w:rsid w:val="003343C8"/>
    <w:rsid w:val="00335384"/>
    <w:rsid w:val="00336F8E"/>
    <w:rsid w:val="00357E73"/>
    <w:rsid w:val="003778F9"/>
    <w:rsid w:val="0038021F"/>
    <w:rsid w:val="0038791C"/>
    <w:rsid w:val="00394B51"/>
    <w:rsid w:val="003B5B69"/>
    <w:rsid w:val="003C476C"/>
    <w:rsid w:val="003E14AF"/>
    <w:rsid w:val="00412FE4"/>
    <w:rsid w:val="00415284"/>
    <w:rsid w:val="00487C99"/>
    <w:rsid w:val="004E13C6"/>
    <w:rsid w:val="004F0E01"/>
    <w:rsid w:val="004F1B60"/>
    <w:rsid w:val="004F710A"/>
    <w:rsid w:val="00507ED8"/>
    <w:rsid w:val="00510DB0"/>
    <w:rsid w:val="00541959"/>
    <w:rsid w:val="005444AB"/>
    <w:rsid w:val="00550E86"/>
    <w:rsid w:val="00581A04"/>
    <w:rsid w:val="00591DF0"/>
    <w:rsid w:val="00595EE7"/>
    <w:rsid w:val="005D4D8E"/>
    <w:rsid w:val="0060100D"/>
    <w:rsid w:val="0060690E"/>
    <w:rsid w:val="00624E09"/>
    <w:rsid w:val="00630149"/>
    <w:rsid w:val="00640269"/>
    <w:rsid w:val="00652FCE"/>
    <w:rsid w:val="00665EBE"/>
    <w:rsid w:val="006B0A65"/>
    <w:rsid w:val="006E45A2"/>
    <w:rsid w:val="006E7A9F"/>
    <w:rsid w:val="006F50D3"/>
    <w:rsid w:val="00711A5F"/>
    <w:rsid w:val="007222AD"/>
    <w:rsid w:val="007307D4"/>
    <w:rsid w:val="00766050"/>
    <w:rsid w:val="00772C64"/>
    <w:rsid w:val="007903AE"/>
    <w:rsid w:val="007C231B"/>
    <w:rsid w:val="007D6422"/>
    <w:rsid w:val="0080014F"/>
    <w:rsid w:val="00802634"/>
    <w:rsid w:val="00832FA7"/>
    <w:rsid w:val="00846B18"/>
    <w:rsid w:val="00860A40"/>
    <w:rsid w:val="00873D7A"/>
    <w:rsid w:val="008B4DA7"/>
    <w:rsid w:val="008D4CF7"/>
    <w:rsid w:val="008D5F30"/>
    <w:rsid w:val="008E5560"/>
    <w:rsid w:val="00907CBF"/>
    <w:rsid w:val="009260B0"/>
    <w:rsid w:val="00937340"/>
    <w:rsid w:val="009635D8"/>
    <w:rsid w:val="009878F0"/>
    <w:rsid w:val="009E61B3"/>
    <w:rsid w:val="00A469FA"/>
    <w:rsid w:val="00A55FD7"/>
    <w:rsid w:val="00A65875"/>
    <w:rsid w:val="00AA6395"/>
    <w:rsid w:val="00AB62EB"/>
    <w:rsid w:val="00B07FC7"/>
    <w:rsid w:val="00B1032B"/>
    <w:rsid w:val="00B1433E"/>
    <w:rsid w:val="00B22008"/>
    <w:rsid w:val="00B22C89"/>
    <w:rsid w:val="00B41F86"/>
    <w:rsid w:val="00B56CF7"/>
    <w:rsid w:val="00B97195"/>
    <w:rsid w:val="00B97BD0"/>
    <w:rsid w:val="00BB7EA3"/>
    <w:rsid w:val="00BC080B"/>
    <w:rsid w:val="00BE0554"/>
    <w:rsid w:val="00CA15D2"/>
    <w:rsid w:val="00CA76CC"/>
    <w:rsid w:val="00CE04A2"/>
    <w:rsid w:val="00CE1E23"/>
    <w:rsid w:val="00CE398B"/>
    <w:rsid w:val="00CF42B1"/>
    <w:rsid w:val="00CF581D"/>
    <w:rsid w:val="00D20A83"/>
    <w:rsid w:val="00D33857"/>
    <w:rsid w:val="00D6227F"/>
    <w:rsid w:val="00D87206"/>
    <w:rsid w:val="00DC28E1"/>
    <w:rsid w:val="00E45C21"/>
    <w:rsid w:val="00E50B03"/>
    <w:rsid w:val="00E53990"/>
    <w:rsid w:val="00E95633"/>
    <w:rsid w:val="00F01C01"/>
    <w:rsid w:val="00F02187"/>
    <w:rsid w:val="00F10FA9"/>
    <w:rsid w:val="00F45728"/>
    <w:rsid w:val="00F47B20"/>
    <w:rsid w:val="00F656C3"/>
    <w:rsid w:val="00F71BBB"/>
    <w:rsid w:val="00F97B07"/>
    <w:rsid w:val="00FE1014"/>
    <w:rsid w:val="00FF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5FDD"/>
  <w15:docId w15:val="{39B84D58-5E65-4441-A9E6-69D18DCC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A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1"/>
    <w:locked/>
    <w:rsid w:val="00CA15D2"/>
    <w:rPr>
      <w:b/>
      <w:bCs/>
      <w:sz w:val="27"/>
      <w:szCs w:val="27"/>
      <w:shd w:val="clear" w:color="auto" w:fill="FFFFFF"/>
    </w:rPr>
  </w:style>
  <w:style w:type="paragraph" w:customStyle="1" w:styleId="21">
    <w:name w:val="Основной текст (2)1"/>
    <w:basedOn w:val="a"/>
    <w:link w:val="2"/>
    <w:rsid w:val="00CA15D2"/>
    <w:pPr>
      <w:widowControl w:val="0"/>
      <w:shd w:val="clear" w:color="auto" w:fill="FFFFFF"/>
      <w:spacing w:after="0" w:line="317" w:lineRule="exact"/>
      <w:jc w:val="right"/>
    </w:pPr>
    <w:rPr>
      <w:b/>
      <w:bCs/>
      <w:sz w:val="27"/>
      <w:szCs w:val="27"/>
    </w:rPr>
  </w:style>
  <w:style w:type="paragraph" w:styleId="a4">
    <w:name w:val="List Paragraph"/>
    <w:basedOn w:val="a"/>
    <w:uiPriority w:val="34"/>
    <w:qFormat/>
    <w:rsid w:val="00E50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05288">
      <w:bodyDiv w:val="1"/>
      <w:marLeft w:val="0"/>
      <w:marRight w:val="0"/>
      <w:marTop w:val="0"/>
      <w:marBottom w:val="0"/>
      <w:divBdr>
        <w:top w:val="none" w:sz="0" w:space="0" w:color="auto"/>
        <w:left w:val="none" w:sz="0" w:space="0" w:color="auto"/>
        <w:bottom w:val="none" w:sz="0" w:space="0" w:color="auto"/>
        <w:right w:val="none" w:sz="0" w:space="0" w:color="auto"/>
      </w:divBdr>
      <w:divsChild>
        <w:div w:id="588152314">
          <w:marLeft w:val="0"/>
          <w:marRight w:val="0"/>
          <w:marTop w:val="0"/>
          <w:marBottom w:val="0"/>
          <w:divBdr>
            <w:top w:val="none" w:sz="0" w:space="0" w:color="auto"/>
            <w:left w:val="none" w:sz="0" w:space="0" w:color="auto"/>
            <w:bottom w:val="none" w:sz="0" w:space="0" w:color="auto"/>
            <w:right w:val="none" w:sz="0" w:space="0" w:color="auto"/>
          </w:divBdr>
        </w:div>
      </w:divsChild>
    </w:div>
    <w:div w:id="999236815">
      <w:bodyDiv w:val="1"/>
      <w:marLeft w:val="0"/>
      <w:marRight w:val="0"/>
      <w:marTop w:val="0"/>
      <w:marBottom w:val="0"/>
      <w:divBdr>
        <w:top w:val="none" w:sz="0" w:space="0" w:color="auto"/>
        <w:left w:val="none" w:sz="0" w:space="0" w:color="auto"/>
        <w:bottom w:val="none" w:sz="0" w:space="0" w:color="auto"/>
        <w:right w:val="none" w:sz="0" w:space="0" w:color="auto"/>
      </w:divBdr>
    </w:div>
    <w:div w:id="1095443562">
      <w:bodyDiv w:val="1"/>
      <w:marLeft w:val="0"/>
      <w:marRight w:val="0"/>
      <w:marTop w:val="0"/>
      <w:marBottom w:val="0"/>
      <w:divBdr>
        <w:top w:val="none" w:sz="0" w:space="0" w:color="auto"/>
        <w:left w:val="none" w:sz="0" w:space="0" w:color="auto"/>
        <w:bottom w:val="none" w:sz="0" w:space="0" w:color="auto"/>
        <w:right w:val="none" w:sz="0" w:space="0" w:color="auto"/>
      </w:divBdr>
    </w:div>
    <w:div w:id="1597589996">
      <w:bodyDiv w:val="1"/>
      <w:marLeft w:val="0"/>
      <w:marRight w:val="0"/>
      <w:marTop w:val="0"/>
      <w:marBottom w:val="0"/>
      <w:divBdr>
        <w:top w:val="none" w:sz="0" w:space="0" w:color="auto"/>
        <w:left w:val="none" w:sz="0" w:space="0" w:color="auto"/>
        <w:bottom w:val="none" w:sz="0" w:space="0" w:color="auto"/>
        <w:right w:val="none" w:sz="0" w:space="0" w:color="auto"/>
      </w:divBdr>
    </w:div>
    <w:div w:id="1705251487">
      <w:bodyDiv w:val="1"/>
      <w:marLeft w:val="0"/>
      <w:marRight w:val="0"/>
      <w:marTop w:val="0"/>
      <w:marBottom w:val="0"/>
      <w:divBdr>
        <w:top w:val="none" w:sz="0" w:space="0" w:color="auto"/>
        <w:left w:val="none" w:sz="0" w:space="0" w:color="auto"/>
        <w:bottom w:val="none" w:sz="0" w:space="0" w:color="auto"/>
        <w:right w:val="none" w:sz="0" w:space="0" w:color="auto"/>
      </w:divBdr>
    </w:div>
    <w:div w:id="208040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899</Words>
  <Characters>5125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user</cp:lastModifiedBy>
  <cp:revision>124</cp:revision>
  <dcterms:created xsi:type="dcterms:W3CDTF">2022-12-14T12:00:00Z</dcterms:created>
  <dcterms:modified xsi:type="dcterms:W3CDTF">2025-11-11T14:31:00Z</dcterms:modified>
</cp:coreProperties>
</file>