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C2ABA" w:rsidRDefault="001C2ABA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C2A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МЕБЛІ ОФІСНІ 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1C2ABA" w:rsidRPr="001C2A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39130000-2</w:t>
      </w:r>
      <w:r w:rsidR="001C2AB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C2ABA" w:rsidRPr="001C2ABA">
        <w:rPr>
          <w:rFonts w:ascii="Times New Roman" w:hAnsi="Times New Roman" w:cs="Times New Roman"/>
          <w:sz w:val="28"/>
          <w:szCs w:val="28"/>
          <w:lang w:val="uk-UA"/>
        </w:rPr>
        <w:t>ОФІСНІ МЕБЛІ</w:t>
      </w:r>
      <w:r w:rsidR="00CE398B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6F6573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65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UA-2025-11-13-004497-a</w:t>
            </w:r>
          </w:p>
        </w:tc>
      </w:tr>
      <w:tr w:rsidR="006E7A9F" w:rsidRPr="00652FCE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Меблі офісні за кодом ДК 021:2015 39130000-2 «Офісні меблі»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20A83" w:rsidRDefault="0080014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 5 (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п’яти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підписання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Сторонами, але не 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 24 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  <w:r w:rsidR="00D20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9145B" w:rsidRDefault="00711A5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48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Default="00E50B03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50B03" w:rsidRPr="007E5DDB" w:rsidRDefault="00E50B03" w:rsidP="00E50B03">
            <w:pPr>
              <w:spacing w:line="240" w:lineRule="exact"/>
              <w:rPr>
                <w:rFonts w:ascii="Times New Roman" w:hAnsi="Times New Roman" w:cs="Times New Roman"/>
                <w:b/>
                <w:lang w:val="uk-UA"/>
              </w:rPr>
            </w:pPr>
            <w:r w:rsidRPr="007E5DDB">
              <w:rPr>
                <w:rFonts w:ascii="Times New Roman" w:hAnsi="Times New Roman" w:cs="Times New Roman"/>
                <w:b/>
                <w:lang w:val="uk-UA"/>
              </w:rPr>
              <w:t>ТЕХНІЧНІ ВИМОГИ ДО ТОВАРУ:</w:t>
            </w:r>
          </w:p>
          <w:p w:rsidR="000F072E" w:rsidRDefault="00E50B03" w:rsidP="000F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Стіл письмовий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Висота – 750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Ширина – 1200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Глибина – 600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Колір – дуб </w:t>
            </w:r>
            <w:proofErr w:type="spellStart"/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сонома</w:t>
            </w:r>
            <w:proofErr w:type="spellEnd"/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 столу – прямий, нерозсувний;</w:t>
            </w:r>
          </w:p>
          <w:p w:rsid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 стільниці – ламінована ДСП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Тумба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E50B03" w:rsidRPr="00E50B03" w:rsidRDefault="00D20A8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Висота – 670</w:t>
            </w:r>
            <w:r w:rsidR="00E50B03"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Ширина – 40</w:t>
            </w:r>
            <w:r w:rsidR="00D20A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мм;</w:t>
            </w:r>
          </w:p>
          <w:p w:rsidR="00E50B03" w:rsidRPr="00E50B03" w:rsidRDefault="00D20A8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Глибина – 45</w:t>
            </w:r>
            <w:r w:rsidR="00E50B03"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Матеріал – </w:t>
            </w:r>
            <w:r w:rsidR="00D20A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ДСП;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Колір – </w:t>
            </w:r>
            <w:r w:rsidR="00D20A83" w:rsidRPr="00D20A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графіт/дуб крафт золотий</w:t>
            </w: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 – прямокутна</w:t>
            </w:r>
            <w:r w:rsidR="00652F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52FCE" w:rsidRDefault="00652FCE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652FCE" w:rsidRPr="007E5DDB" w:rsidRDefault="00652FCE" w:rsidP="00652FCE">
            <w:pPr>
              <w:spacing w:line="240" w:lineRule="exact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ВИМОГИ </w:t>
            </w:r>
            <w:r w:rsidRPr="007E5DDB">
              <w:rPr>
                <w:rFonts w:ascii="Times New Roman" w:hAnsi="Times New Roman" w:cs="Times New Roman"/>
                <w:b/>
                <w:lang w:val="uk-UA"/>
              </w:rPr>
              <w:t>ЩОДО ЯКОСТІ ТОВАРУ:</w:t>
            </w:r>
          </w:p>
          <w:p w:rsidR="00652FCE" w:rsidRDefault="00652FCE" w:rsidP="00652FC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652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Продавець гарантує належну якість товару, шо посвідчується відповідними документами (сертифікати відповідності, паспорти якості тощо). </w:t>
            </w:r>
            <w:r w:rsidRPr="00652FCE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При поставці товару в учасника повинні бути наявні документи, передбачені чиним законодавством України, які підтверджують відповідні якісні характеристики товару (сертифікати відповідності, пас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порти якості тощо).</w:t>
            </w:r>
          </w:p>
          <w:p w:rsidR="002E5CFB" w:rsidRDefault="002E5CFB" w:rsidP="00652FC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</w:p>
          <w:p w:rsidR="002E5CFB" w:rsidRDefault="002E5CFB" w:rsidP="002E5CFB">
            <w:pPr>
              <w:ind w:right="-1" w:firstLine="567"/>
              <w:rPr>
                <w:rFonts w:ascii="Times New Roman" w:hAnsi="Times New Roman" w:cs="Times New Roman"/>
                <w:i/>
                <w:lang w:val="uk-UA"/>
              </w:rPr>
            </w:pPr>
            <w:r w:rsidRPr="007E5DDB">
              <w:rPr>
                <w:rFonts w:ascii="Times New Roman" w:hAnsi="Times New Roman"/>
                <w:b/>
                <w:i/>
                <w:lang w:val="uk-UA"/>
              </w:rPr>
              <w:lastRenderedPageBreak/>
              <w:t>Примітка 2.</w:t>
            </w:r>
            <w:r w:rsidRPr="007E5DDB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7E5DDB">
              <w:rPr>
                <w:rFonts w:ascii="Times New Roman" w:hAnsi="Times New Roman" w:cs="Times New Roman"/>
                <w:i/>
                <w:lang w:val="uk-UA"/>
              </w:rPr>
              <w:t xml:space="preserve">Відповідно до вимог пункту 2 постанови Кабінету Міністрів України від 12 жовтня 2022 року № 1178 «Про затвердження особливостей здійснення публічних </w:t>
            </w:r>
            <w:proofErr w:type="spellStart"/>
            <w:r w:rsidRPr="007E5DDB">
              <w:rPr>
                <w:rFonts w:ascii="Times New Roman" w:hAnsi="Times New Roman" w:cs="Times New Roman"/>
                <w:i/>
                <w:lang w:val="uk-UA"/>
              </w:rPr>
              <w:t>закупівель</w:t>
            </w:r>
            <w:proofErr w:type="spellEnd"/>
            <w:r w:rsidRPr="007E5DDB">
              <w:rPr>
                <w:rFonts w:ascii="Times New Roman" w:hAnsi="Times New Roman" w:cs="Times New Roman"/>
                <w:i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</w:t>
            </w:r>
            <w:r w:rsidRPr="007E5DDB">
              <w:rPr>
                <w:rFonts w:ascii="Times New Roman" w:hAnsi="Times New Roman" w:cs="Times New Roman"/>
                <w:b/>
                <w:i/>
                <w:lang w:val="uk-UA"/>
              </w:rPr>
              <w:t>замовникам забороняється</w:t>
            </w:r>
            <w:r w:rsidRPr="007E5DDB">
              <w:rPr>
                <w:rFonts w:ascii="Times New Roman" w:hAnsi="Times New Roman" w:cs="Times New Roman"/>
                <w:i/>
                <w:lang w:val="uk-UA"/>
              </w:rPr>
              <w:t xml:space="preserve"> здійснювати публічні закупівлі товарів походженням з Російської Федерації/Республіки Білорусь/Ісламської Республіки Іран, за винятком товарів походженням з Російської Федерації/Республіки Білорусь, необхідних для ремонту та обслуговування товарів, придбаних до набрання чинності цією постановою.</w:t>
            </w:r>
          </w:p>
          <w:p w:rsidR="00652FCE" w:rsidRDefault="00652FCE" w:rsidP="00652FC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52FCE" w:rsidRPr="007C4223" w:rsidRDefault="00652FCE" w:rsidP="00652FCE">
            <w:pPr>
              <w:spacing w:line="240" w:lineRule="exact"/>
              <w:rPr>
                <w:rFonts w:ascii="Times New Roman" w:hAnsi="Times New Roman" w:cs="Times New Roman"/>
                <w:b/>
                <w:lang w:val="uk-UA"/>
              </w:rPr>
            </w:pPr>
            <w:r w:rsidRPr="007C4223">
              <w:rPr>
                <w:rFonts w:ascii="Times New Roman" w:hAnsi="Times New Roman" w:cs="Times New Roman"/>
                <w:b/>
                <w:lang w:val="uk-UA"/>
              </w:rPr>
              <w:t>ВИМОГИ ДО ПАКУВАННЯ:</w:t>
            </w:r>
          </w:p>
          <w:p w:rsidR="00652FCE" w:rsidRPr="003B5B69" w:rsidRDefault="00652FCE" w:rsidP="00E50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FCE">
              <w:rPr>
                <w:rFonts w:ascii="Times New Roman" w:hAnsi="Times New Roman"/>
                <w:sz w:val="28"/>
                <w:szCs w:val="28"/>
              </w:rPr>
              <w:t xml:space="preserve">Товар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передається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упаковці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унеможливлює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псування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пошкодження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транспортування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3343C8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CF42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2E5CFB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30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069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878F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3C6B"/>
    <w:rsid w:val="0009192E"/>
    <w:rsid w:val="00094606"/>
    <w:rsid w:val="000C1787"/>
    <w:rsid w:val="000F072E"/>
    <w:rsid w:val="00131FD5"/>
    <w:rsid w:val="001372D9"/>
    <w:rsid w:val="00157F23"/>
    <w:rsid w:val="00171041"/>
    <w:rsid w:val="001864AF"/>
    <w:rsid w:val="00191441"/>
    <w:rsid w:val="0019145B"/>
    <w:rsid w:val="001C2ABA"/>
    <w:rsid w:val="002624CA"/>
    <w:rsid w:val="00267A8E"/>
    <w:rsid w:val="00277C0D"/>
    <w:rsid w:val="002B3D8E"/>
    <w:rsid w:val="002E5CFB"/>
    <w:rsid w:val="00302C94"/>
    <w:rsid w:val="003343C8"/>
    <w:rsid w:val="00335384"/>
    <w:rsid w:val="00336F8E"/>
    <w:rsid w:val="00357E73"/>
    <w:rsid w:val="003778F9"/>
    <w:rsid w:val="0038021F"/>
    <w:rsid w:val="0038791C"/>
    <w:rsid w:val="00394B51"/>
    <w:rsid w:val="003B5B69"/>
    <w:rsid w:val="003C476C"/>
    <w:rsid w:val="003E14AF"/>
    <w:rsid w:val="00415284"/>
    <w:rsid w:val="00487C99"/>
    <w:rsid w:val="004E13C6"/>
    <w:rsid w:val="004F0E01"/>
    <w:rsid w:val="004F1B60"/>
    <w:rsid w:val="004F710A"/>
    <w:rsid w:val="00507ED8"/>
    <w:rsid w:val="00541959"/>
    <w:rsid w:val="005444AB"/>
    <w:rsid w:val="00581A04"/>
    <w:rsid w:val="00595EE7"/>
    <w:rsid w:val="0060100D"/>
    <w:rsid w:val="0060690E"/>
    <w:rsid w:val="00624E09"/>
    <w:rsid w:val="00630149"/>
    <w:rsid w:val="00640269"/>
    <w:rsid w:val="00652FCE"/>
    <w:rsid w:val="006E45A2"/>
    <w:rsid w:val="006E7A9F"/>
    <w:rsid w:val="006F50D3"/>
    <w:rsid w:val="006F6573"/>
    <w:rsid w:val="00711A5F"/>
    <w:rsid w:val="007222AD"/>
    <w:rsid w:val="007307D4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4CF7"/>
    <w:rsid w:val="008D5F30"/>
    <w:rsid w:val="008E5560"/>
    <w:rsid w:val="00907CBF"/>
    <w:rsid w:val="009260B0"/>
    <w:rsid w:val="00937340"/>
    <w:rsid w:val="009635D8"/>
    <w:rsid w:val="009878F0"/>
    <w:rsid w:val="009E61B3"/>
    <w:rsid w:val="00A469FA"/>
    <w:rsid w:val="00A65875"/>
    <w:rsid w:val="00AA6395"/>
    <w:rsid w:val="00AB62EB"/>
    <w:rsid w:val="00B07FC7"/>
    <w:rsid w:val="00B1032B"/>
    <w:rsid w:val="00B1433E"/>
    <w:rsid w:val="00B22008"/>
    <w:rsid w:val="00B22C89"/>
    <w:rsid w:val="00B41F86"/>
    <w:rsid w:val="00B56CF7"/>
    <w:rsid w:val="00B97195"/>
    <w:rsid w:val="00B97BD0"/>
    <w:rsid w:val="00BC080B"/>
    <w:rsid w:val="00BE0554"/>
    <w:rsid w:val="00CA15D2"/>
    <w:rsid w:val="00CA76CC"/>
    <w:rsid w:val="00CE04A2"/>
    <w:rsid w:val="00CE1E23"/>
    <w:rsid w:val="00CE398B"/>
    <w:rsid w:val="00CF42B1"/>
    <w:rsid w:val="00D20A83"/>
    <w:rsid w:val="00D33857"/>
    <w:rsid w:val="00D6227F"/>
    <w:rsid w:val="00DC28E1"/>
    <w:rsid w:val="00E50B03"/>
    <w:rsid w:val="00E53990"/>
    <w:rsid w:val="00E95633"/>
    <w:rsid w:val="00F01C01"/>
    <w:rsid w:val="00F02187"/>
    <w:rsid w:val="00F10FA9"/>
    <w:rsid w:val="00F45728"/>
    <w:rsid w:val="00F47B20"/>
    <w:rsid w:val="00F656C3"/>
    <w:rsid w:val="00F71BBB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1905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E5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106</cp:revision>
  <dcterms:created xsi:type="dcterms:W3CDTF">2022-12-14T12:00:00Z</dcterms:created>
  <dcterms:modified xsi:type="dcterms:W3CDTF">2025-11-14T10:12:00Z</dcterms:modified>
</cp:coreProperties>
</file>